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FBC" w:rsidRDefault="00CC0FBC">
      <w:pPr>
        <w:pStyle w:val="ConsPlusTitlePage"/>
      </w:pPr>
      <w:r>
        <w:t xml:space="preserve">Документ предоставлен </w:t>
      </w:r>
      <w:hyperlink r:id="rId4" w:history="1">
        <w:r>
          <w:rPr>
            <w:color w:val="0000FF"/>
          </w:rPr>
          <w:t>КонсультантПлюс</w:t>
        </w:r>
      </w:hyperlink>
      <w:r>
        <w:br/>
      </w:r>
    </w:p>
    <w:p w:rsidR="00CC0FBC" w:rsidRDefault="00CC0FBC">
      <w:pPr>
        <w:pStyle w:val="ConsPlusNormal"/>
        <w:jc w:val="both"/>
        <w:outlineLvl w:val="0"/>
      </w:pPr>
    </w:p>
    <w:p w:rsidR="00CC0FBC" w:rsidRDefault="00CC0FBC">
      <w:pPr>
        <w:pStyle w:val="ConsPlusTitle"/>
        <w:jc w:val="center"/>
        <w:outlineLvl w:val="0"/>
      </w:pPr>
      <w:r>
        <w:t>ПРАВИТЕЛЬСТВО СВЕРДЛОВСКОЙ ОБЛАСТИ</w:t>
      </w:r>
    </w:p>
    <w:p w:rsidR="00CC0FBC" w:rsidRDefault="00CC0FBC">
      <w:pPr>
        <w:pStyle w:val="ConsPlusTitle"/>
        <w:jc w:val="center"/>
      </w:pPr>
    </w:p>
    <w:p w:rsidR="00CC0FBC" w:rsidRDefault="00CC0FBC">
      <w:pPr>
        <w:pStyle w:val="ConsPlusTitle"/>
        <w:jc w:val="center"/>
      </w:pPr>
      <w:r>
        <w:t>ПОСТАНОВЛЕНИЕ</w:t>
      </w:r>
    </w:p>
    <w:p w:rsidR="00CC0FBC" w:rsidRDefault="00CC0FBC">
      <w:pPr>
        <w:pStyle w:val="ConsPlusTitle"/>
        <w:jc w:val="center"/>
      </w:pPr>
      <w:r>
        <w:t>от 5 апреля 2017 г. N 229-ПП</w:t>
      </w:r>
    </w:p>
    <w:p w:rsidR="00CC0FBC" w:rsidRDefault="00CC0FBC">
      <w:pPr>
        <w:pStyle w:val="ConsPlusTitle"/>
        <w:jc w:val="center"/>
      </w:pPr>
    </w:p>
    <w:p w:rsidR="00CC0FBC" w:rsidRDefault="00CC0FBC">
      <w:pPr>
        <w:pStyle w:val="ConsPlusTitle"/>
        <w:jc w:val="center"/>
      </w:pPr>
      <w:r>
        <w:t>ОБ УТВЕРЖДЕНИИ ГОСУДАРСТВЕННОЙ ПРОГРАММЫ</w:t>
      </w:r>
    </w:p>
    <w:p w:rsidR="00CC0FBC" w:rsidRDefault="00CC0FBC">
      <w:pPr>
        <w:pStyle w:val="ConsPlusTitle"/>
        <w:jc w:val="center"/>
      </w:pPr>
      <w:r>
        <w:t>СВЕРДЛОВСКОЙ ОБЛАСТИ "ОБЕСПЕЧЕНИЕ ОБЩЕСТВЕННОЙ БЕЗОПАСНОСТИ</w:t>
      </w:r>
    </w:p>
    <w:p w:rsidR="00CC0FBC" w:rsidRDefault="00CC0FBC">
      <w:pPr>
        <w:pStyle w:val="ConsPlusTitle"/>
        <w:jc w:val="center"/>
      </w:pPr>
      <w:r>
        <w:t>НА ТЕРРИТОРИИ СВЕРДЛОВСКОЙ ОБЛАСТИ ДО 2024 ГОДА"</w:t>
      </w:r>
    </w:p>
    <w:p w:rsidR="00CC0FBC" w:rsidRDefault="00CC0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FBC">
        <w:trPr>
          <w:jc w:val="center"/>
        </w:trPr>
        <w:tc>
          <w:tcPr>
            <w:tcW w:w="9294" w:type="dxa"/>
            <w:tcBorders>
              <w:top w:val="nil"/>
              <w:left w:val="single" w:sz="24" w:space="0" w:color="CED3F1"/>
              <w:bottom w:val="nil"/>
              <w:right w:val="single" w:sz="24" w:space="0" w:color="F4F3F8"/>
            </w:tcBorders>
            <w:shd w:val="clear" w:color="auto" w:fill="F4F3F8"/>
          </w:tcPr>
          <w:p w:rsidR="00CC0FBC" w:rsidRDefault="00CC0FBC">
            <w:pPr>
              <w:pStyle w:val="ConsPlusNormal"/>
              <w:jc w:val="center"/>
            </w:pPr>
            <w:r>
              <w:rPr>
                <w:color w:val="392C69"/>
              </w:rPr>
              <w:t>Список изменяющих документов</w:t>
            </w:r>
          </w:p>
          <w:p w:rsidR="00CC0FBC" w:rsidRDefault="00CC0FBC">
            <w:pPr>
              <w:pStyle w:val="ConsPlusNormal"/>
              <w:jc w:val="center"/>
            </w:pPr>
            <w:r>
              <w:rPr>
                <w:color w:val="392C69"/>
              </w:rPr>
              <w:t>(в ред. Постановлений Правительства Свердловской области</w:t>
            </w:r>
          </w:p>
          <w:p w:rsidR="00CC0FBC" w:rsidRDefault="00CC0FBC">
            <w:pPr>
              <w:pStyle w:val="ConsPlusNormal"/>
              <w:jc w:val="center"/>
            </w:pPr>
            <w:r>
              <w:rPr>
                <w:color w:val="392C69"/>
              </w:rPr>
              <w:t xml:space="preserve">от 21.07.2017 </w:t>
            </w:r>
            <w:hyperlink r:id="rId5" w:history="1">
              <w:r>
                <w:rPr>
                  <w:color w:val="0000FF"/>
                </w:rPr>
                <w:t>N 524-ПП</w:t>
              </w:r>
            </w:hyperlink>
            <w:r>
              <w:rPr>
                <w:color w:val="392C69"/>
              </w:rPr>
              <w:t xml:space="preserve">, от 31.08.2017 </w:t>
            </w:r>
            <w:hyperlink r:id="rId6" w:history="1">
              <w:r>
                <w:rPr>
                  <w:color w:val="0000FF"/>
                </w:rPr>
                <w:t>N 651-ПП</w:t>
              </w:r>
            </w:hyperlink>
            <w:r>
              <w:rPr>
                <w:color w:val="392C69"/>
              </w:rPr>
              <w:t xml:space="preserve">, от 29.12.2017 </w:t>
            </w:r>
            <w:hyperlink r:id="rId7" w:history="1">
              <w:r>
                <w:rPr>
                  <w:color w:val="0000FF"/>
                </w:rPr>
                <w:t>N 1046-ПП</w:t>
              </w:r>
            </w:hyperlink>
            <w:r>
              <w:rPr>
                <w:color w:val="392C69"/>
              </w:rPr>
              <w:t>,</w:t>
            </w:r>
          </w:p>
          <w:p w:rsidR="00CC0FBC" w:rsidRDefault="00CC0FBC">
            <w:pPr>
              <w:pStyle w:val="ConsPlusNormal"/>
              <w:jc w:val="center"/>
            </w:pPr>
            <w:r>
              <w:rPr>
                <w:color w:val="392C69"/>
              </w:rPr>
              <w:t xml:space="preserve">от 21.02.2018 </w:t>
            </w:r>
            <w:hyperlink r:id="rId8" w:history="1">
              <w:r>
                <w:rPr>
                  <w:color w:val="0000FF"/>
                </w:rPr>
                <w:t>N 81-ПП</w:t>
              </w:r>
            </w:hyperlink>
            <w:r>
              <w:rPr>
                <w:color w:val="392C69"/>
              </w:rPr>
              <w:t>)</w:t>
            </w:r>
          </w:p>
        </w:tc>
      </w:tr>
    </w:tbl>
    <w:p w:rsidR="00CC0FBC" w:rsidRDefault="00CC0FBC">
      <w:pPr>
        <w:pStyle w:val="ConsPlusNormal"/>
        <w:jc w:val="both"/>
      </w:pPr>
    </w:p>
    <w:p w:rsidR="00CC0FBC" w:rsidRDefault="00CC0FBC">
      <w:pPr>
        <w:pStyle w:val="ConsPlusNormal"/>
        <w:ind w:firstLine="540"/>
        <w:jc w:val="both"/>
      </w:pPr>
      <w:r>
        <w:t xml:space="preserve">В соответствии с Постановлениями Правительства Свердловской области от 17.09.2014 </w:t>
      </w:r>
      <w:hyperlink r:id="rId9" w:history="1">
        <w:r>
          <w:rPr>
            <w:color w:val="0000FF"/>
          </w:rPr>
          <w:t>N 790-ПП</w:t>
        </w:r>
      </w:hyperlink>
      <w:r>
        <w:t xml:space="preserve"> "Об утверждении Порядка формирования и реализации государственных программ Свердловской области", от 30.08.2016 </w:t>
      </w:r>
      <w:hyperlink r:id="rId10" w:history="1">
        <w:r>
          <w:rPr>
            <w:color w:val="0000FF"/>
          </w:rPr>
          <w:t>N 595-ПП</w:t>
        </w:r>
      </w:hyperlink>
      <w:r>
        <w:t xml:space="preserve"> "Об утверждении Плана мероприятий по реализации Стратегии социально-экономического развития Свердловской области на 2016 - 2030 годы" Правительство Свердловской области постановляет:</w:t>
      </w:r>
    </w:p>
    <w:p w:rsidR="00CC0FBC" w:rsidRDefault="00CC0FBC">
      <w:pPr>
        <w:pStyle w:val="ConsPlusNormal"/>
        <w:spacing w:before="220"/>
        <w:ind w:firstLine="540"/>
        <w:jc w:val="both"/>
      </w:pPr>
      <w:r>
        <w:t xml:space="preserve">1. Утвердить государственную </w:t>
      </w:r>
      <w:hyperlink w:anchor="P33" w:history="1">
        <w:r>
          <w:rPr>
            <w:color w:val="0000FF"/>
          </w:rPr>
          <w:t>программу</w:t>
        </w:r>
      </w:hyperlink>
      <w:r>
        <w:t xml:space="preserve"> Свердловской области "Обеспечение общественной безопасности на территории Свердловской области до 2024 года" (прилагается).</w:t>
      </w:r>
    </w:p>
    <w:p w:rsidR="00CC0FBC" w:rsidRDefault="00CC0FBC">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Правительства Свердловской области от 21.10.2013 N 1275-ПП "Об утверждении государственной программы Свердловской области "Обеспечение общественной безопасности на территории Свердловской области до 2020 года" ("Областная газета", 2013, 19 ноября, N 562-566) с изменениями, внесенными Постановлениями Правительства Свердловской области от 05.03.2014 </w:t>
      </w:r>
      <w:hyperlink r:id="rId12" w:history="1">
        <w:r>
          <w:rPr>
            <w:color w:val="0000FF"/>
          </w:rPr>
          <w:t>N 143-ПП</w:t>
        </w:r>
      </w:hyperlink>
      <w:r>
        <w:t xml:space="preserve">, от 07.05.2014 </w:t>
      </w:r>
      <w:hyperlink r:id="rId13" w:history="1">
        <w:r>
          <w:rPr>
            <w:color w:val="0000FF"/>
          </w:rPr>
          <w:t>N 381-ПП</w:t>
        </w:r>
      </w:hyperlink>
      <w:r>
        <w:t xml:space="preserve">, от 20.10.2014 </w:t>
      </w:r>
      <w:hyperlink r:id="rId14" w:history="1">
        <w:r>
          <w:rPr>
            <w:color w:val="0000FF"/>
          </w:rPr>
          <w:t>N 884-ПП</w:t>
        </w:r>
      </w:hyperlink>
      <w:r>
        <w:t xml:space="preserve">, от 25.12.2014 </w:t>
      </w:r>
      <w:hyperlink r:id="rId15" w:history="1">
        <w:r>
          <w:rPr>
            <w:color w:val="0000FF"/>
          </w:rPr>
          <w:t>N 1215-ПП</w:t>
        </w:r>
      </w:hyperlink>
      <w:r>
        <w:t xml:space="preserve">, от 07.05.2015 </w:t>
      </w:r>
      <w:hyperlink r:id="rId16" w:history="1">
        <w:r>
          <w:rPr>
            <w:color w:val="0000FF"/>
          </w:rPr>
          <w:t>N 362-ПП</w:t>
        </w:r>
      </w:hyperlink>
      <w:r>
        <w:t xml:space="preserve">, от 15.07.2015 </w:t>
      </w:r>
      <w:hyperlink r:id="rId17" w:history="1">
        <w:r>
          <w:rPr>
            <w:color w:val="0000FF"/>
          </w:rPr>
          <w:t>N 623-ПП</w:t>
        </w:r>
      </w:hyperlink>
      <w:r>
        <w:t xml:space="preserve">, от 24.12.2015 </w:t>
      </w:r>
      <w:hyperlink r:id="rId18" w:history="1">
        <w:r>
          <w:rPr>
            <w:color w:val="0000FF"/>
          </w:rPr>
          <w:t>N 1187-ПП</w:t>
        </w:r>
      </w:hyperlink>
      <w:r>
        <w:t xml:space="preserve">, от 19.07.2016 </w:t>
      </w:r>
      <w:hyperlink r:id="rId19" w:history="1">
        <w:r>
          <w:rPr>
            <w:color w:val="0000FF"/>
          </w:rPr>
          <w:t>N 512-ПП</w:t>
        </w:r>
      </w:hyperlink>
      <w:r>
        <w:t xml:space="preserve"> и от 29.12.2016 </w:t>
      </w:r>
      <w:hyperlink r:id="rId20" w:history="1">
        <w:r>
          <w:rPr>
            <w:color w:val="0000FF"/>
          </w:rPr>
          <w:t>N 982-ПП</w:t>
        </w:r>
      </w:hyperlink>
      <w:r>
        <w:t>.</w:t>
      </w:r>
    </w:p>
    <w:p w:rsidR="00CC0FBC" w:rsidRDefault="00CC0FBC">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А.Р. Салихова.</w:t>
      </w:r>
    </w:p>
    <w:p w:rsidR="00CC0FBC" w:rsidRDefault="00CC0FBC">
      <w:pPr>
        <w:pStyle w:val="ConsPlusNormal"/>
        <w:spacing w:before="220"/>
        <w:ind w:firstLine="540"/>
        <w:jc w:val="both"/>
      </w:pPr>
      <w:r>
        <w:t>4. Настоящее Постановление опубликовать на "Официальном интернет-портале правовой информации Свердловской области" (www.pravo.gov66.ru).</w:t>
      </w:r>
    </w:p>
    <w:p w:rsidR="00CC0FBC" w:rsidRDefault="00CC0FBC">
      <w:pPr>
        <w:pStyle w:val="ConsPlusNormal"/>
        <w:jc w:val="both"/>
      </w:pPr>
    </w:p>
    <w:p w:rsidR="00CC0FBC" w:rsidRDefault="00CC0FBC">
      <w:pPr>
        <w:pStyle w:val="ConsPlusNormal"/>
        <w:jc w:val="right"/>
      </w:pPr>
      <w:r>
        <w:t>Губернатор</w:t>
      </w:r>
    </w:p>
    <w:p w:rsidR="00CC0FBC" w:rsidRDefault="00CC0FBC">
      <w:pPr>
        <w:pStyle w:val="ConsPlusNormal"/>
        <w:jc w:val="right"/>
      </w:pPr>
      <w:r>
        <w:t>Свердловской области</w:t>
      </w:r>
    </w:p>
    <w:p w:rsidR="00CC0FBC" w:rsidRDefault="00CC0FBC">
      <w:pPr>
        <w:pStyle w:val="ConsPlusNormal"/>
        <w:jc w:val="right"/>
      </w:pPr>
      <w:r>
        <w:t>Е.В.КУЙВАШЕВ</w:t>
      </w: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0"/>
      </w:pPr>
      <w:r>
        <w:t>Утверждена</w:t>
      </w:r>
    </w:p>
    <w:p w:rsidR="00CC0FBC" w:rsidRDefault="00CC0FBC">
      <w:pPr>
        <w:pStyle w:val="ConsPlusNormal"/>
        <w:jc w:val="right"/>
      </w:pPr>
      <w:r>
        <w:t>Постановлением Правительства</w:t>
      </w:r>
    </w:p>
    <w:p w:rsidR="00CC0FBC" w:rsidRDefault="00CC0FBC">
      <w:pPr>
        <w:pStyle w:val="ConsPlusNormal"/>
        <w:jc w:val="right"/>
      </w:pPr>
      <w:r>
        <w:t>Свердловской области</w:t>
      </w:r>
    </w:p>
    <w:p w:rsidR="00CC0FBC" w:rsidRDefault="00CC0FBC">
      <w:pPr>
        <w:pStyle w:val="ConsPlusNormal"/>
        <w:jc w:val="right"/>
      </w:pPr>
      <w:r>
        <w:t>от 5 апреля 2017 г. N 229-ПП</w:t>
      </w:r>
    </w:p>
    <w:p w:rsidR="00CC0FBC" w:rsidRDefault="00CC0FBC">
      <w:pPr>
        <w:pStyle w:val="ConsPlusNormal"/>
        <w:jc w:val="both"/>
      </w:pPr>
    </w:p>
    <w:p w:rsidR="00CC0FBC" w:rsidRDefault="00CC0FBC">
      <w:pPr>
        <w:pStyle w:val="ConsPlusTitle"/>
        <w:jc w:val="center"/>
      </w:pPr>
      <w:bookmarkStart w:id="0" w:name="P33"/>
      <w:bookmarkEnd w:id="0"/>
      <w:r>
        <w:t>ГОСУДАРСТВЕННАЯ ПРОГРАММА</w:t>
      </w:r>
    </w:p>
    <w:p w:rsidR="00CC0FBC" w:rsidRDefault="00CC0FBC">
      <w:pPr>
        <w:pStyle w:val="ConsPlusTitle"/>
        <w:jc w:val="center"/>
      </w:pPr>
      <w:r>
        <w:lastRenderedPageBreak/>
        <w:t>СВЕРДЛОВСКОЙ ОБЛАСТИ "ОБЕСПЕЧЕНИЕ ОБЩЕСТВЕННОЙ БЕЗОПАСНОСТИ</w:t>
      </w:r>
    </w:p>
    <w:p w:rsidR="00CC0FBC" w:rsidRDefault="00CC0FBC">
      <w:pPr>
        <w:pStyle w:val="ConsPlusTitle"/>
        <w:jc w:val="center"/>
      </w:pPr>
      <w:r>
        <w:t>НА ТЕРРИТОРИИ СВЕРДЛОВСКОЙ ОБЛАСТИ ДО 2024 ГОДА"</w:t>
      </w:r>
    </w:p>
    <w:p w:rsidR="00CC0FBC" w:rsidRDefault="00CC0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FBC">
        <w:trPr>
          <w:jc w:val="center"/>
        </w:trPr>
        <w:tc>
          <w:tcPr>
            <w:tcW w:w="9294" w:type="dxa"/>
            <w:tcBorders>
              <w:top w:val="nil"/>
              <w:left w:val="single" w:sz="24" w:space="0" w:color="CED3F1"/>
              <w:bottom w:val="nil"/>
              <w:right w:val="single" w:sz="24" w:space="0" w:color="F4F3F8"/>
            </w:tcBorders>
            <w:shd w:val="clear" w:color="auto" w:fill="F4F3F8"/>
          </w:tcPr>
          <w:p w:rsidR="00CC0FBC" w:rsidRDefault="00CC0FBC">
            <w:pPr>
              <w:pStyle w:val="ConsPlusNormal"/>
              <w:jc w:val="center"/>
            </w:pPr>
            <w:r>
              <w:rPr>
                <w:color w:val="392C69"/>
              </w:rPr>
              <w:t>Список изменяющих документов</w:t>
            </w:r>
          </w:p>
          <w:p w:rsidR="00CC0FBC" w:rsidRDefault="00CC0FBC">
            <w:pPr>
              <w:pStyle w:val="ConsPlusNormal"/>
              <w:jc w:val="center"/>
            </w:pPr>
            <w:r>
              <w:rPr>
                <w:color w:val="392C69"/>
              </w:rPr>
              <w:t>(в ред. Постановлений Правительства Свердловской области</w:t>
            </w:r>
          </w:p>
          <w:p w:rsidR="00CC0FBC" w:rsidRDefault="00CC0FBC">
            <w:pPr>
              <w:pStyle w:val="ConsPlusNormal"/>
              <w:jc w:val="center"/>
            </w:pPr>
            <w:r>
              <w:rPr>
                <w:color w:val="392C69"/>
              </w:rPr>
              <w:t xml:space="preserve">от 21.07.2017 </w:t>
            </w:r>
            <w:hyperlink r:id="rId21" w:history="1">
              <w:r>
                <w:rPr>
                  <w:color w:val="0000FF"/>
                </w:rPr>
                <w:t>N 524-ПП</w:t>
              </w:r>
            </w:hyperlink>
            <w:r>
              <w:rPr>
                <w:color w:val="392C69"/>
              </w:rPr>
              <w:t xml:space="preserve">, от 31.08.2017 </w:t>
            </w:r>
            <w:hyperlink r:id="rId22" w:history="1">
              <w:r>
                <w:rPr>
                  <w:color w:val="0000FF"/>
                </w:rPr>
                <w:t>N 651-ПП</w:t>
              </w:r>
            </w:hyperlink>
            <w:r>
              <w:rPr>
                <w:color w:val="392C69"/>
              </w:rPr>
              <w:t xml:space="preserve">, от 29.12.2017 </w:t>
            </w:r>
            <w:hyperlink r:id="rId23" w:history="1">
              <w:r>
                <w:rPr>
                  <w:color w:val="0000FF"/>
                </w:rPr>
                <w:t>N 1046-ПП</w:t>
              </w:r>
            </w:hyperlink>
            <w:r>
              <w:rPr>
                <w:color w:val="392C69"/>
              </w:rPr>
              <w:t>,</w:t>
            </w:r>
          </w:p>
          <w:p w:rsidR="00CC0FBC" w:rsidRDefault="00CC0FBC">
            <w:pPr>
              <w:pStyle w:val="ConsPlusNormal"/>
              <w:jc w:val="center"/>
            </w:pPr>
            <w:r>
              <w:rPr>
                <w:color w:val="392C69"/>
              </w:rPr>
              <w:t xml:space="preserve">от 21.02.2018 </w:t>
            </w:r>
            <w:hyperlink r:id="rId24" w:history="1">
              <w:r>
                <w:rPr>
                  <w:color w:val="0000FF"/>
                </w:rPr>
                <w:t>N 81-ПП</w:t>
              </w:r>
            </w:hyperlink>
            <w:r>
              <w:rPr>
                <w:color w:val="392C69"/>
              </w:rPr>
              <w:t>)</w:t>
            </w:r>
          </w:p>
        </w:tc>
      </w:tr>
    </w:tbl>
    <w:p w:rsidR="00CC0FBC" w:rsidRDefault="00CC0FBC">
      <w:pPr>
        <w:pStyle w:val="ConsPlusNormal"/>
        <w:jc w:val="both"/>
      </w:pPr>
    </w:p>
    <w:p w:rsidR="00CC0FBC" w:rsidRDefault="00CC0FBC">
      <w:pPr>
        <w:pStyle w:val="ConsPlusNormal"/>
        <w:jc w:val="center"/>
        <w:outlineLvl w:val="1"/>
      </w:pPr>
      <w:r>
        <w:t>ПАСПОРТ</w:t>
      </w:r>
    </w:p>
    <w:p w:rsidR="00CC0FBC" w:rsidRDefault="00CC0FBC">
      <w:pPr>
        <w:pStyle w:val="ConsPlusNormal"/>
        <w:jc w:val="center"/>
      </w:pPr>
      <w:r>
        <w:t>ГОСУДАРСТВЕННОЙ ПРОГРАММЫ СВЕРДЛОВСКОЙ ОБЛАСТИ</w:t>
      </w:r>
    </w:p>
    <w:p w:rsidR="00CC0FBC" w:rsidRDefault="00CC0FBC">
      <w:pPr>
        <w:pStyle w:val="ConsPlusNormal"/>
        <w:jc w:val="center"/>
      </w:pPr>
      <w:r>
        <w:t>"ОБЕСПЕЧЕНИЕ ОБЩЕСТВЕННОЙ БЕЗОПАСНОСТИ НА ТЕРРИТОРИИ</w:t>
      </w:r>
    </w:p>
    <w:p w:rsidR="00CC0FBC" w:rsidRDefault="00CC0FBC">
      <w:pPr>
        <w:pStyle w:val="ConsPlusNormal"/>
        <w:jc w:val="center"/>
      </w:pPr>
      <w:r>
        <w:t>СВЕРДЛОВСКОЙ ОБЛАСТИ ДО 2024 ГОДА"</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CC0FBC">
        <w:tc>
          <w:tcPr>
            <w:tcW w:w="2608" w:type="dxa"/>
            <w:tcBorders>
              <w:top w:val="single" w:sz="4" w:space="0" w:color="auto"/>
              <w:bottom w:val="single" w:sz="4" w:space="0" w:color="auto"/>
            </w:tcBorders>
          </w:tcPr>
          <w:p w:rsidR="00CC0FBC" w:rsidRDefault="00CC0FBC">
            <w:pPr>
              <w:pStyle w:val="ConsPlusNormal"/>
            </w:pPr>
            <w:r>
              <w:t>Ответственный исполнитель государственной программы Свердловской области "Обеспечение общественной безопасности на территории Свердловской области до 2024 года" (далее - государственная программа)</w:t>
            </w:r>
          </w:p>
        </w:tc>
        <w:tc>
          <w:tcPr>
            <w:tcW w:w="6463" w:type="dxa"/>
            <w:tcBorders>
              <w:top w:val="single" w:sz="4" w:space="0" w:color="auto"/>
              <w:bottom w:val="single" w:sz="4" w:space="0" w:color="auto"/>
            </w:tcBorders>
          </w:tcPr>
          <w:p w:rsidR="00CC0FBC" w:rsidRDefault="00CC0FBC">
            <w:pPr>
              <w:pStyle w:val="ConsPlusNormal"/>
            </w:pPr>
            <w:r>
              <w:t>Министерство общественной безопасности Свердловской области</w:t>
            </w:r>
          </w:p>
        </w:tc>
      </w:tr>
      <w:tr w:rsidR="00CC0FBC">
        <w:tc>
          <w:tcPr>
            <w:tcW w:w="2608" w:type="dxa"/>
            <w:tcBorders>
              <w:top w:val="single" w:sz="4" w:space="0" w:color="auto"/>
              <w:bottom w:val="single" w:sz="4" w:space="0" w:color="auto"/>
            </w:tcBorders>
          </w:tcPr>
          <w:p w:rsidR="00CC0FBC" w:rsidRDefault="00CC0FBC">
            <w:pPr>
              <w:pStyle w:val="ConsPlusNormal"/>
            </w:pPr>
            <w:r>
              <w:t>Сроки реализации государственной программы</w:t>
            </w:r>
          </w:p>
        </w:tc>
        <w:tc>
          <w:tcPr>
            <w:tcW w:w="6463" w:type="dxa"/>
            <w:tcBorders>
              <w:top w:val="single" w:sz="4" w:space="0" w:color="auto"/>
              <w:bottom w:val="single" w:sz="4" w:space="0" w:color="auto"/>
            </w:tcBorders>
          </w:tcPr>
          <w:p w:rsidR="00CC0FBC" w:rsidRDefault="00CC0FBC">
            <w:pPr>
              <w:pStyle w:val="ConsPlusNormal"/>
            </w:pPr>
            <w:r>
              <w:t>2017 - 2024 годы</w:t>
            </w:r>
          </w:p>
        </w:tc>
      </w:tr>
      <w:tr w:rsidR="00CC0FBC">
        <w:tblPrEx>
          <w:tblBorders>
            <w:insideH w:val="none" w:sz="0" w:space="0" w:color="auto"/>
          </w:tblBorders>
        </w:tblPrEx>
        <w:tc>
          <w:tcPr>
            <w:tcW w:w="2608" w:type="dxa"/>
            <w:tcBorders>
              <w:top w:val="single" w:sz="4" w:space="0" w:color="auto"/>
              <w:bottom w:val="nil"/>
            </w:tcBorders>
          </w:tcPr>
          <w:p w:rsidR="00CC0FBC" w:rsidRDefault="00CC0FBC">
            <w:pPr>
              <w:pStyle w:val="ConsPlusNormal"/>
            </w:pPr>
            <w:r>
              <w:t>Цели и задачи государственной программы</w:t>
            </w:r>
          </w:p>
        </w:tc>
        <w:tc>
          <w:tcPr>
            <w:tcW w:w="6463" w:type="dxa"/>
            <w:tcBorders>
              <w:top w:val="single" w:sz="4" w:space="0" w:color="auto"/>
              <w:bottom w:val="nil"/>
            </w:tcBorders>
          </w:tcPr>
          <w:p w:rsidR="00CC0FBC" w:rsidRDefault="00CC0FBC">
            <w:pPr>
              <w:pStyle w:val="ConsPlusNormal"/>
            </w:pPr>
            <w:r>
              <w:t>Цель 1. Организация и осуществление на межмуниципальном и региональном уровнях мероприятий по территориальной и гражданской обороне, защите населения и территории Свердловской области, предупреждению чрезвычайных ситуаций межмуниципального и регионального характера, стихийных бедствий и ликвидации их последствий в муниципальных образованиях, расположенных на территории Свердловской области, обеспечению радиационной безопасности населения на территории Свердловской области.</w:t>
            </w:r>
          </w:p>
          <w:p w:rsidR="00CC0FBC" w:rsidRDefault="00CC0FBC">
            <w:pPr>
              <w:pStyle w:val="ConsPlusNormal"/>
            </w:pPr>
            <w:r>
              <w:t>На достижение данной цели направлены следующие задачи:</w:t>
            </w:r>
          </w:p>
          <w:p w:rsidR="00CC0FBC" w:rsidRDefault="00CC0FBC">
            <w:pPr>
              <w:pStyle w:val="ConsPlusNormal"/>
            </w:pPr>
            <w:r>
              <w:t>1) содействие обеспечению безопасности жизнедеятельности населения Свердловской области в сфере гражданской обороны и развитие устойчивой и комплексной системы обеспечения защиты населения и территории Свердловской области от угроз чрезвычайных ситуаций природного и техногенного характера, организация хранения резервов материальных ресурсов для ликвидации чрезвычайных ситуаций регионального и межмуниципального характера;</w:t>
            </w:r>
          </w:p>
          <w:p w:rsidR="00CC0FBC" w:rsidRDefault="00CC0FBC">
            <w:pPr>
              <w:pStyle w:val="ConsPlusNormal"/>
            </w:pPr>
            <w:r>
              <w:t>2) координация деятельности аварийно-спасательных служб и аварийно-спасательных формирований, осуществляющих деятельность на территории Свердловской области, и их материально-техническое обеспечение;</w:t>
            </w:r>
          </w:p>
          <w:p w:rsidR="00CC0FBC" w:rsidRDefault="00CC0FBC">
            <w:pPr>
              <w:pStyle w:val="ConsPlusNormal"/>
            </w:pPr>
            <w:r>
              <w:t xml:space="preserve">3) осуществление контроля за радиационной обстановкой на </w:t>
            </w:r>
            <w:r>
              <w:lastRenderedPageBreak/>
              <w:t>территории Свердловской области, обеспечением радиационной безопасности населения и окружающей среды в Свердловской области, готовностью организаций и граждан к действиям в случае аварии на объекте использования атомной энергии</w:t>
            </w:r>
          </w:p>
        </w:tc>
      </w:tr>
      <w:tr w:rsidR="00CC0FBC">
        <w:tblPrEx>
          <w:tblBorders>
            <w:insideH w:val="none" w:sz="0" w:space="0" w:color="auto"/>
          </w:tblBorders>
        </w:tblPrEx>
        <w:tc>
          <w:tcPr>
            <w:tcW w:w="2608" w:type="dxa"/>
            <w:tcBorders>
              <w:top w:val="nil"/>
              <w:bottom w:val="nil"/>
            </w:tcBorders>
          </w:tcPr>
          <w:p w:rsidR="00CC0FBC" w:rsidRDefault="00CC0FBC">
            <w:pPr>
              <w:pStyle w:val="ConsPlusNormal"/>
            </w:pPr>
          </w:p>
        </w:tc>
        <w:tc>
          <w:tcPr>
            <w:tcW w:w="6463" w:type="dxa"/>
            <w:tcBorders>
              <w:top w:val="nil"/>
              <w:bottom w:val="nil"/>
            </w:tcBorders>
          </w:tcPr>
          <w:p w:rsidR="00CC0FBC" w:rsidRDefault="00CC0FBC">
            <w:pPr>
              <w:pStyle w:val="ConsPlusNormal"/>
            </w:pPr>
            <w:r>
              <w:t>Цель 2. Организация выполнения и осуществление мер пожарной безопасности на территории Свердловской области, оказание мер государственной поддержки общественным объединениям добровольной пожарной охраны, осуществляющим деятельность на территории Свердловской области.</w:t>
            </w:r>
          </w:p>
          <w:p w:rsidR="00CC0FBC" w:rsidRDefault="00CC0FBC">
            <w:pPr>
              <w:pStyle w:val="ConsPlusNormal"/>
            </w:pPr>
            <w:r>
              <w:t>На достижение данной цели направлены следующие задачи:</w:t>
            </w:r>
          </w:p>
          <w:p w:rsidR="00CC0FBC" w:rsidRDefault="00CC0FBC">
            <w:pPr>
              <w:pStyle w:val="ConsPlusNormal"/>
            </w:pPr>
            <w:r>
              <w:t>1) организация тушения пожаров силами Государственной противопожарной службы Свердловской области, проведение аварийно-спасательных работ на территории Свердловской области, спасение людей и имущества при тушении пожаров и проведении аварийно-спасательных работ, организация обучения населения мерам пожарной безопасности, осуществление социального и экономического обеспечения мер пожарной безопасности, в том числе осуществление закупок пожарно-технической продукции;</w:t>
            </w:r>
          </w:p>
          <w:p w:rsidR="00CC0FBC" w:rsidRDefault="00CC0FBC">
            <w:pPr>
              <w:pStyle w:val="ConsPlusNormal"/>
            </w:pPr>
            <w:r>
              <w:t>2) государственная поддержка общественных объединений добровольной пожарной охраны, осуществляющих деятельность на территории Свердловской области, путем предоставления из областного бюджета субсидий общественным объединениям добровольной пожарной охраны</w:t>
            </w:r>
          </w:p>
        </w:tc>
      </w:tr>
      <w:tr w:rsidR="00CC0FBC">
        <w:tblPrEx>
          <w:tblBorders>
            <w:insideH w:val="none" w:sz="0" w:space="0" w:color="auto"/>
          </w:tblBorders>
        </w:tblPrEx>
        <w:tc>
          <w:tcPr>
            <w:tcW w:w="2608" w:type="dxa"/>
            <w:tcBorders>
              <w:top w:val="nil"/>
              <w:bottom w:val="nil"/>
            </w:tcBorders>
          </w:tcPr>
          <w:p w:rsidR="00CC0FBC" w:rsidRDefault="00CC0FBC">
            <w:pPr>
              <w:pStyle w:val="ConsPlusNormal"/>
            </w:pPr>
          </w:p>
        </w:tc>
        <w:tc>
          <w:tcPr>
            <w:tcW w:w="6463" w:type="dxa"/>
            <w:tcBorders>
              <w:top w:val="nil"/>
              <w:bottom w:val="nil"/>
            </w:tcBorders>
          </w:tcPr>
          <w:p w:rsidR="00CC0FBC" w:rsidRDefault="00CC0FBC">
            <w:pPr>
              <w:pStyle w:val="ConsPlusNormal"/>
            </w:pPr>
            <w:r>
              <w:t>Цель 3. Обеспечение условий исполнения органами местного самоуправления муниципальных образований, расположенных на территории Свердловской области, переданных государственных полномочий по осуществлению первичного воинского учета на территориях, где отсутствуют военные комиссариаты.</w:t>
            </w:r>
          </w:p>
          <w:p w:rsidR="00CC0FBC" w:rsidRDefault="00CC0FBC">
            <w:pPr>
              <w:pStyle w:val="ConsPlusNormal"/>
            </w:pPr>
            <w:r>
              <w:t>На достижение данной цели направлена задача по обеспечению распределения субвенций бюджетам муниципальных образований, расположенных на территории Свердловской области, на исполнение полномочий по осуществлению первичного воинского учета на территориях, где отсутствуют военные комиссариаты.</w:t>
            </w:r>
          </w:p>
          <w:p w:rsidR="00CC0FBC" w:rsidRDefault="00CC0FBC">
            <w:pPr>
              <w:pStyle w:val="ConsPlusNormal"/>
            </w:pPr>
            <w:r>
              <w:t>Цель 4. Обеспечение и организация деятельности Министерства общественной безопасности Свердловской области в сфере государственного управления как исполнительного органа государственной власти Свердловской области</w:t>
            </w:r>
          </w:p>
        </w:tc>
      </w:tr>
      <w:tr w:rsidR="00CC0FBC">
        <w:tblPrEx>
          <w:tblBorders>
            <w:insideH w:val="none" w:sz="0" w:space="0" w:color="auto"/>
          </w:tblBorders>
        </w:tblPrEx>
        <w:tc>
          <w:tcPr>
            <w:tcW w:w="2608" w:type="dxa"/>
            <w:tcBorders>
              <w:top w:val="nil"/>
              <w:bottom w:val="nil"/>
            </w:tcBorders>
          </w:tcPr>
          <w:p w:rsidR="00CC0FBC" w:rsidRDefault="00CC0FBC">
            <w:pPr>
              <w:pStyle w:val="ConsPlusNormal"/>
            </w:pPr>
          </w:p>
        </w:tc>
        <w:tc>
          <w:tcPr>
            <w:tcW w:w="6463" w:type="dxa"/>
            <w:tcBorders>
              <w:top w:val="nil"/>
              <w:bottom w:val="nil"/>
            </w:tcBorders>
          </w:tcPr>
          <w:p w:rsidR="00CC0FBC" w:rsidRDefault="00CC0FBC">
            <w:pPr>
              <w:pStyle w:val="ConsPlusNormal"/>
            </w:pPr>
            <w:r>
              <w:t>На достижение данной цели направлены следующие задачи:</w:t>
            </w:r>
          </w:p>
          <w:p w:rsidR="00CC0FBC" w:rsidRDefault="00CC0FBC">
            <w:pPr>
              <w:pStyle w:val="ConsPlusNormal"/>
            </w:pPr>
            <w:r>
              <w:t>1) координация деятельности и проведение проверок государственных учреждений Свердловской области, подведомственных Министерству общественной безопасности Свердловской области;</w:t>
            </w:r>
          </w:p>
          <w:p w:rsidR="00CC0FBC" w:rsidRDefault="00CC0FBC">
            <w:pPr>
              <w:pStyle w:val="ConsPlusNormal"/>
            </w:pPr>
            <w:r>
              <w:t>2) организация и проведение плановых и внеплановых проверок соблюдения требований законодательства Российской Федерации и законодательства Свердловской области в сфере защиты населения и территорий от чрезвычайных ситуаций регионального, межмуниципального и муниципального характера;</w:t>
            </w:r>
          </w:p>
          <w:p w:rsidR="00CC0FBC" w:rsidRDefault="00CC0FBC">
            <w:pPr>
              <w:pStyle w:val="ConsPlusNormal"/>
            </w:pPr>
            <w:r>
              <w:t xml:space="preserve">3) обеспечение и координация поддержания в состоянии </w:t>
            </w:r>
            <w:r>
              <w:lastRenderedPageBreak/>
              <w:t>постоянной готовности к эффективному использованию сил и средств исполнительных органов государственной власти Свердловской области, предназначенных для минимизации и ликвидации последствий проявлений терроризма;</w:t>
            </w:r>
          </w:p>
          <w:p w:rsidR="00CC0FBC" w:rsidRDefault="00CC0FBC">
            <w:pPr>
              <w:pStyle w:val="ConsPlusNormal"/>
            </w:pPr>
            <w:r>
              <w:t>4) обеспечение взаимодействия субъектов профилактики правонарушений и лиц, участвующих в профилактике правонарушений на территории Свердловской области, осуществление профилактики правонарушений в форме правового просвещения и правового информирования;</w:t>
            </w:r>
          </w:p>
          <w:p w:rsidR="00CC0FBC" w:rsidRDefault="00CC0FBC">
            <w:pPr>
              <w:pStyle w:val="ConsPlusNormal"/>
            </w:pPr>
            <w:r>
              <w:t>5) организация и обеспечение деятельности Министерства общественной безопасности Свердловской области как исполнительного органа государственной власти Свердловской области в соответствии с законодательством Российской Федерации и законодательством Свердловской области для достижения целевых показателей</w:t>
            </w:r>
          </w:p>
        </w:tc>
      </w:tr>
      <w:tr w:rsidR="00CC0FBC">
        <w:tblPrEx>
          <w:tblBorders>
            <w:insideH w:val="none" w:sz="0" w:space="0" w:color="auto"/>
          </w:tblBorders>
        </w:tblPrEx>
        <w:tc>
          <w:tcPr>
            <w:tcW w:w="2608" w:type="dxa"/>
            <w:tcBorders>
              <w:top w:val="nil"/>
              <w:bottom w:val="nil"/>
            </w:tcBorders>
          </w:tcPr>
          <w:p w:rsidR="00CC0FBC" w:rsidRDefault="00CC0FBC">
            <w:pPr>
              <w:pStyle w:val="ConsPlusNormal"/>
            </w:pPr>
          </w:p>
        </w:tc>
        <w:tc>
          <w:tcPr>
            <w:tcW w:w="6463" w:type="dxa"/>
            <w:tcBorders>
              <w:top w:val="nil"/>
              <w:bottom w:val="nil"/>
            </w:tcBorders>
          </w:tcPr>
          <w:p w:rsidR="00CC0FBC" w:rsidRDefault="00CC0FBC">
            <w:pPr>
              <w:pStyle w:val="ConsPlusNormal"/>
            </w:pPr>
            <w:r>
              <w:t>Цель 5. Разработка и принятие мер в сфере профилактики правонарушений, осуществление координации деятельности исполнительных органов государственной власти Свердловской области в сфере противодействия терроризму, обеспечение подготовки и проведения публичных мероприятий, обеспечение участия граждан в охране общественного порядка на территории Свердловской области.</w:t>
            </w:r>
          </w:p>
          <w:p w:rsidR="00CC0FBC" w:rsidRDefault="00CC0FBC">
            <w:pPr>
              <w:pStyle w:val="ConsPlusNormal"/>
            </w:pPr>
            <w:r>
              <w:t>На достижение данной цели направлены следующие задачи:</w:t>
            </w:r>
          </w:p>
          <w:p w:rsidR="00CC0FBC" w:rsidRDefault="00CC0FBC">
            <w:pPr>
              <w:pStyle w:val="ConsPlusNormal"/>
            </w:pPr>
            <w:r>
              <w:t>1) обеспечение организации взаимодействия и координации деятельности территориальных органов федеральных органов исполнительной власти и исполнительных органов государственной власти Свердловской области, взаимодействия субъектов профилактики правонарушений и лиц, участвующих в профилактике правонарушений;</w:t>
            </w:r>
          </w:p>
          <w:p w:rsidR="00CC0FBC" w:rsidRDefault="00CC0FBC">
            <w:pPr>
              <w:pStyle w:val="ConsPlusNormal"/>
            </w:pPr>
            <w:r>
              <w:t>2) предоставление мер государственной поддержки народным дружинам, осуществляющим деятельность на территории Свердловской области.</w:t>
            </w:r>
          </w:p>
          <w:p w:rsidR="00CC0FBC" w:rsidRDefault="00CC0FBC">
            <w:pPr>
              <w:pStyle w:val="ConsPlusNormal"/>
            </w:pPr>
            <w:r>
              <w:t>Цель 6. Обеспечение на территории Свердловской области реализации мер, направленных на снижение социально-экономического ущерба от чрезвычайных ситуаций и происшествий, путем улучшения взаимодействия и сокращения среднего времени комплексного реагирования экстренных оперативных служб на обращения населения.</w:t>
            </w:r>
          </w:p>
          <w:p w:rsidR="00CC0FBC" w:rsidRDefault="00CC0FBC">
            <w:pPr>
              <w:pStyle w:val="ConsPlusNormal"/>
            </w:pPr>
            <w:r>
              <w:t>На достижение данной цели направлены следующие задачи:</w:t>
            </w:r>
          </w:p>
          <w:p w:rsidR="00CC0FBC" w:rsidRDefault="00CC0FBC">
            <w:pPr>
              <w:pStyle w:val="ConsPlusNormal"/>
            </w:pPr>
            <w:r>
              <w:t>1) координация мероприятий по развитию и функционированию систем аппаратно-программного комплекса технических средств "Безопасный город";</w:t>
            </w:r>
          </w:p>
          <w:p w:rsidR="00CC0FBC" w:rsidRDefault="00CC0FBC">
            <w:pPr>
              <w:pStyle w:val="ConsPlusNormal"/>
            </w:pPr>
            <w:r>
              <w:t>2) координация деятельности по созданию системы обеспечения вызова экстренных оперативных служб по единому номеру "112" на территории Свердловской области, обеспечению ее эксплуатации и развитию;</w:t>
            </w:r>
          </w:p>
          <w:p w:rsidR="00CC0FBC" w:rsidRDefault="00CC0FBC">
            <w:pPr>
              <w:pStyle w:val="ConsPlusNormal"/>
            </w:pPr>
            <w:r>
              <w:t>3) организация и осуществление комплекса мероприятий по реконструкции и обеспечению готовности региональной автоматизированной системы централизованного оповещения населения Свердловской области</w:t>
            </w:r>
          </w:p>
        </w:tc>
      </w:tr>
      <w:tr w:rsidR="00CC0FBC">
        <w:tblPrEx>
          <w:tblBorders>
            <w:insideH w:val="none" w:sz="0" w:space="0" w:color="auto"/>
          </w:tblBorders>
        </w:tblPrEx>
        <w:tc>
          <w:tcPr>
            <w:tcW w:w="9071" w:type="dxa"/>
            <w:gridSpan w:val="2"/>
            <w:tcBorders>
              <w:top w:val="nil"/>
              <w:bottom w:val="single" w:sz="4" w:space="0" w:color="auto"/>
            </w:tcBorders>
          </w:tcPr>
          <w:p w:rsidR="00CC0FBC" w:rsidRDefault="00CC0FBC">
            <w:pPr>
              <w:pStyle w:val="ConsPlusNormal"/>
              <w:jc w:val="both"/>
            </w:pPr>
            <w:r>
              <w:t xml:space="preserve">(в ред. </w:t>
            </w:r>
            <w:hyperlink r:id="rId25" w:history="1">
              <w:r>
                <w:rPr>
                  <w:color w:val="0000FF"/>
                </w:rPr>
                <w:t>Постановления</w:t>
              </w:r>
            </w:hyperlink>
            <w:r>
              <w:t xml:space="preserve"> Правительства Свердловской области от 21.02.2018 N 81-ПП)</w:t>
            </w:r>
          </w:p>
        </w:tc>
      </w:tr>
      <w:tr w:rsidR="00CC0FBC">
        <w:tc>
          <w:tcPr>
            <w:tcW w:w="2608" w:type="dxa"/>
            <w:tcBorders>
              <w:top w:val="single" w:sz="4" w:space="0" w:color="auto"/>
              <w:bottom w:val="single" w:sz="4" w:space="0" w:color="auto"/>
            </w:tcBorders>
          </w:tcPr>
          <w:p w:rsidR="00CC0FBC" w:rsidRDefault="00CC0FBC">
            <w:pPr>
              <w:pStyle w:val="ConsPlusNormal"/>
            </w:pPr>
            <w:r>
              <w:lastRenderedPageBreak/>
              <w:t>Перечень подпрограмм государственной программы</w:t>
            </w:r>
          </w:p>
        </w:tc>
        <w:tc>
          <w:tcPr>
            <w:tcW w:w="6463" w:type="dxa"/>
            <w:tcBorders>
              <w:top w:val="single" w:sz="4" w:space="0" w:color="auto"/>
              <w:bottom w:val="single" w:sz="4" w:space="0" w:color="auto"/>
            </w:tcBorders>
          </w:tcPr>
          <w:p w:rsidR="00CC0FBC" w:rsidRDefault="00CC0FBC">
            <w:pPr>
              <w:pStyle w:val="ConsPlusNormal"/>
            </w:pPr>
            <w:r>
              <w:t>Подпрограмма 1 "Защита от чрезвычайных ситуаций и обеспечение радиационной безопасности на территории Свердловской области, гражданская оборона".</w:t>
            </w:r>
          </w:p>
          <w:p w:rsidR="00CC0FBC" w:rsidRDefault="00CC0FBC">
            <w:pPr>
              <w:pStyle w:val="ConsPlusNormal"/>
            </w:pPr>
            <w:r>
              <w:t>Подпрограмма 2 "Пожарная безопасность на территории Свердловской области".</w:t>
            </w:r>
          </w:p>
          <w:p w:rsidR="00CC0FBC" w:rsidRDefault="00CC0FBC">
            <w:pPr>
              <w:pStyle w:val="ConsPlusNormal"/>
            </w:pPr>
            <w:r>
              <w:t>Подпрограмма 3 "Патриотическое воспитание граждан в Свердловской области".</w:t>
            </w:r>
          </w:p>
          <w:p w:rsidR="00CC0FBC" w:rsidRDefault="00CC0FBC">
            <w:pPr>
              <w:pStyle w:val="ConsPlusNormal"/>
            </w:pPr>
            <w:r>
              <w:t>Подпрограмма 4 "Обеспечение реализации государственной программы Свердловской области "Обеспечение общественной безопасности на территории Свердловской области" до 2024 года".</w:t>
            </w:r>
          </w:p>
          <w:p w:rsidR="00CC0FBC" w:rsidRDefault="00CC0FBC">
            <w:pPr>
              <w:pStyle w:val="ConsPlusNormal"/>
            </w:pPr>
            <w:r>
              <w:t>Подпрограмма 5 "Профилактика правонарушений на территории Свердловской области".</w:t>
            </w:r>
          </w:p>
          <w:p w:rsidR="00CC0FBC" w:rsidRDefault="00CC0FBC">
            <w:pPr>
              <w:pStyle w:val="ConsPlusNormal"/>
            </w:pPr>
            <w:r>
              <w:t>Подпрограмма 6 "Построение и развитие систем аппаратно-программного комплекса "Безопасный город" на территории Свердловской области"</w:t>
            </w:r>
          </w:p>
        </w:tc>
      </w:tr>
      <w:tr w:rsidR="00CC0FBC">
        <w:tblPrEx>
          <w:tblBorders>
            <w:insideH w:val="none" w:sz="0" w:space="0" w:color="auto"/>
          </w:tblBorders>
        </w:tblPrEx>
        <w:tc>
          <w:tcPr>
            <w:tcW w:w="2608" w:type="dxa"/>
            <w:tcBorders>
              <w:top w:val="single" w:sz="4" w:space="0" w:color="auto"/>
              <w:bottom w:val="nil"/>
            </w:tcBorders>
          </w:tcPr>
          <w:p w:rsidR="00CC0FBC" w:rsidRDefault="00CC0FBC">
            <w:pPr>
              <w:pStyle w:val="ConsPlusNormal"/>
            </w:pPr>
            <w:r>
              <w:t>Перечень основных целевых показателей государственной программы</w:t>
            </w:r>
          </w:p>
        </w:tc>
        <w:tc>
          <w:tcPr>
            <w:tcW w:w="6463" w:type="dxa"/>
            <w:tcBorders>
              <w:top w:val="single" w:sz="4" w:space="0" w:color="auto"/>
              <w:bottom w:val="nil"/>
            </w:tcBorders>
          </w:tcPr>
          <w:p w:rsidR="00CC0FBC" w:rsidRDefault="00CC0FBC">
            <w:pPr>
              <w:pStyle w:val="ConsPlusNormal"/>
            </w:pPr>
            <w:r>
              <w:t>1) уровень готовности к использованию имущества областного резерва материальных ресурсов для ликвидации чрезвычайных ситуаций регионального и межмуниципального характера;</w:t>
            </w:r>
          </w:p>
          <w:p w:rsidR="00CC0FBC" w:rsidRDefault="00CC0FBC">
            <w:pPr>
              <w:pStyle w:val="ConsPlusNormal"/>
            </w:pPr>
            <w:r>
              <w:t>2) уровень готовности к использованию действующих технических систем управления гражданской обороны, в том числе систем оповещения населения об опасностях при возникновении чрезвычайной ситуации природного и техногенного характера;</w:t>
            </w:r>
          </w:p>
          <w:p w:rsidR="00CC0FBC" w:rsidRDefault="00CC0FBC">
            <w:pPr>
              <w:pStyle w:val="ConsPlusNormal"/>
            </w:pPr>
            <w:r>
              <w:t>3) уровень готовности к реагированию сил и средств Свердловской областной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 (3 балла - готов; 2 балла - ограниченно готов; 1 балл - не готов);</w:t>
            </w:r>
          </w:p>
          <w:p w:rsidR="00CC0FBC" w:rsidRDefault="00CC0FBC">
            <w:pPr>
              <w:pStyle w:val="ConsPlusNormal"/>
            </w:pPr>
            <w:r>
              <w:t>4) доля проведенных плановых проверок в сфере регионального государственного надзора в области защиты населения и территорий от чрезвычайных ситуаций природного и техногенного характера в отношении субъектов надзора от общего количества данных плановых проверок;</w:t>
            </w:r>
          </w:p>
          <w:p w:rsidR="00CC0FBC" w:rsidRDefault="00CC0FBC">
            <w:pPr>
              <w:pStyle w:val="ConsPlusNormal"/>
            </w:pPr>
            <w:r>
              <w:t>5) контроль за радиационной обстановкой на территориях муниципальных образований, расположенных на территории Свердловской области, находящихся в зонах влияния особо радиационных и ядерно опасных объектов;</w:t>
            </w:r>
          </w:p>
          <w:p w:rsidR="00CC0FBC" w:rsidRDefault="00CC0FBC">
            <w:pPr>
              <w:pStyle w:val="ConsPlusNormal"/>
            </w:pPr>
            <w:r>
              <w:t>6) снижение количества пожаров в населенных пунктах Свердловской области, находящихся в зоне обслуживания противопожарной службы Свердловской области, по отношению к предыдущему году;</w:t>
            </w:r>
          </w:p>
        </w:tc>
      </w:tr>
      <w:tr w:rsidR="00CC0FBC">
        <w:tblPrEx>
          <w:tblBorders>
            <w:insideH w:val="none" w:sz="0" w:space="0" w:color="auto"/>
          </w:tblBorders>
        </w:tblPrEx>
        <w:tc>
          <w:tcPr>
            <w:tcW w:w="2608" w:type="dxa"/>
            <w:tcBorders>
              <w:top w:val="nil"/>
              <w:bottom w:val="single" w:sz="4" w:space="0" w:color="auto"/>
            </w:tcBorders>
          </w:tcPr>
          <w:p w:rsidR="00CC0FBC" w:rsidRDefault="00CC0FBC">
            <w:pPr>
              <w:pStyle w:val="ConsPlusNormal"/>
            </w:pPr>
          </w:p>
        </w:tc>
        <w:tc>
          <w:tcPr>
            <w:tcW w:w="6463" w:type="dxa"/>
            <w:tcBorders>
              <w:top w:val="nil"/>
              <w:bottom w:val="single" w:sz="4" w:space="0" w:color="auto"/>
            </w:tcBorders>
          </w:tcPr>
          <w:p w:rsidR="00CC0FBC" w:rsidRDefault="00CC0FBC">
            <w:pPr>
              <w:pStyle w:val="ConsPlusNormal"/>
            </w:pPr>
            <w:r>
              <w:t>7) доля муниципальных образований, расположенных на территории Свердловской области, обеспеченных субвенциями на исполнение полномочий по осуществлению первичного воинского учета на территориях, где отсутствуют военные комиссариаты, к общему числу муниципальных образований, которым предусмотрены субвенции в соответствии с законодательством Российской Федерации и законодательством Свердловской области;</w:t>
            </w:r>
          </w:p>
          <w:p w:rsidR="00CC0FBC" w:rsidRDefault="00CC0FBC">
            <w:pPr>
              <w:pStyle w:val="ConsPlusNormal"/>
            </w:pPr>
            <w:r>
              <w:t xml:space="preserve">8) доля устраненных недостатков от выявленных недостатков при </w:t>
            </w:r>
            <w:r>
              <w:lastRenderedPageBreak/>
              <w:t>проведении контрольных мероприятий в отношении государственных учреждений, подведомственных Министерству общественной безопасности Свердловской области по всем направлениям исполнения полномочий;</w:t>
            </w:r>
          </w:p>
          <w:p w:rsidR="00CC0FBC" w:rsidRDefault="00CC0FBC">
            <w:pPr>
              <w:pStyle w:val="ConsPlusNormal"/>
            </w:pPr>
            <w:r>
              <w:t>9) количество зарегистрированных преступлений;</w:t>
            </w:r>
          </w:p>
          <w:p w:rsidR="00CC0FBC" w:rsidRDefault="00CC0FBC">
            <w:pPr>
              <w:pStyle w:val="ConsPlusNormal"/>
            </w:pPr>
            <w:r>
              <w:t>10) доля уведомлений о проведении публичных мероприятий, по которым принято решение, от общего числа поступивших уведомлений о проведении публичных мероприятий;</w:t>
            </w:r>
          </w:p>
          <w:p w:rsidR="00CC0FBC" w:rsidRDefault="00CC0FBC">
            <w:pPr>
              <w:pStyle w:val="ConsPlusNormal"/>
            </w:pPr>
            <w:r>
              <w:t>11) доля населения Свердловской области, проживающего на территориях муниципальных образований, расположенных на территории Свердловской области, в которых доступно использование возможностей системы-112, от общей численности населения Свердловской области;</w:t>
            </w:r>
          </w:p>
          <w:p w:rsidR="00CC0FBC" w:rsidRDefault="00CC0FBC">
            <w:pPr>
              <w:pStyle w:val="ConsPlusNormal"/>
            </w:pPr>
            <w:r>
              <w:t>12) выполнение целевых показателей государственной программы Свердловской области "Обеспечение общественной безопасности на территории Свердловской области до 2024 года" от общего количества целевых показателей, запланированных к реализации государственной программой</w:t>
            </w:r>
          </w:p>
        </w:tc>
      </w:tr>
      <w:tr w:rsidR="00CC0FBC">
        <w:tblPrEx>
          <w:tblBorders>
            <w:insideH w:val="none" w:sz="0" w:space="0" w:color="auto"/>
          </w:tblBorders>
        </w:tblPrEx>
        <w:tc>
          <w:tcPr>
            <w:tcW w:w="2608" w:type="dxa"/>
            <w:tcBorders>
              <w:top w:val="single" w:sz="4" w:space="0" w:color="auto"/>
              <w:bottom w:val="nil"/>
            </w:tcBorders>
          </w:tcPr>
          <w:p w:rsidR="00CC0FBC" w:rsidRDefault="00CC0FBC">
            <w:pPr>
              <w:pStyle w:val="ConsPlusNormal"/>
            </w:pPr>
            <w:r>
              <w:lastRenderedPageBreak/>
              <w:t>Объемы финансирования государственной программы по годам реализации</w:t>
            </w:r>
          </w:p>
        </w:tc>
        <w:tc>
          <w:tcPr>
            <w:tcW w:w="6463" w:type="dxa"/>
            <w:tcBorders>
              <w:top w:val="single" w:sz="4" w:space="0" w:color="auto"/>
              <w:bottom w:val="nil"/>
            </w:tcBorders>
          </w:tcPr>
          <w:p w:rsidR="00CC0FBC" w:rsidRDefault="00CC0FBC">
            <w:pPr>
              <w:pStyle w:val="ConsPlusNormal"/>
            </w:pPr>
            <w:r>
              <w:t>всего - 14551796,1 тыс. рублей,</w:t>
            </w:r>
          </w:p>
          <w:p w:rsidR="00CC0FBC" w:rsidRDefault="00CC0FBC">
            <w:pPr>
              <w:pStyle w:val="ConsPlusNormal"/>
            </w:pPr>
            <w:r>
              <w:t>в том числе:</w:t>
            </w:r>
          </w:p>
          <w:p w:rsidR="00CC0FBC" w:rsidRDefault="00CC0FBC">
            <w:pPr>
              <w:pStyle w:val="ConsPlusNormal"/>
            </w:pPr>
            <w:r>
              <w:t>2017 год - 1899160,9 тыс. рублей;</w:t>
            </w:r>
          </w:p>
          <w:p w:rsidR="00CC0FBC" w:rsidRDefault="00CC0FBC">
            <w:pPr>
              <w:pStyle w:val="ConsPlusNormal"/>
            </w:pPr>
            <w:r>
              <w:t>2018 год - 1925755,0 тыс. рублей;</w:t>
            </w:r>
          </w:p>
          <w:p w:rsidR="00CC0FBC" w:rsidRDefault="00CC0FBC">
            <w:pPr>
              <w:pStyle w:val="ConsPlusNormal"/>
            </w:pPr>
            <w:r>
              <w:t>2019 год - 1821068,7 тыс. рублей;</w:t>
            </w:r>
          </w:p>
          <w:p w:rsidR="00CC0FBC" w:rsidRDefault="00CC0FBC">
            <w:pPr>
              <w:pStyle w:val="ConsPlusNormal"/>
            </w:pPr>
            <w:r>
              <w:t>2020 год - 1822762,3 тыс. рублей;</w:t>
            </w:r>
          </w:p>
          <w:p w:rsidR="00CC0FBC" w:rsidRDefault="00CC0FBC">
            <w:pPr>
              <w:pStyle w:val="ConsPlusNormal"/>
            </w:pPr>
            <w:r>
              <w:t>2021 год - 1770762,3 тыс. рублей;</w:t>
            </w:r>
          </w:p>
          <w:p w:rsidR="00CC0FBC" w:rsidRDefault="00CC0FBC">
            <w:pPr>
              <w:pStyle w:val="ConsPlusNormal"/>
            </w:pPr>
            <w:r>
              <w:t>2022 год - 1770762,3 тыс. рублей;</w:t>
            </w:r>
          </w:p>
          <w:p w:rsidR="00CC0FBC" w:rsidRDefault="00CC0FBC">
            <w:pPr>
              <w:pStyle w:val="ConsPlusNormal"/>
            </w:pPr>
            <w:r>
              <w:t>2023 год - 1770762,3 тыс. рублей;</w:t>
            </w:r>
          </w:p>
          <w:p w:rsidR="00CC0FBC" w:rsidRDefault="00CC0FBC">
            <w:pPr>
              <w:pStyle w:val="ConsPlusNormal"/>
            </w:pPr>
            <w:r>
              <w:t>2024 год - 1770762,3 тыс. рублей;</w:t>
            </w:r>
          </w:p>
          <w:p w:rsidR="00CC0FBC" w:rsidRDefault="00CC0FBC">
            <w:pPr>
              <w:pStyle w:val="ConsPlusNormal"/>
            </w:pPr>
            <w:r>
              <w:t>из них:</w:t>
            </w:r>
          </w:p>
          <w:p w:rsidR="00CC0FBC" w:rsidRDefault="00CC0FBC">
            <w:pPr>
              <w:pStyle w:val="ConsPlusNormal"/>
            </w:pPr>
            <w:r>
              <w:t>федеральный бюджет:</w:t>
            </w:r>
          </w:p>
          <w:p w:rsidR="00CC0FBC" w:rsidRDefault="00CC0FBC">
            <w:pPr>
              <w:pStyle w:val="ConsPlusNormal"/>
            </w:pPr>
            <w:r>
              <w:t>всего - 372689,5 тыс. рублей,</w:t>
            </w:r>
          </w:p>
          <w:p w:rsidR="00CC0FBC" w:rsidRDefault="00CC0FBC">
            <w:pPr>
              <w:pStyle w:val="ConsPlusNormal"/>
            </w:pPr>
            <w:r>
              <w:t>в том числе:</w:t>
            </w:r>
          </w:p>
          <w:p w:rsidR="00CC0FBC" w:rsidRDefault="00CC0FBC">
            <w:pPr>
              <w:pStyle w:val="ConsPlusNormal"/>
            </w:pPr>
            <w:r>
              <w:t>2017 год - 44026,3 тыс. рублей;</w:t>
            </w:r>
          </w:p>
          <w:p w:rsidR="00CC0FBC" w:rsidRDefault="00CC0FBC">
            <w:pPr>
              <w:pStyle w:val="ConsPlusNormal"/>
            </w:pPr>
            <w:r>
              <w:t>2018 год - 45318,4 тыс. рублей;</w:t>
            </w:r>
          </w:p>
          <w:p w:rsidR="00CC0FBC" w:rsidRDefault="00CC0FBC">
            <w:pPr>
              <w:pStyle w:val="ConsPlusNormal"/>
            </w:pPr>
            <w:r>
              <w:t>2019 год - 45812,8 тыс. рублей;</w:t>
            </w:r>
          </w:p>
          <w:p w:rsidR="00CC0FBC" w:rsidRDefault="00CC0FBC">
            <w:pPr>
              <w:pStyle w:val="ConsPlusNormal"/>
            </w:pPr>
            <w:r>
              <w:t>2020 год - 47506,4 тыс. рублей;</w:t>
            </w:r>
          </w:p>
          <w:p w:rsidR="00CC0FBC" w:rsidRDefault="00CC0FBC">
            <w:pPr>
              <w:pStyle w:val="ConsPlusNormal"/>
            </w:pPr>
            <w:r>
              <w:t>2021 год - 47506,4 тыс. рублей;</w:t>
            </w:r>
          </w:p>
          <w:p w:rsidR="00CC0FBC" w:rsidRDefault="00CC0FBC">
            <w:pPr>
              <w:pStyle w:val="ConsPlusNormal"/>
            </w:pPr>
            <w:r>
              <w:t>2022 год - 47506,4 тыс. рублей;</w:t>
            </w:r>
          </w:p>
          <w:p w:rsidR="00CC0FBC" w:rsidRDefault="00CC0FBC">
            <w:pPr>
              <w:pStyle w:val="ConsPlusNormal"/>
            </w:pPr>
            <w:r>
              <w:t>2023 год - 47506,4 тыс. рублей;</w:t>
            </w:r>
          </w:p>
          <w:p w:rsidR="00CC0FBC" w:rsidRDefault="00CC0FBC">
            <w:pPr>
              <w:pStyle w:val="ConsPlusNormal"/>
            </w:pPr>
            <w:r>
              <w:t>2024 год - 47506,4 тыс. рублей;</w:t>
            </w:r>
          </w:p>
          <w:p w:rsidR="00CC0FBC" w:rsidRDefault="00CC0FBC">
            <w:pPr>
              <w:pStyle w:val="ConsPlusNormal"/>
            </w:pPr>
            <w:r>
              <w:t>областной бюджет:</w:t>
            </w:r>
          </w:p>
          <w:p w:rsidR="00CC0FBC" w:rsidRDefault="00CC0FBC">
            <w:pPr>
              <w:pStyle w:val="ConsPlusNormal"/>
            </w:pPr>
            <w:r>
              <w:t>всего - 14174585,6 тыс. рублей,</w:t>
            </w:r>
          </w:p>
          <w:p w:rsidR="00CC0FBC" w:rsidRDefault="00CC0FBC">
            <w:pPr>
              <w:pStyle w:val="ConsPlusNormal"/>
            </w:pPr>
            <w:r>
              <w:t>в том числе:</w:t>
            </w:r>
          </w:p>
          <w:p w:rsidR="00CC0FBC" w:rsidRDefault="00CC0FBC">
            <w:pPr>
              <w:pStyle w:val="ConsPlusNormal"/>
            </w:pPr>
            <w:r>
              <w:t>2017 год - 1855134,6 тыс. рублей;</w:t>
            </w:r>
          </w:p>
          <w:p w:rsidR="00CC0FBC" w:rsidRDefault="00CC0FBC">
            <w:pPr>
              <w:pStyle w:val="ConsPlusNormal"/>
            </w:pPr>
            <w:r>
              <w:t>2018 год - 1875915,6 тыс. рублей;</w:t>
            </w:r>
          </w:p>
          <w:p w:rsidR="00CC0FBC" w:rsidRDefault="00CC0FBC">
            <w:pPr>
              <w:pStyle w:val="ConsPlusNormal"/>
            </w:pPr>
            <w:r>
              <w:t>2019 год - 1775255,9 тыс. рублей;</w:t>
            </w:r>
          </w:p>
          <w:p w:rsidR="00CC0FBC" w:rsidRDefault="00CC0FBC">
            <w:pPr>
              <w:pStyle w:val="ConsPlusNormal"/>
            </w:pPr>
            <w:r>
              <w:t>2020 год - 1775255,9 тыс. рублей;</w:t>
            </w:r>
          </w:p>
          <w:p w:rsidR="00CC0FBC" w:rsidRDefault="00CC0FBC">
            <w:pPr>
              <w:pStyle w:val="ConsPlusNormal"/>
            </w:pPr>
            <w:r>
              <w:t>2021 год - 1723255,9 тыс. рублей;</w:t>
            </w:r>
          </w:p>
          <w:p w:rsidR="00CC0FBC" w:rsidRDefault="00CC0FBC">
            <w:pPr>
              <w:pStyle w:val="ConsPlusNormal"/>
            </w:pPr>
            <w:r>
              <w:t>2022 год - 1723255,9 тыс. рублей;</w:t>
            </w:r>
          </w:p>
          <w:p w:rsidR="00CC0FBC" w:rsidRDefault="00CC0FBC">
            <w:pPr>
              <w:pStyle w:val="ConsPlusNormal"/>
            </w:pPr>
            <w:r>
              <w:t>2023 год - 1723255,9 тыс. рублей;</w:t>
            </w:r>
          </w:p>
          <w:p w:rsidR="00CC0FBC" w:rsidRDefault="00CC0FBC">
            <w:pPr>
              <w:pStyle w:val="ConsPlusNormal"/>
            </w:pPr>
            <w:r>
              <w:t>2024 год - 1723255,9 тыс. рублей;</w:t>
            </w:r>
          </w:p>
          <w:p w:rsidR="00CC0FBC" w:rsidRDefault="00CC0FBC">
            <w:pPr>
              <w:pStyle w:val="ConsPlusNormal"/>
            </w:pPr>
            <w:r>
              <w:t>в том числе субсидии местным бюджетам:</w:t>
            </w:r>
          </w:p>
          <w:p w:rsidR="00CC0FBC" w:rsidRDefault="00CC0FBC">
            <w:pPr>
              <w:pStyle w:val="ConsPlusNormal"/>
            </w:pPr>
            <w:r>
              <w:lastRenderedPageBreak/>
              <w:t>всего - 85900,0 тыс. рублей,</w:t>
            </w:r>
          </w:p>
          <w:p w:rsidR="00CC0FBC" w:rsidRDefault="00CC0FBC">
            <w:pPr>
              <w:pStyle w:val="ConsPlusNormal"/>
            </w:pPr>
            <w:r>
              <w:t>в том числе:</w:t>
            </w:r>
          </w:p>
          <w:p w:rsidR="00CC0FBC" w:rsidRDefault="00CC0FBC">
            <w:pPr>
              <w:pStyle w:val="ConsPlusNormal"/>
            </w:pPr>
            <w:r>
              <w:t>2017 год - 0,0 тыс. рублей;</w:t>
            </w:r>
          </w:p>
          <w:p w:rsidR="00CC0FBC" w:rsidRDefault="00CC0FBC">
            <w:pPr>
              <w:pStyle w:val="ConsPlusNormal"/>
            </w:pPr>
            <w:r>
              <w:t>2018 год - 85900,0 тыс. рублей;</w:t>
            </w:r>
          </w:p>
          <w:p w:rsidR="00CC0FBC" w:rsidRDefault="00CC0FBC">
            <w:pPr>
              <w:pStyle w:val="ConsPlusNormal"/>
            </w:pPr>
            <w:r>
              <w:t>2019 год - 0,0 тыс. рублей;</w:t>
            </w:r>
          </w:p>
          <w:p w:rsidR="00CC0FBC" w:rsidRDefault="00CC0FBC">
            <w:pPr>
              <w:pStyle w:val="ConsPlusNormal"/>
            </w:pPr>
            <w:r>
              <w:t>2020 год - 0,0 тыс. рублей;</w:t>
            </w:r>
          </w:p>
          <w:p w:rsidR="00CC0FBC" w:rsidRDefault="00CC0FBC">
            <w:pPr>
              <w:pStyle w:val="ConsPlusNormal"/>
            </w:pPr>
            <w:r>
              <w:t>2021 год - 0,0 тыс. рублей;</w:t>
            </w:r>
          </w:p>
          <w:p w:rsidR="00CC0FBC" w:rsidRDefault="00CC0FBC">
            <w:pPr>
              <w:pStyle w:val="ConsPlusNormal"/>
            </w:pPr>
            <w:r>
              <w:t>2022 год - 0,0 тыс. рублей;</w:t>
            </w:r>
          </w:p>
          <w:p w:rsidR="00CC0FBC" w:rsidRDefault="00CC0FBC">
            <w:pPr>
              <w:pStyle w:val="ConsPlusNormal"/>
            </w:pPr>
            <w:r>
              <w:t>2023 год - 0,0 тыс. рублей;</w:t>
            </w:r>
          </w:p>
          <w:p w:rsidR="00CC0FBC" w:rsidRDefault="00CC0FBC">
            <w:pPr>
              <w:pStyle w:val="ConsPlusNormal"/>
            </w:pPr>
            <w:r>
              <w:t>2024 год - 0,0 тыс. рублей;</w:t>
            </w:r>
          </w:p>
          <w:p w:rsidR="00CC0FBC" w:rsidRDefault="00CC0FBC">
            <w:pPr>
              <w:pStyle w:val="ConsPlusNormal"/>
            </w:pPr>
            <w:r>
              <w:t>местный бюджет:</w:t>
            </w:r>
          </w:p>
          <w:p w:rsidR="00CC0FBC" w:rsidRDefault="00CC0FBC">
            <w:pPr>
              <w:pStyle w:val="ConsPlusNormal"/>
            </w:pPr>
            <w:r>
              <w:t>всего - 4521,0 тыс. рублей,</w:t>
            </w:r>
          </w:p>
          <w:p w:rsidR="00CC0FBC" w:rsidRDefault="00CC0FBC">
            <w:pPr>
              <w:pStyle w:val="ConsPlusNormal"/>
            </w:pPr>
            <w:r>
              <w:t>в том числе:</w:t>
            </w:r>
          </w:p>
          <w:p w:rsidR="00CC0FBC" w:rsidRDefault="00CC0FBC">
            <w:pPr>
              <w:pStyle w:val="ConsPlusNormal"/>
            </w:pPr>
            <w:r>
              <w:t>2017 год - 0,0 тыс. рублей;</w:t>
            </w:r>
          </w:p>
          <w:p w:rsidR="00CC0FBC" w:rsidRDefault="00CC0FBC">
            <w:pPr>
              <w:pStyle w:val="ConsPlusNormal"/>
            </w:pPr>
            <w:r>
              <w:t>2018 год - 4521,0 тыс. рублей;</w:t>
            </w:r>
          </w:p>
          <w:p w:rsidR="00CC0FBC" w:rsidRDefault="00CC0FBC">
            <w:pPr>
              <w:pStyle w:val="ConsPlusNormal"/>
            </w:pPr>
            <w:r>
              <w:t>2019 год - 0,0 тыс. рублей;</w:t>
            </w:r>
          </w:p>
          <w:p w:rsidR="00CC0FBC" w:rsidRDefault="00CC0FBC">
            <w:pPr>
              <w:pStyle w:val="ConsPlusNormal"/>
            </w:pPr>
            <w:r>
              <w:t>2020 год - 0,0 тыс. рублей;</w:t>
            </w:r>
          </w:p>
          <w:p w:rsidR="00CC0FBC" w:rsidRDefault="00CC0FBC">
            <w:pPr>
              <w:pStyle w:val="ConsPlusNormal"/>
            </w:pPr>
            <w:r>
              <w:t>2021 год - 0,0 тыс. рублей;</w:t>
            </w:r>
          </w:p>
          <w:p w:rsidR="00CC0FBC" w:rsidRDefault="00CC0FBC">
            <w:pPr>
              <w:pStyle w:val="ConsPlusNormal"/>
            </w:pPr>
            <w:r>
              <w:t>2022 год - 0,0 тыс. рублей;</w:t>
            </w:r>
          </w:p>
          <w:p w:rsidR="00CC0FBC" w:rsidRDefault="00CC0FBC">
            <w:pPr>
              <w:pStyle w:val="ConsPlusNormal"/>
            </w:pPr>
            <w:r>
              <w:t>2023 год - 0,0 тыс. рублей;</w:t>
            </w:r>
          </w:p>
          <w:p w:rsidR="00CC0FBC" w:rsidRDefault="00CC0FBC">
            <w:pPr>
              <w:pStyle w:val="ConsPlusNormal"/>
            </w:pPr>
            <w:r>
              <w:t>2024 год - 0,0 тыс. рублей</w:t>
            </w:r>
          </w:p>
        </w:tc>
      </w:tr>
      <w:tr w:rsidR="00CC0FBC">
        <w:tblPrEx>
          <w:tblBorders>
            <w:insideH w:val="none" w:sz="0" w:space="0" w:color="auto"/>
          </w:tblBorders>
        </w:tblPrEx>
        <w:tc>
          <w:tcPr>
            <w:tcW w:w="9071" w:type="dxa"/>
            <w:gridSpan w:val="2"/>
            <w:tcBorders>
              <w:top w:val="nil"/>
              <w:bottom w:val="single" w:sz="4" w:space="0" w:color="auto"/>
            </w:tcBorders>
          </w:tcPr>
          <w:p w:rsidR="00CC0FBC" w:rsidRDefault="00CC0FBC">
            <w:pPr>
              <w:pStyle w:val="ConsPlusNormal"/>
              <w:jc w:val="both"/>
            </w:pPr>
            <w:r>
              <w:lastRenderedPageBreak/>
              <w:t xml:space="preserve">(в ред. Постановлений Правительства Свердловской области от 21.07.2017 </w:t>
            </w:r>
            <w:hyperlink r:id="rId26" w:history="1">
              <w:r>
                <w:rPr>
                  <w:color w:val="0000FF"/>
                </w:rPr>
                <w:t>N 524-ПП</w:t>
              </w:r>
            </w:hyperlink>
            <w:r>
              <w:t xml:space="preserve">, от 31.08.2017 </w:t>
            </w:r>
            <w:hyperlink r:id="rId27" w:history="1">
              <w:r>
                <w:rPr>
                  <w:color w:val="0000FF"/>
                </w:rPr>
                <w:t>N 651-ПП</w:t>
              </w:r>
            </w:hyperlink>
            <w:r>
              <w:t xml:space="preserve">, от 21.02.2018 </w:t>
            </w:r>
            <w:hyperlink r:id="rId28" w:history="1">
              <w:r>
                <w:rPr>
                  <w:color w:val="0000FF"/>
                </w:rPr>
                <w:t>N 81-ПП</w:t>
              </w:r>
            </w:hyperlink>
            <w:r>
              <w:t>)</w:t>
            </w:r>
          </w:p>
        </w:tc>
      </w:tr>
      <w:tr w:rsidR="00CC0FBC">
        <w:tc>
          <w:tcPr>
            <w:tcW w:w="2608" w:type="dxa"/>
            <w:tcBorders>
              <w:top w:val="single" w:sz="4" w:space="0" w:color="auto"/>
              <w:bottom w:val="single" w:sz="4" w:space="0" w:color="auto"/>
            </w:tcBorders>
          </w:tcPr>
          <w:p w:rsidR="00CC0FBC" w:rsidRDefault="00CC0FBC">
            <w:pPr>
              <w:pStyle w:val="ConsPlusNormal"/>
            </w:pPr>
            <w:r>
              <w:t>Адрес размещения государственной программы в информационно-телекоммуникационной сети "Интернет"</w:t>
            </w:r>
          </w:p>
        </w:tc>
        <w:tc>
          <w:tcPr>
            <w:tcW w:w="6463" w:type="dxa"/>
            <w:tcBorders>
              <w:top w:val="single" w:sz="4" w:space="0" w:color="auto"/>
              <w:bottom w:val="single" w:sz="4" w:space="0" w:color="auto"/>
            </w:tcBorders>
          </w:tcPr>
          <w:p w:rsidR="00CC0FBC" w:rsidRDefault="00CC0FBC">
            <w:pPr>
              <w:pStyle w:val="ConsPlusNormal"/>
            </w:pPr>
            <w:r>
              <w:t>www.security.midural.ru</w:t>
            </w:r>
          </w:p>
        </w:tc>
      </w:tr>
    </w:tbl>
    <w:p w:rsidR="00CC0FBC" w:rsidRDefault="00CC0FBC">
      <w:pPr>
        <w:pStyle w:val="ConsPlusNormal"/>
        <w:jc w:val="both"/>
      </w:pPr>
    </w:p>
    <w:p w:rsidR="00CC0FBC" w:rsidRDefault="00CC0FBC">
      <w:pPr>
        <w:pStyle w:val="ConsPlusNormal"/>
        <w:jc w:val="center"/>
        <w:outlineLvl w:val="1"/>
      </w:pPr>
      <w:r>
        <w:t>Раздел 1. ХАРАКТЕРИСТИКА И АНАЛИЗ ТЕКУЩЕГО СОСТОЯНИЯ</w:t>
      </w:r>
    </w:p>
    <w:p w:rsidR="00CC0FBC" w:rsidRDefault="00CC0FBC">
      <w:pPr>
        <w:pStyle w:val="ConsPlusNormal"/>
        <w:jc w:val="center"/>
      </w:pPr>
      <w:r>
        <w:t>ОБЕСПЕЧЕНИЯ ОБЩЕСТВЕННОЙ БЕЗОПАСНОСТИ НА ТЕРРИТОРИИ</w:t>
      </w:r>
    </w:p>
    <w:p w:rsidR="00CC0FBC" w:rsidRDefault="00CC0FBC">
      <w:pPr>
        <w:pStyle w:val="ConsPlusNormal"/>
        <w:jc w:val="center"/>
      </w:pPr>
      <w:r>
        <w:t>СВЕРДЛОВСКОЙ ОБЛАСТИ</w:t>
      </w:r>
    </w:p>
    <w:p w:rsidR="00CC0FBC" w:rsidRDefault="00CC0FBC">
      <w:pPr>
        <w:pStyle w:val="ConsPlusNormal"/>
        <w:jc w:val="both"/>
      </w:pPr>
    </w:p>
    <w:p w:rsidR="00CC0FBC" w:rsidRDefault="00CC0FBC">
      <w:pPr>
        <w:pStyle w:val="ConsPlusNormal"/>
        <w:ind w:firstLine="540"/>
        <w:jc w:val="both"/>
      </w:pPr>
      <w:r>
        <w:t xml:space="preserve">Государственная программа разработана в соответствии с законодательством Российской Федерации и законодательством Свердловской области, а также в целях реализации </w:t>
      </w:r>
      <w:hyperlink r:id="rId29" w:history="1">
        <w:r>
          <w:rPr>
            <w:color w:val="0000FF"/>
          </w:rPr>
          <w:t>Закона</w:t>
        </w:r>
      </w:hyperlink>
      <w:r>
        <w:t xml:space="preserve"> Свердловской области от 21 декабря 2015 года N 151-ОЗ "О Стратегии социально-экономического развития Свердловской области на 2016 - 2030 годы", </w:t>
      </w:r>
      <w:hyperlink r:id="rId30" w:history="1">
        <w:r>
          <w:rPr>
            <w:color w:val="0000FF"/>
          </w:rPr>
          <w:t>Постановления</w:t>
        </w:r>
      </w:hyperlink>
      <w:r>
        <w:t xml:space="preserve">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и направлена на осуществление полномочий Министерства общественной безопасности Свердловской области, предусмотренных </w:t>
      </w:r>
      <w:hyperlink r:id="rId31" w:history="1">
        <w:r>
          <w:rPr>
            <w:color w:val="0000FF"/>
          </w:rPr>
          <w:t>Постановлением</w:t>
        </w:r>
      </w:hyperlink>
      <w:r>
        <w:t xml:space="preserve"> Правительства Свердловской области от 16.12.2016 N 868-ПП "О Министерстве общественной безопасности Свердловской области".</w:t>
      </w:r>
    </w:p>
    <w:p w:rsidR="00CC0FBC" w:rsidRDefault="00CC0FBC">
      <w:pPr>
        <w:pStyle w:val="ConsPlusNormal"/>
        <w:jc w:val="both"/>
      </w:pPr>
    </w:p>
    <w:p w:rsidR="00CC0FBC" w:rsidRDefault="00CC0FBC">
      <w:pPr>
        <w:pStyle w:val="ConsPlusNormal"/>
        <w:jc w:val="center"/>
        <w:outlineLvl w:val="2"/>
      </w:pPr>
      <w:r>
        <w:t>Глава 1. ОРГАНИЗАЦИЯ И ОСУЩЕСТВЛЕНИЕ</w:t>
      </w:r>
    </w:p>
    <w:p w:rsidR="00CC0FBC" w:rsidRDefault="00CC0FBC">
      <w:pPr>
        <w:pStyle w:val="ConsPlusNormal"/>
        <w:jc w:val="center"/>
      </w:pPr>
      <w:r>
        <w:t>НА МЕЖМУНИЦИПАЛЬНОМ И РЕГИОНАЛЬНОМ УРОВНЯХ</w:t>
      </w:r>
    </w:p>
    <w:p w:rsidR="00CC0FBC" w:rsidRDefault="00CC0FBC">
      <w:pPr>
        <w:pStyle w:val="ConsPlusNormal"/>
        <w:jc w:val="center"/>
      </w:pPr>
      <w:r>
        <w:t>МЕРОПРИЯТИЙ ПО ГРАЖДАНСКОЙ ОБОРОНЕ, ЗАЩИТЕ НАСЕЛЕНИЯ</w:t>
      </w:r>
    </w:p>
    <w:p w:rsidR="00CC0FBC" w:rsidRDefault="00CC0FBC">
      <w:pPr>
        <w:pStyle w:val="ConsPlusNormal"/>
        <w:jc w:val="center"/>
      </w:pPr>
      <w:r>
        <w:t>И ТЕРРИТОРИИ СВЕРДЛОВСКОЙ ОБЛАСТИ</w:t>
      </w:r>
    </w:p>
    <w:p w:rsidR="00CC0FBC" w:rsidRDefault="00CC0FBC">
      <w:pPr>
        <w:pStyle w:val="ConsPlusNormal"/>
        <w:jc w:val="both"/>
      </w:pPr>
    </w:p>
    <w:p w:rsidR="00CC0FBC" w:rsidRDefault="00CC0FBC">
      <w:pPr>
        <w:pStyle w:val="ConsPlusNormal"/>
        <w:ind w:firstLine="540"/>
        <w:jc w:val="both"/>
      </w:pPr>
      <w:r>
        <w:t xml:space="preserve">Поддержание состояния гражданской обороны на требуемом уровне необходимо для эффективной защиты населения, материальных и культурных ценностей от опасностей, </w:t>
      </w:r>
      <w:r>
        <w:lastRenderedPageBreak/>
        <w:t>возникающих при военных конфликтах и чрезвычайных ситуациях.</w:t>
      </w:r>
    </w:p>
    <w:p w:rsidR="00CC0FBC" w:rsidRDefault="00CC0FBC">
      <w:pPr>
        <w:pStyle w:val="ConsPlusNormal"/>
        <w:spacing w:before="220"/>
        <w:ind w:firstLine="540"/>
        <w:jc w:val="both"/>
      </w:pPr>
      <w:r>
        <w:t>Основными факторами, влияющими на состояние гражданской обороны, являются:</w:t>
      </w:r>
    </w:p>
    <w:p w:rsidR="00CC0FBC" w:rsidRDefault="00CC0FBC">
      <w:pPr>
        <w:pStyle w:val="ConsPlusNormal"/>
        <w:spacing w:before="220"/>
        <w:ind w:firstLine="540"/>
        <w:jc w:val="both"/>
      </w:pPr>
      <w:r>
        <w:t>1) нарастание рисков возникновения крупномасштабных чрезвычайных ситуаций природного и техногенного характера, в том числе связанных с глобальным изменением климата, ухудшением технического состояния объектов производственной и транспортной инфраструктуры, критически важных и потенциально опасных объектов;</w:t>
      </w:r>
    </w:p>
    <w:p w:rsidR="00CC0FBC" w:rsidRDefault="00CC0FBC">
      <w:pPr>
        <w:pStyle w:val="ConsPlusNormal"/>
        <w:spacing w:before="220"/>
        <w:ind w:firstLine="540"/>
        <w:jc w:val="both"/>
      </w:pPr>
      <w:r>
        <w:t>2) увеличение в среднесрочной и долгосрочной перспективе размера возможного ущерба от крупномасштабных чрезвычайных ситуаций и объема работ по защите населения, материальных и культурных ценностей от опасностей, возникающих при военных конфликтах и чрезвычайных ситуациях.</w:t>
      </w:r>
    </w:p>
    <w:p w:rsidR="00CC0FBC" w:rsidRDefault="00CC0FBC">
      <w:pPr>
        <w:pStyle w:val="ConsPlusNormal"/>
        <w:spacing w:before="220"/>
        <w:ind w:firstLine="540"/>
        <w:jc w:val="both"/>
      </w:pPr>
      <w:r>
        <w:t>Обеспечение безопасности граждан является главной целью всех оборонных мероприятий Свердловской области. От успешного решения этой главной задачи зависит решение остальных задач гражданской обороны.</w:t>
      </w:r>
    </w:p>
    <w:p w:rsidR="00CC0FBC" w:rsidRDefault="00CC0FBC">
      <w:pPr>
        <w:pStyle w:val="ConsPlusNormal"/>
        <w:spacing w:before="220"/>
        <w:ind w:firstLine="540"/>
        <w:jc w:val="both"/>
      </w:pPr>
      <w:r>
        <w:t xml:space="preserve">Во исполнение Федеральных законов от 21 декабря 1994 года </w:t>
      </w:r>
      <w:hyperlink r:id="rId32" w:history="1">
        <w:r>
          <w:rPr>
            <w:color w:val="0000FF"/>
          </w:rPr>
          <w:t>N 68-ФЗ</w:t>
        </w:r>
      </w:hyperlink>
      <w:r>
        <w:t xml:space="preserve"> "О защите населения и территорий от чрезвычайных ситуаций природного и техногенного характера" и от 12 февраля 1998 года </w:t>
      </w:r>
      <w:hyperlink r:id="rId33" w:history="1">
        <w:r>
          <w:rPr>
            <w:color w:val="0000FF"/>
          </w:rPr>
          <w:t>N 28-ФЗ</w:t>
        </w:r>
      </w:hyperlink>
      <w:r>
        <w:t xml:space="preserve"> "О гражданской обороне", в целях реализации полномочий Министерства общественной безопасности Свердловской области в сфере гражданской обороны, защиты населения и территории Свердловской области решаются следующие основные задачи:</w:t>
      </w:r>
    </w:p>
    <w:p w:rsidR="00CC0FBC" w:rsidRDefault="00CC0FBC">
      <w:pPr>
        <w:pStyle w:val="ConsPlusNormal"/>
        <w:spacing w:before="220"/>
        <w:ind w:firstLine="540"/>
        <w:jc w:val="both"/>
      </w:pPr>
      <w:r>
        <w:t>1) совершенствование с учетом современных требований нормативно-правовой и нормативно-технической базы в сфере гражданской обороны в части, касающейся защиты населения, материальных и культурных ценностей от опасностей, возникающих при военных конфликтах и чрезвычайных ситуациях;</w:t>
      </w:r>
    </w:p>
    <w:p w:rsidR="00CC0FBC" w:rsidRDefault="00CC0FBC">
      <w:pPr>
        <w:pStyle w:val="ConsPlusNormal"/>
        <w:spacing w:before="220"/>
        <w:ind w:firstLine="540"/>
        <w:jc w:val="both"/>
      </w:pPr>
      <w:r>
        <w:t>2) организация проведения мероприятий по гражданской обороне, разработка и реализация планов гражданской обороны и защиты населения;</w:t>
      </w:r>
    </w:p>
    <w:p w:rsidR="00CC0FBC" w:rsidRDefault="00CC0FBC">
      <w:pPr>
        <w:pStyle w:val="ConsPlusNormal"/>
        <w:spacing w:before="220"/>
        <w:ind w:firstLine="540"/>
        <w:jc w:val="both"/>
      </w:pPr>
      <w:r>
        <w:t>3) создание и поддержание в состоянии готовности силы и средств гражданской обороны в пределах своих полномочий;</w:t>
      </w:r>
    </w:p>
    <w:p w:rsidR="00CC0FBC" w:rsidRDefault="00CC0FBC">
      <w:pPr>
        <w:pStyle w:val="ConsPlusNormal"/>
        <w:spacing w:before="220"/>
        <w:ind w:firstLine="540"/>
        <w:jc w:val="both"/>
      </w:pPr>
      <w:r>
        <w:t>4) повышение качества подготовки должностных лиц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 к выполнению мероприятий по гражданской обороне;</w:t>
      </w:r>
    </w:p>
    <w:p w:rsidR="00CC0FBC" w:rsidRDefault="00CC0FBC">
      <w:pPr>
        <w:pStyle w:val="ConsPlusNormal"/>
        <w:spacing w:before="220"/>
        <w:ind w:firstLine="540"/>
        <w:jc w:val="both"/>
      </w:pPr>
      <w:r>
        <w:t>5) координация деятельности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организаций в сфере гражданской обороны;</w:t>
      </w:r>
    </w:p>
    <w:p w:rsidR="00CC0FBC" w:rsidRDefault="00CC0FBC">
      <w:pPr>
        <w:pStyle w:val="ConsPlusNormal"/>
        <w:spacing w:before="220"/>
        <w:ind w:firstLine="540"/>
        <w:jc w:val="both"/>
      </w:pPr>
      <w:r>
        <w:t>6) обеспечение эффективного функционирования сил и средств гражданской обороны, поддержание необходимого уровня их готовности к использованию по предназначению, оснащение их современным вооружением и специальной техникой;</w:t>
      </w:r>
    </w:p>
    <w:p w:rsidR="00CC0FBC" w:rsidRDefault="00CC0FBC">
      <w:pPr>
        <w:pStyle w:val="ConsPlusNormal"/>
        <w:spacing w:before="220"/>
        <w:ind w:firstLine="540"/>
        <w:jc w:val="both"/>
      </w:pPr>
      <w:r>
        <w:t>7) создание и содержание в целях гражданской обороны запасов материально-технических, продовольственных, медицинских и иных средств;</w:t>
      </w:r>
    </w:p>
    <w:p w:rsidR="00CC0FBC" w:rsidRDefault="00CC0FBC">
      <w:pPr>
        <w:pStyle w:val="ConsPlusNormal"/>
        <w:spacing w:before="220"/>
        <w:ind w:firstLine="540"/>
        <w:jc w:val="both"/>
      </w:pPr>
      <w:r>
        <w:t>8) 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CC0FBC" w:rsidRDefault="00CC0FBC">
      <w:pPr>
        <w:pStyle w:val="ConsPlusNormal"/>
        <w:spacing w:before="220"/>
        <w:ind w:firstLine="540"/>
        <w:jc w:val="both"/>
      </w:pPr>
      <w:r>
        <w:lastRenderedPageBreak/>
        <w:t>В рамках предусмотренных мероприятий по развитию и совершенствованию законодательства Свердловской области в сфере гражданской обороны внесены необходимые изменения в нормативные правовые акты, в установленном порядке и в соответствии с рекомендациями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проведена корректировка (уточнение) планов гражданской обороны, защиты населения и территорий на областном и местном уровнях.</w:t>
      </w:r>
    </w:p>
    <w:p w:rsidR="00CC0FBC" w:rsidRDefault="00CC0FBC">
      <w:pPr>
        <w:pStyle w:val="ConsPlusNormal"/>
        <w:spacing w:before="220"/>
        <w:ind w:firstLine="540"/>
        <w:jc w:val="both"/>
      </w:pPr>
      <w:r>
        <w:t>В плановом порядке проводятся мероприятия по увеличению объемов запасов материально-технических и иных средств в интересах гражданской обороны.</w:t>
      </w:r>
    </w:p>
    <w:p w:rsidR="00CC0FBC" w:rsidRDefault="00CC0FBC">
      <w:pPr>
        <w:pStyle w:val="ConsPlusNormal"/>
        <w:spacing w:before="220"/>
        <w:ind w:firstLine="540"/>
        <w:jc w:val="both"/>
      </w:pPr>
      <w:r>
        <w:t xml:space="preserve">В соответствии с </w:t>
      </w:r>
      <w:hyperlink r:id="rId34" w:history="1">
        <w:r>
          <w:rPr>
            <w:color w:val="0000FF"/>
          </w:rPr>
          <w:t>Постановлением</w:t>
        </w:r>
      </w:hyperlink>
      <w:r>
        <w:t xml:space="preserve"> Правительства Свердловской области от 23.03.2011 N 282-ПП "Об областном государственном резерве материальных ресурсов для обеспечения работ по ликвидации чрезвычайных ситуаций регионального и межмуниципального характера" в течение 2016 года осуществлено пополнение запасов материальных ресурсов, которые в суммарном объеме составили 83,48 млн. рублей. Деятельность по увеличению объемов запасов (резервов) и их доведению до уровня 92,38 млн. рублей продолжается в плановом порядке.</w:t>
      </w:r>
    </w:p>
    <w:p w:rsidR="00CC0FBC" w:rsidRDefault="00CC0FBC">
      <w:pPr>
        <w:pStyle w:val="ConsPlusNormal"/>
        <w:spacing w:before="220"/>
        <w:ind w:firstLine="540"/>
        <w:jc w:val="both"/>
      </w:pPr>
      <w:r>
        <w:t>На постоянной основе реализуется комплекс мер по совершенствованию деятельности органов управления и сил гражданской обороны, повышению уровня подготовленности руководящего состава гражданской обороны. Ежегодно проводятся мероприятия (сборы, совещания и занятия) на областном уровне с руководящим составом гражданской обороны Свердловской области, а также на местном и объектовом уровнях, осуществляются мероприятия оперативной, оперативно-тактической и тактическо-специальной подготовки (учений и тренировок) с органами управления и силами гражданской обороны на областном, местном и объектовом уровнях.</w:t>
      </w:r>
    </w:p>
    <w:p w:rsidR="00CC0FBC" w:rsidRDefault="00CC0FBC">
      <w:pPr>
        <w:pStyle w:val="ConsPlusNormal"/>
        <w:spacing w:before="220"/>
        <w:ind w:firstLine="540"/>
        <w:jc w:val="both"/>
      </w:pPr>
      <w:r>
        <w:t>Реализуется ряд мер по совершенствованию системы обучения населения способам защиты и действий в условиях военных действий. Основные усилия направлены на подготовку населения, не занятого в сфере производства и обслуживания. Обучение правилам и способам действий проводилось по месту жительства в организациях жилищно-коммунального хозяйства и учебно-консультационных пунктах по гражданской обороне посредством распространения тематической печатной продукции, трансляции телепередач и радиовещания на областном и местных уровнях.</w:t>
      </w:r>
    </w:p>
    <w:p w:rsidR="00CC0FBC" w:rsidRDefault="00CC0FBC">
      <w:pPr>
        <w:pStyle w:val="ConsPlusNormal"/>
        <w:spacing w:before="220"/>
        <w:ind w:firstLine="540"/>
        <w:jc w:val="both"/>
      </w:pPr>
      <w:r>
        <w:t>Обучающиеся общеобразовательных организаций, профессиональных образовательных организаций и образовательных организаций высшего образования осваивают образовательные программы по учебным дисциплинами "Основы безопасности жизнедеятельности", "Культура безопасности жизнедеятельности" и "Безопасность жизнедеятельности". Организованы и проведены объектовые тренировки по гражданской обороне. Всего в 2016 году проведено 1280 объектовых тренировок, в которых приняло участие 495000 человек, в том числе 472620 учащихся.</w:t>
      </w:r>
    </w:p>
    <w:p w:rsidR="00CC0FBC" w:rsidRDefault="00CC0FBC">
      <w:pPr>
        <w:pStyle w:val="ConsPlusNormal"/>
        <w:spacing w:before="220"/>
        <w:ind w:firstLine="540"/>
        <w:jc w:val="both"/>
      </w:pPr>
      <w:r>
        <w:t>Выполнение комплекса мероприятий по реализации на территории Свердловской области задач единой государственной политики Российской Федерации в сфере гражданской обороны позволит достичь необходимого уровня защищенности населения, материальных и культурных ценностей от опасностей, возникающих при военных конфликтах и чрезвычайных ситуациях.</w:t>
      </w:r>
    </w:p>
    <w:p w:rsidR="00CC0FBC" w:rsidRDefault="00CC0FBC">
      <w:pPr>
        <w:pStyle w:val="ConsPlusNormal"/>
        <w:jc w:val="both"/>
      </w:pPr>
    </w:p>
    <w:p w:rsidR="00CC0FBC" w:rsidRDefault="00CC0FBC">
      <w:pPr>
        <w:pStyle w:val="ConsPlusNormal"/>
        <w:jc w:val="center"/>
        <w:outlineLvl w:val="2"/>
      </w:pPr>
      <w:r>
        <w:t>Глава 2. ОРГАНИЗАЦИЯ МЕРОПРИЯТИЙ ПО ПРЕДУПРЕЖДЕНИЮ</w:t>
      </w:r>
    </w:p>
    <w:p w:rsidR="00CC0FBC" w:rsidRDefault="00CC0FBC">
      <w:pPr>
        <w:pStyle w:val="ConsPlusNormal"/>
        <w:jc w:val="center"/>
      </w:pPr>
      <w:r>
        <w:t>ЧРЕЗВЫЧАЙНЫХ СИТУАЦИЙ МЕЖМУНИЦИПАЛЬНОГО И РЕГИОНАЛЬНОГО</w:t>
      </w:r>
    </w:p>
    <w:p w:rsidR="00CC0FBC" w:rsidRDefault="00CC0FBC">
      <w:pPr>
        <w:pStyle w:val="ConsPlusNormal"/>
        <w:jc w:val="center"/>
      </w:pPr>
      <w:r>
        <w:t>ХАРАКТЕРА, СТИХИЙНЫХ БЕДСТВИЙ И ЛИКВИДАЦИИ ИХ ПОСЛЕДСТВИЙ,</w:t>
      </w:r>
    </w:p>
    <w:p w:rsidR="00CC0FBC" w:rsidRDefault="00CC0FBC">
      <w:pPr>
        <w:pStyle w:val="ConsPlusNormal"/>
        <w:jc w:val="center"/>
      </w:pPr>
      <w:r>
        <w:t>РЕАЛИЗАЦИЯ МЕРОПРИЯТИЙ, НАПРАВЛЕННЫХ НА СПАСЕНИЕ ЖИЗНИ</w:t>
      </w:r>
    </w:p>
    <w:p w:rsidR="00CC0FBC" w:rsidRDefault="00CC0FBC">
      <w:pPr>
        <w:pStyle w:val="ConsPlusNormal"/>
        <w:jc w:val="center"/>
      </w:pPr>
      <w:r>
        <w:t>И СОХРАНЕНИЕ ЗДОРОВЬЯ ЛЮДЕЙ ПРИ ЧРЕЗВЫЧАЙНЫХ СИТУАЦИЯХ</w:t>
      </w:r>
    </w:p>
    <w:p w:rsidR="00CC0FBC" w:rsidRDefault="00CC0FBC">
      <w:pPr>
        <w:pStyle w:val="ConsPlusNormal"/>
        <w:jc w:val="both"/>
      </w:pPr>
    </w:p>
    <w:p w:rsidR="00CC0FBC" w:rsidRDefault="00CC0FBC">
      <w:pPr>
        <w:pStyle w:val="ConsPlusNormal"/>
        <w:ind w:firstLine="540"/>
        <w:jc w:val="both"/>
      </w:pPr>
      <w:r>
        <w:t xml:space="preserve">Актуальность мероприятий по обеспечению комплексной безопасности Свердловской области в целом и каждого муниципального образования, расположенного на территории Свердловской области, в частности обусловливается наличием различного рода угроз </w:t>
      </w:r>
      <w:r>
        <w:lastRenderedPageBreak/>
        <w:t>(природного, техногенного, террористического, экологического и другого характера) для населения и всей среды жизнедеятельности: жилых, общественных и административных зданий, объектов промышленного и сельскохозяйственного производства, транспорта, связи, радиовещания, телевидения, технических сооружений и систем коммунального хозяйства (водо-, газо-, тепло- и электроснабжения и иных), систем водоотведения, природных ресурсов, различных материальных средств, окружающей природной среды.</w:t>
      </w:r>
    </w:p>
    <w:p w:rsidR="00CC0FBC" w:rsidRDefault="00CC0FBC">
      <w:pPr>
        <w:pStyle w:val="ConsPlusNormal"/>
        <w:spacing w:before="220"/>
        <w:ind w:firstLine="540"/>
        <w:jc w:val="both"/>
      </w:pPr>
      <w:r>
        <w:t>Повышенная вероятность возникновения аварий и катастроф природного и техногенного характера связана с географо-климатическими и геологическими особенностями территории Свердловской области и структурной спецификой ее хозяйственной деятельности, которая характеризуется высокой концентрацией горнодобывающей промышленности, цветной и черной металлургии, химической промышленности, предприятий энергетического и оборонного комплексов и такими факторами, как повсеместное применение природоразрушающих, энергоемких, ресурсоемких, экологически грязных технологий и производств при слабой оснащенности предприятий природоохранным оборудованием, высоком уровне изношенности основных фондов, низком уровне организации и выполнения мероприятий по снижению риска и смягчению последствий возможных чрезвычайных ситуаций (далее - ЧС).</w:t>
      </w:r>
    </w:p>
    <w:p w:rsidR="00CC0FBC" w:rsidRDefault="00CC0FBC">
      <w:pPr>
        <w:pStyle w:val="ConsPlusNormal"/>
        <w:spacing w:before="220"/>
        <w:ind w:firstLine="540"/>
        <w:jc w:val="both"/>
      </w:pPr>
      <w:r>
        <w:t>На протяжении последнего десятилетия риск возникновения аварий на потенциально опасных объектах с различными последствиями экологического характера опасности для здоровья и жизни населения увеличивается.</w:t>
      </w:r>
    </w:p>
    <w:p w:rsidR="00CC0FBC" w:rsidRDefault="00CC0FBC">
      <w:pPr>
        <w:pStyle w:val="ConsPlusNormal"/>
        <w:spacing w:before="220"/>
        <w:ind w:firstLine="540"/>
        <w:jc w:val="both"/>
      </w:pPr>
      <w:r>
        <w:t>Угроза возникновения техногенной ЧС определяется степенью нарушения эксплуатационного режима, возможностью разгерметизации оборудования и установок, вероятностью отказа системы локализации аварийного участка, а также ошибочными действиями производственного персонала по локализации аварии.</w:t>
      </w:r>
    </w:p>
    <w:p w:rsidR="00CC0FBC" w:rsidRDefault="00CC0FBC">
      <w:pPr>
        <w:pStyle w:val="ConsPlusNormal"/>
        <w:spacing w:before="220"/>
        <w:ind w:firstLine="540"/>
        <w:jc w:val="both"/>
      </w:pPr>
      <w:r>
        <w:t>В целях предупреждения чрезвычайных ситуаций техногенного характера на опасных производственных объектах в Свердловской области проводятся профилактические инженерно-технические мероприятия с учетом финансовых возможностей организаций по оснащению промышленных объектов системами предотвращения аварий, внедрению новых информационных технологий по контролю обстановки на объектах и защите окружающей среды и локализации зоны влияния вредных и опасных факторов, возникающих по время аварии.</w:t>
      </w:r>
    </w:p>
    <w:p w:rsidR="00CC0FBC" w:rsidRDefault="00CC0FBC">
      <w:pPr>
        <w:pStyle w:val="ConsPlusNormal"/>
        <w:spacing w:before="220"/>
        <w:ind w:firstLine="540"/>
        <w:jc w:val="both"/>
      </w:pPr>
      <w:r>
        <w:t>Наиболее характерными для Свердловской области природными чрезвычайными ситуациями являются чрезвычайные ситуации, связанные с природными пожарами и прохождением весеннего половодья и дождевых паводков.</w:t>
      </w:r>
    </w:p>
    <w:p w:rsidR="00CC0FBC" w:rsidRDefault="00CC0FBC">
      <w:pPr>
        <w:pStyle w:val="ConsPlusNormal"/>
        <w:spacing w:before="220"/>
        <w:ind w:firstLine="540"/>
        <w:jc w:val="both"/>
      </w:pPr>
      <w:r>
        <w:t>В целях недопущения ухудшения обстановки, вызванной опасными гидрологическими явлениями:</w:t>
      </w:r>
    </w:p>
    <w:p w:rsidR="00CC0FBC" w:rsidRDefault="00CC0FBC">
      <w:pPr>
        <w:pStyle w:val="ConsPlusNormal"/>
        <w:spacing w:before="220"/>
        <w:ind w:firstLine="540"/>
        <w:jc w:val="both"/>
      </w:pPr>
      <w:r>
        <w:t>в населенные пункты, с которыми нарушается автотранспортное сообщение, заблаговременно завозятся товары первой необходимости;</w:t>
      </w:r>
    </w:p>
    <w:p w:rsidR="00CC0FBC" w:rsidRDefault="00CC0FBC">
      <w:pPr>
        <w:pStyle w:val="ConsPlusNormal"/>
        <w:spacing w:before="220"/>
        <w:ind w:firstLine="540"/>
        <w:jc w:val="both"/>
      </w:pPr>
      <w:r>
        <w:t>организовывается работа паромных и лодочных переправ для обеспечения нормальной жизнедеятельности населения;</w:t>
      </w:r>
    </w:p>
    <w:p w:rsidR="00CC0FBC" w:rsidRDefault="00CC0FBC">
      <w:pPr>
        <w:pStyle w:val="ConsPlusNormal"/>
        <w:spacing w:before="220"/>
        <w:ind w:firstLine="540"/>
        <w:jc w:val="both"/>
      </w:pPr>
      <w:r>
        <w:t>проводится укрепление и наращивание защитных дамб для предотвращения подтопления жилых домов и предприятий;</w:t>
      </w:r>
    </w:p>
    <w:p w:rsidR="00CC0FBC" w:rsidRDefault="00CC0FBC">
      <w:pPr>
        <w:pStyle w:val="ConsPlusNormal"/>
        <w:spacing w:before="220"/>
        <w:ind w:firstLine="540"/>
        <w:jc w:val="both"/>
      </w:pPr>
      <w:r>
        <w:t>проводится предпаводковая обработка мостовых сооружений для их защиты;</w:t>
      </w:r>
    </w:p>
    <w:p w:rsidR="00CC0FBC" w:rsidRDefault="00CC0FBC">
      <w:pPr>
        <w:pStyle w:val="ConsPlusNormal"/>
        <w:spacing w:before="220"/>
        <w:ind w:firstLine="540"/>
        <w:jc w:val="both"/>
      </w:pPr>
      <w:r>
        <w:t>обеспечивается взаимодействие всех заинтересованных лиц по вопросам безаварийного пропуска весеннего половодья и дождевых паводков, в том числе через гидротехнические сооружения.</w:t>
      </w:r>
    </w:p>
    <w:p w:rsidR="00CC0FBC" w:rsidRDefault="00CC0FBC">
      <w:pPr>
        <w:pStyle w:val="ConsPlusNormal"/>
        <w:spacing w:before="220"/>
        <w:ind w:firstLine="540"/>
        <w:jc w:val="both"/>
      </w:pPr>
      <w:r>
        <w:lastRenderedPageBreak/>
        <w:t>В 2016 году для проведения неотложных противопаводковых мероприятий по безаварийному пропуску весеннего половодья, в том числе через гидротехнические сооружения, из бюджетов разных уровней было выделено 74,179 млн. рублей.</w:t>
      </w:r>
    </w:p>
    <w:p w:rsidR="00CC0FBC" w:rsidRDefault="00CC0FBC">
      <w:pPr>
        <w:pStyle w:val="ConsPlusNormal"/>
        <w:spacing w:before="220"/>
        <w:ind w:firstLine="540"/>
        <w:jc w:val="both"/>
      </w:pPr>
      <w:r>
        <w:t>В целях реагирования на угрозу и возникновение чрезвычайных ситуаций, связанных с природными пожарами, во взаимодействии с Главным управлением МЧС России по Свердловской области осуществляется мониторинг выполнения органами местного самоуправления муниципальных образований, расположенных на территории Свердловской области, мероприятий по защите населенных пунктов от природных пожаров.</w:t>
      </w:r>
    </w:p>
    <w:p w:rsidR="00CC0FBC" w:rsidRDefault="00CC0FBC">
      <w:pPr>
        <w:pStyle w:val="ConsPlusNormal"/>
        <w:spacing w:before="220"/>
        <w:ind w:firstLine="540"/>
        <w:jc w:val="both"/>
      </w:pPr>
      <w:r>
        <w:t>Для оперативного реагирования на ЧС и проведения работ по их ликвидации на каждом уровне областной подсистемы ЧС созданы силы и средства постоянной готовности в составе аварийно-спасательных служб, аварийно-спасательных формирований.</w:t>
      </w:r>
    </w:p>
    <w:p w:rsidR="00CC0FBC" w:rsidRDefault="00CC0FBC">
      <w:pPr>
        <w:pStyle w:val="ConsPlusNormal"/>
        <w:spacing w:before="220"/>
        <w:ind w:firstLine="540"/>
        <w:jc w:val="both"/>
      </w:pPr>
      <w:r>
        <w:t>Обеспечена работа по ликвидации ЧС регионального и межмуниципального характера, создан областной государственный резерв материальных ресурсов.</w:t>
      </w:r>
    </w:p>
    <w:p w:rsidR="00CC0FBC" w:rsidRDefault="00CC0FBC">
      <w:pPr>
        <w:pStyle w:val="ConsPlusNormal"/>
        <w:spacing w:before="220"/>
        <w:ind w:firstLine="540"/>
        <w:jc w:val="both"/>
      </w:pPr>
      <w:r>
        <w:t xml:space="preserve">Номенклатура и объем резерва определены исходя из прогнозируемых видов, масштабов и характера ЧС, которые могут возникнуть на территории Свердловской области, в соответствии с требованиями </w:t>
      </w:r>
      <w:hyperlink r:id="rId35" w:history="1">
        <w:r>
          <w:rPr>
            <w:color w:val="0000FF"/>
          </w:rPr>
          <w:t>Постановления</w:t>
        </w:r>
      </w:hyperlink>
      <w:r>
        <w:t xml:space="preserve"> Правительства Российской Федерации от 21.05.2007 N 304 "О классификации чрезвычайных ситуаций природного и техногенного характера", а также с учетом нарушения жизнеобеспечения населения, находящегося в зоне ЧС, из расчета на 5000 человек.</w:t>
      </w:r>
    </w:p>
    <w:p w:rsidR="00CC0FBC" w:rsidRDefault="00CC0FBC">
      <w:pPr>
        <w:pStyle w:val="ConsPlusNormal"/>
        <w:spacing w:before="220"/>
        <w:ind w:firstLine="540"/>
        <w:jc w:val="both"/>
      </w:pPr>
      <w:r>
        <w:t>В 2016 году имущество областного государственного резерва использовалось для обеспечения населения, пострадавшего в результате паводка на территории Гаринского городского округа. В течение месяца в населенные пункты, отрезанные от промышленных линий электропередач, электричество подавалось от мобильных дизельных электростанций, выделенных из областного резерва.</w:t>
      </w:r>
    </w:p>
    <w:p w:rsidR="00CC0FBC" w:rsidRDefault="00CC0FBC">
      <w:pPr>
        <w:pStyle w:val="ConsPlusNormal"/>
        <w:spacing w:before="220"/>
        <w:ind w:firstLine="540"/>
        <w:jc w:val="both"/>
      </w:pPr>
      <w:r>
        <w:t>По состоянию на 31 декабря 2016 года в Свердловской области был создан фактический резерв материальных ресурсов для ликвидации чрезвычайных ситуаций природного и техногенного характера на сумму свыше 93,0 млн. рублей.</w:t>
      </w:r>
    </w:p>
    <w:p w:rsidR="00CC0FBC" w:rsidRDefault="00CC0FBC">
      <w:pPr>
        <w:pStyle w:val="ConsPlusNormal"/>
        <w:spacing w:before="220"/>
        <w:ind w:firstLine="540"/>
        <w:jc w:val="both"/>
      </w:pPr>
      <w:r>
        <w:t>Вместе с тем существуют проблемы в организации обеспечения хранения имущества гражданской обороны и имущества для ликвидации ЧС на территории Свердловской области.</w:t>
      </w:r>
    </w:p>
    <w:p w:rsidR="00CC0FBC" w:rsidRDefault="00CC0FBC">
      <w:pPr>
        <w:pStyle w:val="ConsPlusNormal"/>
        <w:spacing w:before="220"/>
        <w:ind w:firstLine="540"/>
        <w:jc w:val="both"/>
      </w:pPr>
      <w:r>
        <w:t>В целях осуществления комплекса мер по реализации государственной политики в сфере защиты населения Свердловской области от ЧС, в связи с необходимостью совершенствования порядка содержания и использования резерва материальных ресурсов в 2008 году было начато строительство двух холодных складских модулей площадью 1368 кв. метров каждый для хранения имущества гражданской обороны и имущества для ликвидации ЧС, расположенных по адресу: г. Нижний Тагил, Кушвинский тракт, 22.</w:t>
      </w:r>
    </w:p>
    <w:p w:rsidR="00CC0FBC" w:rsidRDefault="00CC0FBC">
      <w:pPr>
        <w:pStyle w:val="ConsPlusNormal"/>
        <w:spacing w:before="220"/>
        <w:ind w:firstLine="540"/>
        <w:jc w:val="both"/>
      </w:pPr>
      <w:r>
        <w:t>Проведены проектные работы и составлена сметная документация, необходимые для завершения строительства объекта. По сформированной документации получены положительные заключения об эффективности инвестиционного проекта, финансируемого за счет средств областного бюджета.</w:t>
      </w:r>
    </w:p>
    <w:p w:rsidR="00CC0FBC" w:rsidRDefault="00CC0FBC">
      <w:pPr>
        <w:pStyle w:val="ConsPlusNormal"/>
        <w:spacing w:before="220"/>
        <w:ind w:firstLine="540"/>
        <w:jc w:val="both"/>
      </w:pPr>
      <w:r>
        <w:t>С Администрацией города Нижний Тагил и государственным казенным учреждением Свердловской области "Сфера" (далее - ГКУ СО "Сфера"), подведомственного Министерству общественной безопасности Свердловской области, заключен договор на безвозмездное пользование земельным участком площадью 68631 кв. метр, на котором расположены два построенных складских модуля, необходимых для хранения имущества (от 05 июля 2016 года).</w:t>
      </w:r>
    </w:p>
    <w:p w:rsidR="00CC0FBC" w:rsidRDefault="00CC0FBC">
      <w:pPr>
        <w:pStyle w:val="ConsPlusNormal"/>
        <w:spacing w:before="220"/>
        <w:ind w:firstLine="540"/>
        <w:jc w:val="both"/>
      </w:pPr>
      <w:r>
        <w:t xml:space="preserve">Инвестиционный проект "Строительство инженерной инфраструктуры и благоустройство территории для двух складских модулей, необходимых для хранения имущества гражданской </w:t>
      </w:r>
      <w:r>
        <w:lastRenderedPageBreak/>
        <w:t>обороны и имущества для ликвидации чрезвычайных ситуаций" направлен на осуществление комплекса мер по реализации государственной политики в сфере защиты населения и территорий Свердловской области от ЧС природного и техногенного характера, поддержание сил и средств гражданской обороны и защиты населения и территорий Свердловской области от ЧС, предупреждение и ликвидацию кризисных ситуаций природного и техногенного характера.</w:t>
      </w:r>
    </w:p>
    <w:p w:rsidR="00CC0FBC" w:rsidRDefault="00CC0FBC">
      <w:pPr>
        <w:pStyle w:val="ConsPlusNormal"/>
        <w:spacing w:before="220"/>
        <w:ind w:firstLine="540"/>
        <w:jc w:val="both"/>
      </w:pPr>
      <w:r>
        <w:t>Данный инвестиционный проект в пределах Свердловской области является общественно значимым, поскольку позволяет разместить имущество гражданской обороны в местах, максимально приближенных к населенным пунктам, и обеспечивает сохранность имущества гражданской обороны на случай возникновения ЧС природного и техногенного характера в Свердловской области.</w:t>
      </w:r>
    </w:p>
    <w:p w:rsidR="00CC0FBC" w:rsidRDefault="00CC0FBC">
      <w:pPr>
        <w:pStyle w:val="ConsPlusNormal"/>
        <w:spacing w:before="220"/>
        <w:ind w:firstLine="540"/>
        <w:jc w:val="both"/>
      </w:pPr>
      <w:r>
        <w:t>В результате перемещения имущества из арендуемых складов федерального государственного унитарного предприятия "Экран" в поселке Баранчинский, городе Сысерти и поселке Песчаном в два строящихся складских модуля планируется экономия средств областного бюджета по арендной плате в сумме 4918 тыс. рублей ежегодно.</w:t>
      </w:r>
    </w:p>
    <w:p w:rsidR="00CC0FBC" w:rsidRDefault="00CC0FBC">
      <w:pPr>
        <w:pStyle w:val="ConsPlusNormal"/>
        <w:spacing w:before="220"/>
        <w:ind w:firstLine="540"/>
        <w:jc w:val="both"/>
      </w:pPr>
      <w:r>
        <w:t>Вместе с тем строительство двух складских модулей, необходимых для хранения имущества гражданской обороны и имущества для ликвидации ЧС, не завершено в связи с отсутствием финансирования указанного мероприятия в рамках государственной программы.</w:t>
      </w:r>
    </w:p>
    <w:p w:rsidR="00CC0FBC" w:rsidRDefault="00CC0FBC">
      <w:pPr>
        <w:pStyle w:val="ConsPlusNormal"/>
        <w:spacing w:before="220"/>
        <w:ind w:firstLine="540"/>
        <w:jc w:val="both"/>
      </w:pPr>
      <w:r>
        <w:t>Общей характерной особенностью угроз на современном этапе является их взаимосвязанный комплексный характер, выражающийся в том, что одно возникающее бедствие (или реализация угрозы) может вызывать целую цепочку других катастрофических процессов (эффект домино), что определяет необходимость комплексного подхода к обеспечению общественной безопасности города и защиты населения от ЧС.</w:t>
      </w:r>
    </w:p>
    <w:p w:rsidR="00CC0FBC" w:rsidRDefault="00CC0FBC">
      <w:pPr>
        <w:pStyle w:val="ConsPlusNormal"/>
        <w:spacing w:before="220"/>
        <w:ind w:firstLine="540"/>
        <w:jc w:val="both"/>
      </w:pPr>
      <w:r>
        <w:t>Однако существующие проблемы связаны с недостаточным учетом и оценкой угроз безопасности, отсутствием комплекса превентивных мероприятий, обеспечивающих защиту населения и окружающей природной среды, недостаточной готовностью сил и средств для действий в условиях ЧС, локализации и ликвидации их последствий, что обуславливает необходимость создания комплексного подхода к решению проблемы защиты населения и территорий от ЧС и их последствий путем концентрации необходимых ресурсов на приоритетных направлениях с использованием механизмов планирования и управления, которые ориентированы на достижение конечных результатов.</w:t>
      </w:r>
    </w:p>
    <w:p w:rsidR="00CC0FBC" w:rsidRDefault="00CC0FBC">
      <w:pPr>
        <w:pStyle w:val="ConsPlusNormal"/>
        <w:spacing w:before="220"/>
        <w:ind w:firstLine="540"/>
        <w:jc w:val="both"/>
      </w:pPr>
      <w:r>
        <w:t>В целях обеспечения эффективного и незамедлительного взаимодействия всех сил и служб, ответственных за обеспечение общественной безопасности, правопорядка и безопасности среды обитания, требуется повышение уровня их автоматизации и межведомственного информационного обмена в единой информационной среде, а также создание единого координационного центра оперативного реагирования на происшествия и ЧС.</w:t>
      </w:r>
    </w:p>
    <w:p w:rsidR="00CC0FBC" w:rsidRDefault="00CC0FBC">
      <w:pPr>
        <w:pStyle w:val="ConsPlusNormal"/>
        <w:spacing w:before="220"/>
        <w:ind w:firstLine="540"/>
        <w:jc w:val="both"/>
      </w:pPr>
      <w:r>
        <w:t>Таким централизованным решением станет создание аппаратно-программного комплекса "Безопасный город" (далее - АПК "Безопасный город"), который позволит быстро и эффективно регистрировать сообщения о всевозможных происшествиях (авариях на предприятиях, пожарах, несчастных случаях, дорожно-транспортных происшествиях, преступлениях и иных угрозах), принимать решение и реагировать на ситуацию всеми доступными средствами.</w:t>
      </w:r>
    </w:p>
    <w:p w:rsidR="00CC0FBC" w:rsidRDefault="00CC0FBC">
      <w:pPr>
        <w:pStyle w:val="ConsPlusNormal"/>
        <w:spacing w:before="220"/>
        <w:ind w:firstLine="540"/>
        <w:jc w:val="both"/>
      </w:pPr>
      <w:r>
        <w:t>Построение и развитие АПК "Безопасный город" не предполагает отмену уже выполняемых и финансируемых мероприятий, направленных на создание и развитие информационной инфраструктуры в части обеспечения безопасности, но предполагает создание дополнительных факторов роста эффективности их использования и интеграции в АПК "Безопасный город".</w:t>
      </w:r>
    </w:p>
    <w:p w:rsidR="00CC0FBC" w:rsidRDefault="00CC0FBC">
      <w:pPr>
        <w:pStyle w:val="ConsPlusNormal"/>
        <w:spacing w:before="220"/>
        <w:ind w:firstLine="540"/>
        <w:jc w:val="both"/>
      </w:pPr>
      <w:r>
        <w:t xml:space="preserve">В целях развертывания АПК "Безопасный город" в субъектах Российской Федерации проводится работа по построению и развитию АПК "Безопасный город" в 2017 году в пилотных </w:t>
      </w:r>
      <w:r>
        <w:lastRenderedPageBreak/>
        <w:t>муниципальных образованиях (таблица 1).</w:t>
      </w:r>
    </w:p>
    <w:p w:rsidR="00CC0FBC" w:rsidRDefault="00CC0FBC">
      <w:pPr>
        <w:pStyle w:val="ConsPlusNormal"/>
        <w:jc w:val="both"/>
      </w:pPr>
    </w:p>
    <w:p w:rsidR="00CC0FBC" w:rsidRDefault="00CC0FBC">
      <w:pPr>
        <w:pStyle w:val="ConsPlusNormal"/>
        <w:jc w:val="right"/>
        <w:outlineLvl w:val="3"/>
      </w:pPr>
      <w:r>
        <w:t>Таблица 1</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4876"/>
        <w:gridCol w:w="3175"/>
      </w:tblGrid>
      <w:tr w:rsidR="00CC0FBC">
        <w:tc>
          <w:tcPr>
            <w:tcW w:w="993" w:type="dxa"/>
          </w:tcPr>
          <w:p w:rsidR="00CC0FBC" w:rsidRDefault="00CC0FBC">
            <w:pPr>
              <w:pStyle w:val="ConsPlusNormal"/>
              <w:jc w:val="center"/>
            </w:pPr>
            <w:r>
              <w:t>Номер строки</w:t>
            </w:r>
          </w:p>
        </w:tc>
        <w:tc>
          <w:tcPr>
            <w:tcW w:w="4876" w:type="dxa"/>
          </w:tcPr>
          <w:p w:rsidR="00CC0FBC" w:rsidRDefault="00CC0FBC">
            <w:pPr>
              <w:pStyle w:val="ConsPlusNormal"/>
              <w:jc w:val="center"/>
            </w:pPr>
            <w:r>
              <w:t>Субъект Российской Федерации</w:t>
            </w:r>
          </w:p>
        </w:tc>
        <w:tc>
          <w:tcPr>
            <w:tcW w:w="3175" w:type="dxa"/>
          </w:tcPr>
          <w:p w:rsidR="00CC0FBC" w:rsidRDefault="00CC0FBC">
            <w:pPr>
              <w:pStyle w:val="ConsPlusNormal"/>
              <w:jc w:val="center"/>
            </w:pPr>
            <w:r>
              <w:t>Количество пилотных муниципальных образований</w:t>
            </w:r>
          </w:p>
        </w:tc>
      </w:tr>
      <w:tr w:rsidR="00CC0FBC">
        <w:tc>
          <w:tcPr>
            <w:tcW w:w="993" w:type="dxa"/>
            <w:vAlign w:val="center"/>
          </w:tcPr>
          <w:p w:rsidR="00CC0FBC" w:rsidRDefault="00CC0FBC">
            <w:pPr>
              <w:pStyle w:val="ConsPlusNormal"/>
              <w:jc w:val="center"/>
            </w:pPr>
            <w:r>
              <w:t>1.</w:t>
            </w:r>
          </w:p>
        </w:tc>
        <w:tc>
          <w:tcPr>
            <w:tcW w:w="4876" w:type="dxa"/>
            <w:vAlign w:val="center"/>
          </w:tcPr>
          <w:p w:rsidR="00CC0FBC" w:rsidRDefault="00CC0FBC">
            <w:pPr>
              <w:pStyle w:val="ConsPlusNormal"/>
            </w:pPr>
            <w:r>
              <w:t>Республика Алтай</w:t>
            </w:r>
          </w:p>
        </w:tc>
        <w:tc>
          <w:tcPr>
            <w:tcW w:w="3175" w:type="dxa"/>
            <w:vAlign w:val="center"/>
          </w:tcPr>
          <w:p w:rsidR="00CC0FBC" w:rsidRDefault="00CC0FBC">
            <w:pPr>
              <w:pStyle w:val="ConsPlusNormal"/>
              <w:jc w:val="center"/>
            </w:pPr>
            <w:r>
              <w:t>1</w:t>
            </w:r>
          </w:p>
        </w:tc>
      </w:tr>
      <w:tr w:rsidR="00CC0FBC">
        <w:tc>
          <w:tcPr>
            <w:tcW w:w="993" w:type="dxa"/>
            <w:vAlign w:val="center"/>
          </w:tcPr>
          <w:p w:rsidR="00CC0FBC" w:rsidRDefault="00CC0FBC">
            <w:pPr>
              <w:pStyle w:val="ConsPlusNormal"/>
              <w:jc w:val="center"/>
            </w:pPr>
            <w:r>
              <w:t>2.</w:t>
            </w:r>
          </w:p>
        </w:tc>
        <w:tc>
          <w:tcPr>
            <w:tcW w:w="4876" w:type="dxa"/>
            <w:vAlign w:val="center"/>
          </w:tcPr>
          <w:p w:rsidR="00CC0FBC" w:rsidRDefault="00CC0FBC">
            <w:pPr>
              <w:pStyle w:val="ConsPlusNormal"/>
            </w:pPr>
            <w:r>
              <w:t>Республика Тыва</w:t>
            </w:r>
          </w:p>
        </w:tc>
        <w:tc>
          <w:tcPr>
            <w:tcW w:w="3175" w:type="dxa"/>
            <w:vAlign w:val="center"/>
          </w:tcPr>
          <w:p w:rsidR="00CC0FBC" w:rsidRDefault="00CC0FBC">
            <w:pPr>
              <w:pStyle w:val="ConsPlusNormal"/>
              <w:jc w:val="center"/>
            </w:pPr>
            <w:r>
              <w:t>2</w:t>
            </w:r>
          </w:p>
        </w:tc>
      </w:tr>
      <w:tr w:rsidR="00CC0FBC">
        <w:tc>
          <w:tcPr>
            <w:tcW w:w="993" w:type="dxa"/>
            <w:vAlign w:val="center"/>
          </w:tcPr>
          <w:p w:rsidR="00CC0FBC" w:rsidRDefault="00CC0FBC">
            <w:pPr>
              <w:pStyle w:val="ConsPlusNormal"/>
              <w:jc w:val="center"/>
            </w:pPr>
            <w:r>
              <w:t>3.</w:t>
            </w:r>
          </w:p>
        </w:tc>
        <w:tc>
          <w:tcPr>
            <w:tcW w:w="4876" w:type="dxa"/>
            <w:vAlign w:val="center"/>
          </w:tcPr>
          <w:p w:rsidR="00CC0FBC" w:rsidRDefault="00CC0FBC">
            <w:pPr>
              <w:pStyle w:val="ConsPlusNormal"/>
            </w:pPr>
            <w:r>
              <w:t>Республика Бурятия</w:t>
            </w:r>
          </w:p>
        </w:tc>
        <w:tc>
          <w:tcPr>
            <w:tcW w:w="3175" w:type="dxa"/>
            <w:vAlign w:val="center"/>
          </w:tcPr>
          <w:p w:rsidR="00CC0FBC" w:rsidRDefault="00CC0FBC">
            <w:pPr>
              <w:pStyle w:val="ConsPlusNormal"/>
              <w:jc w:val="center"/>
            </w:pPr>
            <w:r>
              <w:t>3</w:t>
            </w:r>
          </w:p>
        </w:tc>
      </w:tr>
      <w:tr w:rsidR="00CC0FBC">
        <w:tc>
          <w:tcPr>
            <w:tcW w:w="993" w:type="dxa"/>
            <w:vAlign w:val="center"/>
          </w:tcPr>
          <w:p w:rsidR="00CC0FBC" w:rsidRDefault="00CC0FBC">
            <w:pPr>
              <w:pStyle w:val="ConsPlusNormal"/>
              <w:jc w:val="center"/>
            </w:pPr>
            <w:r>
              <w:t>4.</w:t>
            </w:r>
          </w:p>
        </w:tc>
        <w:tc>
          <w:tcPr>
            <w:tcW w:w="4876" w:type="dxa"/>
            <w:vAlign w:val="center"/>
          </w:tcPr>
          <w:p w:rsidR="00CC0FBC" w:rsidRDefault="00CC0FBC">
            <w:pPr>
              <w:pStyle w:val="ConsPlusNormal"/>
            </w:pPr>
            <w:r>
              <w:t>Иркутская область</w:t>
            </w:r>
          </w:p>
        </w:tc>
        <w:tc>
          <w:tcPr>
            <w:tcW w:w="3175" w:type="dxa"/>
            <w:vAlign w:val="center"/>
          </w:tcPr>
          <w:p w:rsidR="00CC0FBC" w:rsidRDefault="00CC0FBC">
            <w:pPr>
              <w:pStyle w:val="ConsPlusNormal"/>
              <w:jc w:val="center"/>
            </w:pPr>
            <w:r>
              <w:t>5</w:t>
            </w:r>
          </w:p>
        </w:tc>
      </w:tr>
      <w:tr w:rsidR="00CC0FBC">
        <w:tc>
          <w:tcPr>
            <w:tcW w:w="993" w:type="dxa"/>
            <w:vAlign w:val="center"/>
          </w:tcPr>
          <w:p w:rsidR="00CC0FBC" w:rsidRDefault="00CC0FBC">
            <w:pPr>
              <w:pStyle w:val="ConsPlusNormal"/>
              <w:jc w:val="center"/>
            </w:pPr>
            <w:r>
              <w:t>5.</w:t>
            </w:r>
          </w:p>
        </w:tc>
        <w:tc>
          <w:tcPr>
            <w:tcW w:w="4876" w:type="dxa"/>
            <w:vAlign w:val="center"/>
          </w:tcPr>
          <w:p w:rsidR="00CC0FBC" w:rsidRDefault="00CC0FBC">
            <w:pPr>
              <w:pStyle w:val="ConsPlusNormal"/>
            </w:pPr>
            <w:r>
              <w:t>Алтайский край</w:t>
            </w:r>
          </w:p>
        </w:tc>
        <w:tc>
          <w:tcPr>
            <w:tcW w:w="3175" w:type="dxa"/>
            <w:vAlign w:val="center"/>
          </w:tcPr>
          <w:p w:rsidR="00CC0FBC" w:rsidRDefault="00CC0FBC">
            <w:pPr>
              <w:pStyle w:val="ConsPlusNormal"/>
              <w:jc w:val="center"/>
            </w:pPr>
            <w:r>
              <w:t>6</w:t>
            </w:r>
          </w:p>
        </w:tc>
      </w:tr>
      <w:tr w:rsidR="00CC0FBC">
        <w:tc>
          <w:tcPr>
            <w:tcW w:w="993" w:type="dxa"/>
            <w:vAlign w:val="center"/>
          </w:tcPr>
          <w:p w:rsidR="00CC0FBC" w:rsidRDefault="00CC0FBC">
            <w:pPr>
              <w:pStyle w:val="ConsPlusNormal"/>
              <w:jc w:val="center"/>
            </w:pPr>
            <w:r>
              <w:t>6.</w:t>
            </w:r>
          </w:p>
        </w:tc>
        <w:tc>
          <w:tcPr>
            <w:tcW w:w="4876" w:type="dxa"/>
            <w:vAlign w:val="center"/>
          </w:tcPr>
          <w:p w:rsidR="00CC0FBC" w:rsidRDefault="00CC0FBC">
            <w:pPr>
              <w:pStyle w:val="ConsPlusNormal"/>
            </w:pPr>
            <w:r>
              <w:t>Красноярский край</w:t>
            </w:r>
          </w:p>
        </w:tc>
        <w:tc>
          <w:tcPr>
            <w:tcW w:w="3175" w:type="dxa"/>
            <w:vAlign w:val="center"/>
          </w:tcPr>
          <w:p w:rsidR="00CC0FBC" w:rsidRDefault="00CC0FBC">
            <w:pPr>
              <w:pStyle w:val="ConsPlusNormal"/>
              <w:jc w:val="center"/>
            </w:pPr>
            <w:r>
              <w:t>6</w:t>
            </w:r>
          </w:p>
        </w:tc>
      </w:tr>
      <w:tr w:rsidR="00CC0FBC">
        <w:tc>
          <w:tcPr>
            <w:tcW w:w="993" w:type="dxa"/>
            <w:vAlign w:val="center"/>
          </w:tcPr>
          <w:p w:rsidR="00CC0FBC" w:rsidRDefault="00CC0FBC">
            <w:pPr>
              <w:pStyle w:val="ConsPlusNormal"/>
              <w:jc w:val="center"/>
            </w:pPr>
            <w:r>
              <w:t>7.</w:t>
            </w:r>
          </w:p>
        </w:tc>
        <w:tc>
          <w:tcPr>
            <w:tcW w:w="4876" w:type="dxa"/>
            <w:vAlign w:val="center"/>
          </w:tcPr>
          <w:p w:rsidR="00CC0FBC" w:rsidRDefault="00CC0FBC">
            <w:pPr>
              <w:pStyle w:val="ConsPlusNormal"/>
            </w:pPr>
            <w:r>
              <w:t>Свердловская область</w:t>
            </w:r>
          </w:p>
        </w:tc>
        <w:tc>
          <w:tcPr>
            <w:tcW w:w="3175" w:type="dxa"/>
            <w:vAlign w:val="center"/>
          </w:tcPr>
          <w:p w:rsidR="00CC0FBC" w:rsidRDefault="00CC0FBC">
            <w:pPr>
              <w:pStyle w:val="ConsPlusNormal"/>
              <w:jc w:val="center"/>
            </w:pPr>
            <w:r>
              <w:t>6</w:t>
            </w:r>
          </w:p>
        </w:tc>
      </w:tr>
      <w:tr w:rsidR="00CC0FBC">
        <w:tc>
          <w:tcPr>
            <w:tcW w:w="993" w:type="dxa"/>
            <w:vAlign w:val="center"/>
          </w:tcPr>
          <w:p w:rsidR="00CC0FBC" w:rsidRDefault="00CC0FBC">
            <w:pPr>
              <w:pStyle w:val="ConsPlusNormal"/>
              <w:jc w:val="center"/>
            </w:pPr>
            <w:r>
              <w:t>8.</w:t>
            </w:r>
          </w:p>
        </w:tc>
        <w:tc>
          <w:tcPr>
            <w:tcW w:w="4876" w:type="dxa"/>
            <w:vAlign w:val="center"/>
          </w:tcPr>
          <w:p w:rsidR="00CC0FBC" w:rsidRDefault="00CC0FBC">
            <w:pPr>
              <w:pStyle w:val="ConsPlusNormal"/>
            </w:pPr>
            <w:r>
              <w:t>Новосибирская область</w:t>
            </w:r>
          </w:p>
        </w:tc>
        <w:tc>
          <w:tcPr>
            <w:tcW w:w="3175" w:type="dxa"/>
            <w:vAlign w:val="center"/>
          </w:tcPr>
          <w:p w:rsidR="00CC0FBC" w:rsidRDefault="00CC0FBC">
            <w:pPr>
              <w:pStyle w:val="ConsPlusNormal"/>
              <w:jc w:val="center"/>
            </w:pPr>
            <w:r>
              <w:t>7</w:t>
            </w:r>
          </w:p>
        </w:tc>
      </w:tr>
      <w:tr w:rsidR="00CC0FBC">
        <w:tc>
          <w:tcPr>
            <w:tcW w:w="993" w:type="dxa"/>
            <w:vAlign w:val="center"/>
          </w:tcPr>
          <w:p w:rsidR="00CC0FBC" w:rsidRDefault="00CC0FBC">
            <w:pPr>
              <w:pStyle w:val="ConsPlusNormal"/>
              <w:jc w:val="center"/>
            </w:pPr>
            <w:r>
              <w:t>9.</w:t>
            </w:r>
          </w:p>
        </w:tc>
        <w:tc>
          <w:tcPr>
            <w:tcW w:w="4876" w:type="dxa"/>
            <w:vAlign w:val="center"/>
          </w:tcPr>
          <w:p w:rsidR="00CC0FBC" w:rsidRDefault="00CC0FBC">
            <w:pPr>
              <w:pStyle w:val="ConsPlusNormal"/>
            </w:pPr>
            <w:r>
              <w:t>Омская область</w:t>
            </w:r>
          </w:p>
        </w:tc>
        <w:tc>
          <w:tcPr>
            <w:tcW w:w="3175" w:type="dxa"/>
            <w:vAlign w:val="center"/>
          </w:tcPr>
          <w:p w:rsidR="00CC0FBC" w:rsidRDefault="00CC0FBC">
            <w:pPr>
              <w:pStyle w:val="ConsPlusNormal"/>
              <w:jc w:val="center"/>
            </w:pPr>
            <w:r>
              <w:t>7</w:t>
            </w:r>
          </w:p>
        </w:tc>
      </w:tr>
    </w:tbl>
    <w:p w:rsidR="00CC0FBC" w:rsidRDefault="00CC0FBC">
      <w:pPr>
        <w:pStyle w:val="ConsPlusNormal"/>
        <w:jc w:val="both"/>
      </w:pPr>
    </w:p>
    <w:p w:rsidR="00CC0FBC" w:rsidRDefault="00CC0FBC">
      <w:pPr>
        <w:pStyle w:val="ConsPlusNormal"/>
        <w:ind w:firstLine="540"/>
        <w:jc w:val="both"/>
      </w:pPr>
      <w:r>
        <w:t>Выполнение мероприятий государственной программы по построению и развитию АПК "Безопасный город" позволит:</w:t>
      </w:r>
    </w:p>
    <w:p w:rsidR="00CC0FBC" w:rsidRDefault="00CC0FBC">
      <w:pPr>
        <w:pStyle w:val="ConsPlusNormal"/>
        <w:spacing w:before="220"/>
        <w:ind w:firstLine="540"/>
        <w:jc w:val="both"/>
      </w:pPr>
      <w:r>
        <w:t>1) сформировать платформу межведомственного взаимодействия по вопросам устранения рисков общественной безопасности;</w:t>
      </w:r>
    </w:p>
    <w:p w:rsidR="00CC0FBC" w:rsidRDefault="00CC0FBC">
      <w:pPr>
        <w:pStyle w:val="ConsPlusNormal"/>
        <w:spacing w:before="220"/>
        <w:ind w:firstLine="540"/>
        <w:jc w:val="both"/>
      </w:pPr>
      <w:r>
        <w:t>2) моделировать различные сценарии возникновения потенциальных угроз безопасности населения и предпринимать превентивные меры по устранению таких угроз;</w:t>
      </w:r>
    </w:p>
    <w:p w:rsidR="00CC0FBC" w:rsidRDefault="00CC0FBC">
      <w:pPr>
        <w:pStyle w:val="ConsPlusNormal"/>
        <w:spacing w:before="220"/>
        <w:ind w:firstLine="540"/>
        <w:jc w:val="both"/>
      </w:pPr>
      <w:r>
        <w:t>3) быстро и эффективно регистрировать и отслеживать статусы сообщений о всевозможных происшествиях (авариях на предприятиях, пожарах, несчастных случаях, дорожно-транспортных происшествиях, преступлениях и иных происшествиях), организовать эффективную логистику городских служб;</w:t>
      </w:r>
    </w:p>
    <w:p w:rsidR="00CC0FBC" w:rsidRDefault="00CC0FBC">
      <w:pPr>
        <w:pStyle w:val="ConsPlusNormal"/>
        <w:spacing w:before="220"/>
        <w:ind w:firstLine="540"/>
        <w:jc w:val="both"/>
      </w:pPr>
      <w:r>
        <w:t>4) принимать решения и реагировать на возникающие угрозы всеми доступными средствами;</w:t>
      </w:r>
    </w:p>
    <w:p w:rsidR="00CC0FBC" w:rsidRDefault="00CC0FBC">
      <w:pPr>
        <w:pStyle w:val="ConsPlusNormal"/>
        <w:spacing w:before="220"/>
        <w:ind w:firstLine="540"/>
        <w:jc w:val="both"/>
      </w:pPr>
      <w:r>
        <w:t>5) качественно повысить уровень комфорта и безопасности среды жизнедеятельности населения за счет реализации мероприятий по координации градостроительной политики муниципального образования, оптимизации транспортных потоков, обеспечению возможности взаимодействия населения,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CC0FBC" w:rsidRDefault="00CC0FBC">
      <w:pPr>
        <w:pStyle w:val="ConsPlusNormal"/>
        <w:spacing w:before="220"/>
        <w:ind w:firstLine="540"/>
        <w:jc w:val="both"/>
      </w:pPr>
      <w:r>
        <w:t>6) осуществлять координацию всех служб и мероприятий по ликвидации ЧС из единого ситуационного центра в режиме реального времени по результатам анализа поступающей из регионов информации.</w:t>
      </w:r>
    </w:p>
    <w:p w:rsidR="00CC0FBC" w:rsidRDefault="00CC0FBC">
      <w:pPr>
        <w:pStyle w:val="ConsPlusNormal"/>
        <w:spacing w:before="220"/>
        <w:ind w:firstLine="540"/>
        <w:jc w:val="both"/>
      </w:pPr>
      <w:r>
        <w:t xml:space="preserve">Построение и развитие АПК "Безопасный город" проводится на базе единых дежурно-диспетчерских служб (далее - ЕДДС) муниципальных образований, которые являются органами повседневного управления единой государственной системы предупреждения и ликвидации </w:t>
      </w:r>
      <w:r>
        <w:lastRenderedPageBreak/>
        <w:t>чрезвычайных ситуаций (далее - РСЧС) в муниципальном образовании, расположенном на территории Свердловской области.</w:t>
      </w:r>
    </w:p>
    <w:p w:rsidR="00CC0FBC" w:rsidRDefault="00CC0FBC">
      <w:pPr>
        <w:pStyle w:val="ConsPlusNormal"/>
        <w:spacing w:before="220"/>
        <w:ind w:firstLine="540"/>
        <w:jc w:val="both"/>
      </w:pPr>
      <w:r>
        <w:t>В 2016 году пилотными муниципальными образованиями, расположенными на территории Свердловской области (муниципальное образование "город Екатеринбург", город Нижний Тагил, муниципальное образование Камышловский муниципальный район, городской округ Верхняя Пышма, городской округ Верх-Нейвинский, Новоуральский городской округ), разработаны технические задания на проектирование систем АПК "Безопасный город", которые направлены в Совет главных конструкторов АПК "Безопасный город" на согласование. После согласования технических заданий будет организована работа по построению и развитию АПК "Безопасный город" в пилотных муниципальных образованиях.</w:t>
      </w:r>
    </w:p>
    <w:p w:rsidR="00CC0FBC" w:rsidRDefault="00CC0FBC">
      <w:pPr>
        <w:pStyle w:val="ConsPlusNormal"/>
        <w:spacing w:before="220"/>
        <w:ind w:firstLine="540"/>
        <w:jc w:val="both"/>
      </w:pPr>
      <w:r>
        <w:t>В дальнейшем до 2024 года планируется построение и развитие АПК "Безопасный город" во всех муниципальных образованиях, расположенных на территории Свердловской области.</w:t>
      </w:r>
    </w:p>
    <w:p w:rsidR="00CC0FBC" w:rsidRDefault="00CC0FBC">
      <w:pPr>
        <w:pStyle w:val="ConsPlusNormal"/>
        <w:spacing w:before="220"/>
        <w:ind w:firstLine="540"/>
        <w:jc w:val="both"/>
      </w:pPr>
      <w:r>
        <w:t>Построение и развитие АПК "Безопасный город" в муниципальных образованиях, расположенных на территории Свердловской области, повысят общий уровень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w:t>
      </w:r>
    </w:p>
    <w:p w:rsidR="00CC0FBC" w:rsidRDefault="00CC0FBC">
      <w:pPr>
        <w:pStyle w:val="ConsPlusNormal"/>
        <w:spacing w:before="220"/>
        <w:ind w:firstLine="540"/>
        <w:jc w:val="both"/>
      </w:pPr>
      <w: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ЧС (сокращение числа умерших и пострадавших, а также уменьшение общего материального ущерба).</w:t>
      </w:r>
    </w:p>
    <w:p w:rsidR="00CC0FBC" w:rsidRDefault="00CC0FBC">
      <w:pPr>
        <w:pStyle w:val="ConsPlusNormal"/>
        <w:spacing w:before="220"/>
        <w:ind w:firstLine="540"/>
        <w:jc w:val="both"/>
      </w:pPr>
      <w:r>
        <w:t>Как показывают исследования и анализ пилотного внедрения системы обеспечения вызова экстренных оперативных служб по единому номеру "112" (далее - система-112) в Курской области, в результате ее развертывания время комплексного оперативного реагирования экстренных оперативных служб уменьшается на 15 - 25 процентов. В результате чего число погибших, пострадавших и общий размер ущерба населению и территориям сократился примерно на 7 - 9 процентов.</w:t>
      </w:r>
    </w:p>
    <w:p w:rsidR="00CC0FBC" w:rsidRDefault="00CC0FBC">
      <w:pPr>
        <w:pStyle w:val="ConsPlusNormal"/>
        <w:spacing w:before="220"/>
        <w:ind w:firstLine="540"/>
        <w:jc w:val="both"/>
      </w:pPr>
      <w:r>
        <w:t xml:space="preserve">В рамках реализации </w:t>
      </w:r>
      <w:hyperlink r:id="rId36" w:history="1">
        <w:r>
          <w:rPr>
            <w:color w:val="0000FF"/>
          </w:rPr>
          <w:t>Указа</w:t>
        </w:r>
      </w:hyperlink>
      <w:r>
        <w:t xml:space="preserve"> Президента Российской Федерации от 28 декабря 2010 года N 1632 "О совершенствовании системы обеспечения вызова экстренных оперативных служб на территории Российской Федерации" в 2013 году была завершена работа по созданию дежурно-диспетчерской службы Свердловской области и 73 ЕДДС в муниципальных образованиях, расположенных на территории Свердловской области.</w:t>
      </w:r>
    </w:p>
    <w:p w:rsidR="00CC0FBC" w:rsidRDefault="00CC0FBC">
      <w:pPr>
        <w:pStyle w:val="ConsPlusNormal"/>
        <w:spacing w:before="220"/>
        <w:ind w:firstLine="540"/>
        <w:jc w:val="both"/>
      </w:pPr>
      <w:r>
        <w:t xml:space="preserve">На базе ЕДДС в муниципальных образованиях, расположенных на территории Свердловской области, в соответствии с </w:t>
      </w:r>
      <w:hyperlink r:id="rId37" w:history="1">
        <w:r>
          <w:rPr>
            <w:color w:val="0000FF"/>
          </w:rPr>
          <w:t>Постановлением</w:t>
        </w:r>
      </w:hyperlink>
      <w:r>
        <w:t xml:space="preserve"> Правительства Российской Федерации от 21.11.2011 N 958 "О системе обеспечения вызова экстренных оперативных служб по единому номеру "112" развертывается система-112 (таблица 2).</w:t>
      </w:r>
    </w:p>
    <w:p w:rsidR="00CC0FBC" w:rsidRDefault="00CC0FBC">
      <w:pPr>
        <w:pStyle w:val="ConsPlusNormal"/>
        <w:jc w:val="both"/>
      </w:pPr>
    </w:p>
    <w:p w:rsidR="00CC0FBC" w:rsidRDefault="00CC0FBC">
      <w:pPr>
        <w:pStyle w:val="ConsPlusNormal"/>
        <w:jc w:val="right"/>
        <w:outlineLvl w:val="3"/>
      </w:pPr>
      <w:r>
        <w:t>Таблица 2</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551"/>
        <w:gridCol w:w="5669"/>
      </w:tblGrid>
      <w:tr w:rsidR="00CC0FBC">
        <w:tc>
          <w:tcPr>
            <w:tcW w:w="850" w:type="dxa"/>
          </w:tcPr>
          <w:p w:rsidR="00CC0FBC" w:rsidRDefault="00CC0FBC">
            <w:pPr>
              <w:pStyle w:val="ConsPlusNormal"/>
              <w:jc w:val="center"/>
            </w:pPr>
            <w:r>
              <w:t>Номер строки</w:t>
            </w:r>
          </w:p>
        </w:tc>
        <w:tc>
          <w:tcPr>
            <w:tcW w:w="2551" w:type="dxa"/>
            <w:vAlign w:val="center"/>
          </w:tcPr>
          <w:p w:rsidR="00CC0FBC" w:rsidRDefault="00CC0FBC">
            <w:pPr>
              <w:pStyle w:val="ConsPlusNormal"/>
              <w:jc w:val="center"/>
            </w:pPr>
            <w:r>
              <w:t>Субъект Российской Федерации</w:t>
            </w:r>
          </w:p>
        </w:tc>
        <w:tc>
          <w:tcPr>
            <w:tcW w:w="5669" w:type="dxa"/>
            <w:vAlign w:val="center"/>
          </w:tcPr>
          <w:p w:rsidR="00CC0FBC" w:rsidRDefault="00CC0FBC">
            <w:pPr>
              <w:pStyle w:val="ConsPlusNormal"/>
              <w:jc w:val="center"/>
            </w:pPr>
            <w:r>
              <w:t>Создание системы-112</w:t>
            </w:r>
          </w:p>
        </w:tc>
      </w:tr>
      <w:tr w:rsidR="00CC0FBC">
        <w:tc>
          <w:tcPr>
            <w:tcW w:w="850" w:type="dxa"/>
          </w:tcPr>
          <w:p w:rsidR="00CC0FBC" w:rsidRDefault="00CC0FBC">
            <w:pPr>
              <w:pStyle w:val="ConsPlusNormal"/>
              <w:jc w:val="center"/>
            </w:pPr>
            <w:r>
              <w:lastRenderedPageBreak/>
              <w:t>1</w:t>
            </w:r>
          </w:p>
        </w:tc>
        <w:tc>
          <w:tcPr>
            <w:tcW w:w="2551" w:type="dxa"/>
            <w:vAlign w:val="center"/>
          </w:tcPr>
          <w:p w:rsidR="00CC0FBC" w:rsidRDefault="00CC0FBC">
            <w:pPr>
              <w:pStyle w:val="ConsPlusNormal"/>
              <w:jc w:val="center"/>
            </w:pPr>
            <w:r>
              <w:t>2</w:t>
            </w:r>
          </w:p>
        </w:tc>
        <w:tc>
          <w:tcPr>
            <w:tcW w:w="5669" w:type="dxa"/>
            <w:vAlign w:val="center"/>
          </w:tcPr>
          <w:p w:rsidR="00CC0FBC" w:rsidRDefault="00CC0FBC">
            <w:pPr>
              <w:pStyle w:val="ConsPlusNormal"/>
              <w:jc w:val="center"/>
            </w:pPr>
            <w:r>
              <w:t>3</w:t>
            </w:r>
          </w:p>
        </w:tc>
      </w:tr>
      <w:tr w:rsidR="00CC0FBC">
        <w:tc>
          <w:tcPr>
            <w:tcW w:w="850" w:type="dxa"/>
          </w:tcPr>
          <w:p w:rsidR="00CC0FBC" w:rsidRDefault="00CC0FBC">
            <w:pPr>
              <w:pStyle w:val="ConsPlusNormal"/>
              <w:jc w:val="center"/>
            </w:pPr>
            <w:r>
              <w:t>1.</w:t>
            </w:r>
          </w:p>
        </w:tc>
        <w:tc>
          <w:tcPr>
            <w:tcW w:w="2551" w:type="dxa"/>
          </w:tcPr>
          <w:p w:rsidR="00CC0FBC" w:rsidRDefault="00CC0FBC">
            <w:pPr>
              <w:pStyle w:val="ConsPlusNormal"/>
            </w:pPr>
            <w:r>
              <w:t>Свердловская область</w:t>
            </w:r>
          </w:p>
        </w:tc>
        <w:tc>
          <w:tcPr>
            <w:tcW w:w="5669" w:type="dxa"/>
          </w:tcPr>
          <w:p w:rsidR="00CC0FBC" w:rsidRDefault="00CC0FBC">
            <w:pPr>
              <w:pStyle w:val="ConsPlusNormal"/>
            </w:pPr>
            <w:r>
              <w:t>система-112 в Административном центре Свердловской области (город Екатеринбург) введена в опытную эксплуатацию с использованием единого номера "112". Оснащены оборудованием системы-112 ЕДДС, дежурно-диспетчерские службы (далее - ДДС) скорой медицинской помощи, ДДС пожарной охраны (областные) муниципальных образований Горнозаводского управленческого округа, ЕДДС, ДДС пожарной охраны (областные) муниципальных образований Северного управленческого округа.</w:t>
            </w:r>
          </w:p>
          <w:p w:rsidR="00CC0FBC" w:rsidRDefault="00CC0FBC">
            <w:pPr>
              <w:pStyle w:val="ConsPlusNormal"/>
            </w:pPr>
            <w:r>
              <w:t>Создан основной центр обработки вызовов системы-112.</w:t>
            </w:r>
          </w:p>
          <w:p w:rsidR="00CC0FBC" w:rsidRDefault="00CC0FBC">
            <w:pPr>
              <w:pStyle w:val="ConsPlusNormal"/>
            </w:pPr>
            <w:r>
              <w:t>В рамках профессиональной подготовки персонала ЕДДС и персонала, привлекаемого к выполнению задач системы-112, в Свердловской области организовано обучение и повышение квалификации</w:t>
            </w:r>
          </w:p>
        </w:tc>
      </w:tr>
      <w:tr w:rsidR="00CC0FBC">
        <w:tc>
          <w:tcPr>
            <w:tcW w:w="850" w:type="dxa"/>
          </w:tcPr>
          <w:p w:rsidR="00CC0FBC" w:rsidRDefault="00CC0FBC">
            <w:pPr>
              <w:pStyle w:val="ConsPlusNormal"/>
              <w:jc w:val="center"/>
            </w:pPr>
            <w:r>
              <w:t>2.</w:t>
            </w:r>
          </w:p>
        </w:tc>
        <w:tc>
          <w:tcPr>
            <w:tcW w:w="2551" w:type="dxa"/>
          </w:tcPr>
          <w:p w:rsidR="00CC0FBC" w:rsidRDefault="00CC0FBC">
            <w:pPr>
              <w:pStyle w:val="ConsPlusNormal"/>
            </w:pPr>
            <w:r>
              <w:t>Новосибирская область</w:t>
            </w:r>
          </w:p>
        </w:tc>
        <w:tc>
          <w:tcPr>
            <w:tcW w:w="5669" w:type="dxa"/>
          </w:tcPr>
          <w:p w:rsidR="00CC0FBC" w:rsidRDefault="00CC0FBC">
            <w:pPr>
              <w:pStyle w:val="ConsPlusNormal"/>
            </w:pPr>
            <w:r>
              <w:t>система-112 введена в опытную эксплуатацию с использованием единого номера "112", государственные испытания не пройдены, устраняются замечания. Ввод в промышленную эксплуатацию спланирован в I квартале 2017 года</w:t>
            </w:r>
          </w:p>
        </w:tc>
      </w:tr>
      <w:tr w:rsidR="00CC0FBC">
        <w:tc>
          <w:tcPr>
            <w:tcW w:w="850" w:type="dxa"/>
          </w:tcPr>
          <w:p w:rsidR="00CC0FBC" w:rsidRDefault="00CC0FBC">
            <w:pPr>
              <w:pStyle w:val="ConsPlusNormal"/>
              <w:jc w:val="center"/>
            </w:pPr>
            <w:r>
              <w:t>3.</w:t>
            </w:r>
          </w:p>
        </w:tc>
        <w:tc>
          <w:tcPr>
            <w:tcW w:w="2551" w:type="dxa"/>
          </w:tcPr>
          <w:p w:rsidR="00CC0FBC" w:rsidRDefault="00CC0FBC">
            <w:pPr>
              <w:pStyle w:val="ConsPlusNormal"/>
            </w:pPr>
            <w:r>
              <w:t>Иркутская область</w:t>
            </w:r>
          </w:p>
        </w:tc>
        <w:tc>
          <w:tcPr>
            <w:tcW w:w="5669" w:type="dxa"/>
          </w:tcPr>
          <w:p w:rsidR="00CC0FBC" w:rsidRDefault="00CC0FBC">
            <w:pPr>
              <w:pStyle w:val="ConsPlusNormal"/>
            </w:pPr>
            <w:r>
              <w:t>получают номер "112" в административном центре (далее - АЦ) в 2017 году</w:t>
            </w:r>
          </w:p>
        </w:tc>
      </w:tr>
      <w:tr w:rsidR="00CC0FBC">
        <w:tc>
          <w:tcPr>
            <w:tcW w:w="850" w:type="dxa"/>
          </w:tcPr>
          <w:p w:rsidR="00CC0FBC" w:rsidRDefault="00CC0FBC">
            <w:pPr>
              <w:pStyle w:val="ConsPlusNormal"/>
              <w:jc w:val="center"/>
            </w:pPr>
            <w:r>
              <w:t>4.</w:t>
            </w:r>
          </w:p>
        </w:tc>
        <w:tc>
          <w:tcPr>
            <w:tcW w:w="2551" w:type="dxa"/>
          </w:tcPr>
          <w:p w:rsidR="00CC0FBC" w:rsidRDefault="00CC0FBC">
            <w:pPr>
              <w:pStyle w:val="ConsPlusNormal"/>
            </w:pPr>
            <w:r>
              <w:t>Кемеровская область</w:t>
            </w:r>
          </w:p>
        </w:tc>
        <w:tc>
          <w:tcPr>
            <w:tcW w:w="5669" w:type="dxa"/>
          </w:tcPr>
          <w:p w:rsidR="00CC0FBC" w:rsidRDefault="00CC0FBC">
            <w:pPr>
              <w:pStyle w:val="ConsPlusNormal"/>
            </w:pPr>
            <w:r>
              <w:t>номер "112" в АЦ не получен</w:t>
            </w:r>
          </w:p>
        </w:tc>
      </w:tr>
      <w:tr w:rsidR="00CC0FBC">
        <w:tc>
          <w:tcPr>
            <w:tcW w:w="850" w:type="dxa"/>
          </w:tcPr>
          <w:p w:rsidR="00CC0FBC" w:rsidRDefault="00CC0FBC">
            <w:pPr>
              <w:pStyle w:val="ConsPlusNormal"/>
              <w:jc w:val="center"/>
            </w:pPr>
            <w:r>
              <w:t>5.</w:t>
            </w:r>
          </w:p>
        </w:tc>
        <w:tc>
          <w:tcPr>
            <w:tcW w:w="2551" w:type="dxa"/>
          </w:tcPr>
          <w:p w:rsidR="00CC0FBC" w:rsidRDefault="00CC0FBC">
            <w:pPr>
              <w:pStyle w:val="ConsPlusNormal"/>
            </w:pPr>
            <w:r>
              <w:t>Красноярский край</w:t>
            </w:r>
          </w:p>
        </w:tc>
        <w:tc>
          <w:tcPr>
            <w:tcW w:w="5669" w:type="dxa"/>
          </w:tcPr>
          <w:p w:rsidR="00CC0FBC" w:rsidRDefault="00CC0FBC">
            <w:pPr>
              <w:pStyle w:val="ConsPlusNormal"/>
            </w:pPr>
            <w:r>
              <w:t>номер "112" в АЦ не получен</w:t>
            </w:r>
          </w:p>
        </w:tc>
      </w:tr>
      <w:tr w:rsidR="00CC0FBC">
        <w:tc>
          <w:tcPr>
            <w:tcW w:w="850" w:type="dxa"/>
          </w:tcPr>
          <w:p w:rsidR="00CC0FBC" w:rsidRDefault="00CC0FBC">
            <w:pPr>
              <w:pStyle w:val="ConsPlusNormal"/>
              <w:jc w:val="center"/>
            </w:pPr>
            <w:r>
              <w:t>6.</w:t>
            </w:r>
          </w:p>
        </w:tc>
        <w:tc>
          <w:tcPr>
            <w:tcW w:w="2551" w:type="dxa"/>
          </w:tcPr>
          <w:p w:rsidR="00CC0FBC" w:rsidRDefault="00CC0FBC">
            <w:pPr>
              <w:pStyle w:val="ConsPlusNormal"/>
            </w:pPr>
            <w:r>
              <w:t>Томская область</w:t>
            </w:r>
          </w:p>
        </w:tc>
        <w:tc>
          <w:tcPr>
            <w:tcW w:w="5669" w:type="dxa"/>
          </w:tcPr>
          <w:p w:rsidR="00CC0FBC" w:rsidRDefault="00CC0FBC">
            <w:pPr>
              <w:pStyle w:val="ConsPlusNormal"/>
            </w:pPr>
            <w:r>
              <w:t>номер "112" в АЦ не получен</w:t>
            </w:r>
          </w:p>
        </w:tc>
      </w:tr>
      <w:tr w:rsidR="00CC0FBC">
        <w:tc>
          <w:tcPr>
            <w:tcW w:w="850" w:type="dxa"/>
          </w:tcPr>
          <w:p w:rsidR="00CC0FBC" w:rsidRDefault="00CC0FBC">
            <w:pPr>
              <w:pStyle w:val="ConsPlusNormal"/>
              <w:jc w:val="center"/>
            </w:pPr>
            <w:r>
              <w:t>7.</w:t>
            </w:r>
          </w:p>
        </w:tc>
        <w:tc>
          <w:tcPr>
            <w:tcW w:w="2551" w:type="dxa"/>
          </w:tcPr>
          <w:p w:rsidR="00CC0FBC" w:rsidRDefault="00CC0FBC">
            <w:pPr>
              <w:pStyle w:val="ConsPlusNormal"/>
            </w:pPr>
            <w:r>
              <w:t>Республика Тыва</w:t>
            </w:r>
          </w:p>
        </w:tc>
        <w:tc>
          <w:tcPr>
            <w:tcW w:w="5669" w:type="dxa"/>
          </w:tcPr>
          <w:p w:rsidR="00CC0FBC" w:rsidRDefault="00CC0FBC">
            <w:pPr>
              <w:pStyle w:val="ConsPlusNormal"/>
            </w:pPr>
            <w:r>
              <w:t>номер "112" в АЦ не получен</w:t>
            </w:r>
          </w:p>
        </w:tc>
      </w:tr>
      <w:tr w:rsidR="00CC0FBC">
        <w:tc>
          <w:tcPr>
            <w:tcW w:w="850" w:type="dxa"/>
          </w:tcPr>
          <w:p w:rsidR="00CC0FBC" w:rsidRDefault="00CC0FBC">
            <w:pPr>
              <w:pStyle w:val="ConsPlusNormal"/>
              <w:jc w:val="center"/>
            </w:pPr>
            <w:r>
              <w:t>8.</w:t>
            </w:r>
          </w:p>
        </w:tc>
        <w:tc>
          <w:tcPr>
            <w:tcW w:w="2551" w:type="dxa"/>
          </w:tcPr>
          <w:p w:rsidR="00CC0FBC" w:rsidRDefault="00CC0FBC">
            <w:pPr>
              <w:pStyle w:val="ConsPlusNormal"/>
            </w:pPr>
            <w:r>
              <w:t>Республика Хакасия</w:t>
            </w:r>
          </w:p>
        </w:tc>
        <w:tc>
          <w:tcPr>
            <w:tcW w:w="5669" w:type="dxa"/>
          </w:tcPr>
          <w:p w:rsidR="00CC0FBC" w:rsidRDefault="00CC0FBC">
            <w:pPr>
              <w:pStyle w:val="ConsPlusNormal"/>
            </w:pPr>
            <w:r>
              <w:t>номер "112" в АЦ не получен</w:t>
            </w:r>
          </w:p>
        </w:tc>
      </w:tr>
    </w:tbl>
    <w:p w:rsidR="00CC0FBC" w:rsidRDefault="00CC0FBC">
      <w:pPr>
        <w:pStyle w:val="ConsPlusNormal"/>
        <w:jc w:val="both"/>
      </w:pPr>
    </w:p>
    <w:p w:rsidR="00CC0FBC" w:rsidRDefault="00CC0FBC">
      <w:pPr>
        <w:pStyle w:val="ConsPlusNormal"/>
        <w:ind w:firstLine="540"/>
        <w:jc w:val="both"/>
      </w:pPr>
      <w:r>
        <w:t xml:space="preserve">В связи с тем, что дальнейшее построение системы-112 на территории Свердловской области без построения информационно-коммуникационной инфраструктуры невозможно, по согласованию с Правительством Свердловской области заказчиком на создание системы-112 с учетом полномочий по формированию информационно-коммуникационной инфраструктуры определено Министерство транспорта и связи Свердловской области, финансирование на выполнение мероприятия по созданию и развитию системы обеспечения вызова экстренных оперативных служб по единому номеру "112" на территории Свердловской области на 2017 - 2019 годы предусмотрено в государственной </w:t>
      </w:r>
      <w:hyperlink r:id="rId38" w:history="1">
        <w:r>
          <w:rPr>
            <w:color w:val="0000FF"/>
          </w:rPr>
          <w:t>программе</w:t>
        </w:r>
      </w:hyperlink>
      <w:r>
        <w:t xml:space="preserve"> Свердловской области "Развитие транспорта, дорожного хозяйства, связи и информационных технологий Свердловской области до 2024 года", ответственным исполнителем которой является Министерство транспорта и связи Свердловской области.</w:t>
      </w:r>
    </w:p>
    <w:p w:rsidR="00CC0FBC" w:rsidRDefault="00CC0FBC">
      <w:pPr>
        <w:pStyle w:val="ConsPlusNormal"/>
        <w:spacing w:before="220"/>
        <w:ind w:firstLine="540"/>
        <w:jc w:val="both"/>
      </w:pPr>
      <w:r>
        <w:t>Вместе с тем Министерство общественной безопасности Свердловской области осуществляет координацию деятельности по созданию системы-112 на территории Свердловской области, принимает участие в осуществлении мероприятий по ее созданию и обеспечивает в дальнейшем ее эксплуатацию и развитие, целевые показатели по реализации указанного мероприятия отражены в государственной программе.</w:t>
      </w:r>
    </w:p>
    <w:p w:rsidR="00CC0FBC" w:rsidRDefault="00CC0FBC">
      <w:pPr>
        <w:pStyle w:val="ConsPlusNormal"/>
        <w:spacing w:before="220"/>
        <w:ind w:firstLine="540"/>
        <w:jc w:val="both"/>
      </w:pPr>
      <w:r>
        <w:lastRenderedPageBreak/>
        <w:t>В целях реализации мероприятия по созданию системы-112 на территории Свердловской области необходимо оснастить оборудованием системы-112 ЕДДС и ДДС пожарной охраны (областные) муниципальных образований, расположенных на территориях Западного, Южного и Восточного управленческих округов Свердловской области, подключить ДДС пожарной охраны, полиции, аварийной газовой сети, расположенных на территории Свердловской области, к системе-112, провести интеграцию комплексов средств автоматизации ДДС скорой медицинской помощи Свердловской области с системой-112, создать резервный центр обработки вызовов системы-112, информационную безопасность для системы-112 на территории Свердловской области, провести обучение персонала системы-112, а также информирование населения о создании и функционировании системы-112 на территории Свердловской области.</w:t>
      </w:r>
    </w:p>
    <w:p w:rsidR="00CC0FBC" w:rsidRDefault="00CC0FBC">
      <w:pPr>
        <w:pStyle w:val="ConsPlusNormal"/>
        <w:spacing w:before="220"/>
        <w:ind w:firstLine="540"/>
        <w:jc w:val="both"/>
      </w:pPr>
      <w:r>
        <w:t>Выполнение мероприятий государственной программы позволит к концу 2017 года создать систему-112 на всей территории Свердловской области (оснастить оборудованием системы-112 100 процентов объектов системы-112 и охватить системой-112 100 процентов населения Свердловской области) и обеспечить ее функционирование к проведению в 2018 году мероприятий международного уровня - чемпионата мира по футболу.</w:t>
      </w:r>
    </w:p>
    <w:p w:rsidR="00CC0FBC" w:rsidRDefault="00CC0FBC">
      <w:pPr>
        <w:pStyle w:val="ConsPlusNormal"/>
        <w:spacing w:before="220"/>
        <w:ind w:firstLine="540"/>
        <w:jc w:val="both"/>
      </w:pPr>
      <w:r>
        <w:t>В дальнейшем до 2024 года планируется совершенствование системы-112, дооснащение ЕДДС следующих муниципальных образований, расположенных на территории Свердловской области: города Нижний Тагил, Города Каменска-Уральского, муниципального образования город Ирбит, городского округа Первоуральск, городского округа Краснотурьинск, до межмуниципальных центров системы-112, обеспечение содержания системы-112, технического обслуживания и технической поддержки.</w:t>
      </w:r>
    </w:p>
    <w:p w:rsidR="00CC0FBC" w:rsidRDefault="00CC0FBC">
      <w:pPr>
        <w:pStyle w:val="ConsPlusNormal"/>
        <w:spacing w:before="220"/>
        <w:ind w:firstLine="540"/>
        <w:jc w:val="both"/>
      </w:pPr>
      <w:r>
        <w:t>Повышение безопасности жизнедеятельности населения и защита населения и территорий Свердловской области от чрезвычайных ситуаций природного и техногенного характера и стихийных бедствий во многом зависит от реконструкции (модернизации) региональной системы оповещения населения Свердловской области за счет внедрения аппаратуры оповещения нового поколения, повышения уровня технической оснащенности оперативно-дежурных смен ЕДДС муниципальных образований, расположенных на территории Свердловской области, и повышения уровня готовности системы-112 на территории Свердловской области, повышения готовности аварийно-спасательных формирований, содержащихся за счет средств областного бюджета, к действиям по назначению.</w:t>
      </w:r>
    </w:p>
    <w:p w:rsidR="00CC0FBC" w:rsidRDefault="00CC0FBC">
      <w:pPr>
        <w:pStyle w:val="ConsPlusNormal"/>
        <w:spacing w:before="220"/>
        <w:ind w:firstLine="540"/>
        <w:jc w:val="both"/>
      </w:pPr>
      <w:r>
        <w:t>Региональная система оповещения Свердловской области построена на базе аппаратуры оповещения П-160, П-164, принятой в эксплуатацию в 1998 - 2004 годах, и включает в себя 17 пунктов управления категорированных городов, 37 пунктов управления глав муниципальных образований, которые предназначены для приема сигналов оповещения и боевого управления в системе "Булат", "Базальт", и которая в настоящее время не используется в МЧС России, комплектующие и запасные части к указанной аппаратуре не выпускаются, что затрудняет поддержание аппаратуры в готовности к задействованию по предназначению.</w:t>
      </w:r>
    </w:p>
    <w:p w:rsidR="00CC0FBC" w:rsidRDefault="00CC0FBC">
      <w:pPr>
        <w:pStyle w:val="ConsPlusNormal"/>
        <w:spacing w:before="220"/>
        <w:ind w:firstLine="540"/>
        <w:jc w:val="both"/>
      </w:pPr>
      <w:r>
        <w:t>На пунктах управления Свердловской области (пункт управления государственного казенного учреждения Свердловской области "Территориальный центр мониторинга и реагирования на чрезвычайные ситуации Свердловской области", загородный защищенный пункт управления Правительства Свердловской области) установлено и введено в эксплуатацию оборудование комплекса П-166 за счет средств федерального бюджета.</w:t>
      </w:r>
    </w:p>
    <w:p w:rsidR="00CC0FBC" w:rsidRDefault="00CC0FBC">
      <w:pPr>
        <w:pStyle w:val="ConsPlusNormal"/>
        <w:spacing w:before="220"/>
        <w:ind w:firstLine="540"/>
        <w:jc w:val="both"/>
      </w:pPr>
      <w:r>
        <w:t>На территории Свердловской области установлено 1488 электросирен, в том числе 744 включены в систему централизованного оповещения. Имеющиеся электросирены не обеспечивают полного охвата населения оповещением. Охват оповещения населения Свердловской области электросиренами составляет: городского - 86 процентов, сельского - 50 процентов.</w:t>
      </w:r>
    </w:p>
    <w:p w:rsidR="00CC0FBC" w:rsidRDefault="00CC0FBC">
      <w:pPr>
        <w:pStyle w:val="ConsPlusNormal"/>
        <w:spacing w:before="220"/>
        <w:ind w:firstLine="540"/>
        <w:jc w:val="both"/>
      </w:pPr>
      <w:r>
        <w:t xml:space="preserve">Готовность и надежность системы оповещения населения имеют особую важность для </w:t>
      </w:r>
      <w:r>
        <w:lastRenderedPageBreak/>
        <w:t>общества и требуют реконструкции региональной автоматизированной системы централизованного оповещения населения Свердловской области (далее - РАСЦО).</w:t>
      </w:r>
    </w:p>
    <w:p w:rsidR="00CC0FBC" w:rsidRDefault="00CC0FBC">
      <w:pPr>
        <w:pStyle w:val="ConsPlusNormal"/>
        <w:spacing w:before="220"/>
        <w:ind w:firstLine="540"/>
        <w:jc w:val="both"/>
      </w:pPr>
      <w:r>
        <w:t>В Свердловской области в период 2014 - 2016 годов выполнен первый этап модернизации РАСЦО, создания комплексной системы экстренного оповещения населения (далее - КСЭОН) регионального уровня, в результате чего современными средствами оповещения оснащены 2 пункта управления оповещением областного уровня (Центр управления в кризисных ситуациях Главного управления МЧС России по Свердловской области, государственное казенное учреждение Свердловской области "Территориальный центр мониторинга и реагирования на чрезвычайные ситуации в Свердловской области"), 73 пункта управления оповещением муниципальных образований (в том числе 47 пунктов управления оповещением муниципальных образований, входящих в зоны КСЭОН), организован перехват эфирного вещания телевизионного канала "Областное телевидение".</w:t>
      </w:r>
    </w:p>
    <w:p w:rsidR="00CC0FBC" w:rsidRDefault="00CC0FBC">
      <w:pPr>
        <w:pStyle w:val="ConsPlusNormal"/>
        <w:spacing w:before="220"/>
        <w:ind w:firstLine="540"/>
        <w:jc w:val="both"/>
      </w:pPr>
      <w:r>
        <w:t>Выполнение вышеуказанных мероприятий позволило органам управления гражданской обороной областного уровня централизованно доводить сигналы оповещения до 100 процентов дежурных смен ЕДДС муниципальных образований, расположенных на территории Свердловской области, что повысило охват муниципальных образований централизованной автоматизированной системой оповещения с 64,4 до 100 процентов.</w:t>
      </w:r>
    </w:p>
    <w:p w:rsidR="00CC0FBC" w:rsidRDefault="00CC0FBC">
      <w:pPr>
        <w:pStyle w:val="ConsPlusNormal"/>
        <w:spacing w:before="220"/>
        <w:ind w:firstLine="540"/>
        <w:jc w:val="both"/>
      </w:pPr>
      <w:r>
        <w:t>В дальнейшем до 2024 года планируется установить уличные пункты оповещения в населенных пунктах Свердловской области численностью более 100 человек.</w:t>
      </w:r>
    </w:p>
    <w:p w:rsidR="00CC0FBC" w:rsidRDefault="00CC0FBC">
      <w:pPr>
        <w:pStyle w:val="ConsPlusNormal"/>
        <w:jc w:val="both"/>
      </w:pPr>
      <w:r>
        <w:t xml:space="preserve">(в ред. </w:t>
      </w:r>
      <w:hyperlink r:id="rId39" w:history="1">
        <w:r>
          <w:rPr>
            <w:color w:val="0000FF"/>
          </w:rPr>
          <w:t>Постановления</w:t>
        </w:r>
      </w:hyperlink>
      <w:r>
        <w:t xml:space="preserve"> Правительства Свердловской области от 29.12.2017 N 1046-ПП)</w:t>
      </w:r>
    </w:p>
    <w:p w:rsidR="00CC0FBC" w:rsidRDefault="00CC0FBC">
      <w:pPr>
        <w:pStyle w:val="ConsPlusNormal"/>
        <w:spacing w:before="220"/>
        <w:ind w:firstLine="540"/>
        <w:jc w:val="both"/>
      </w:pPr>
      <w:r>
        <w:t>Уличным пунктом оповещения является терминальный комплекс, входящий в систему КСЭОН, расположенный в местах массового пребывания людей, включающий в себя сервер терминального комплекса и оконечное оборудование подсистемы связи и передачи данных, звукоусиливающее оборудование подсистемы звукового сопровождения и информирования.</w:t>
      </w:r>
    </w:p>
    <w:p w:rsidR="00CC0FBC" w:rsidRDefault="00CC0FBC">
      <w:pPr>
        <w:pStyle w:val="ConsPlusNormal"/>
        <w:jc w:val="both"/>
      </w:pPr>
      <w:r>
        <w:t xml:space="preserve">(абзац введен </w:t>
      </w:r>
      <w:hyperlink r:id="rId40" w:history="1">
        <w:r>
          <w:rPr>
            <w:color w:val="0000FF"/>
          </w:rPr>
          <w:t>Постановлением</w:t>
        </w:r>
      </w:hyperlink>
      <w:r>
        <w:t xml:space="preserve"> Правительства Свердловской области от 29.12.2017 N 1046-ПП)</w:t>
      </w:r>
    </w:p>
    <w:p w:rsidR="00CC0FBC" w:rsidRDefault="00CC0FBC">
      <w:pPr>
        <w:pStyle w:val="ConsPlusNormal"/>
        <w:jc w:val="both"/>
      </w:pPr>
    </w:p>
    <w:p w:rsidR="00CC0FBC" w:rsidRDefault="00CC0FBC">
      <w:pPr>
        <w:pStyle w:val="ConsPlusNormal"/>
        <w:jc w:val="center"/>
        <w:outlineLvl w:val="2"/>
      </w:pPr>
      <w:r>
        <w:t>Глава 3. ОСУЩЕСТВЛЕНИЕ РЕГИОНАЛЬНОГО ГОСУДАРСТВЕННОГО</w:t>
      </w:r>
    </w:p>
    <w:p w:rsidR="00CC0FBC" w:rsidRDefault="00CC0FBC">
      <w:pPr>
        <w:pStyle w:val="ConsPlusNormal"/>
        <w:jc w:val="center"/>
      </w:pPr>
      <w:r>
        <w:t>НАДЗОРА В СФЕРЕ ЗАЩИТЫ НАСЕЛЕНИЯ И ТЕРРИТОРИЙ</w:t>
      </w:r>
    </w:p>
    <w:p w:rsidR="00CC0FBC" w:rsidRDefault="00CC0FBC">
      <w:pPr>
        <w:pStyle w:val="ConsPlusNormal"/>
        <w:jc w:val="center"/>
      </w:pPr>
      <w:r>
        <w:t>ОТ ЧРЕЗВЫЧАЙНЫХ СИТУАЦИЙ РЕГИОНАЛЬНОГО, МЕЖМУНИЦИПАЛЬНОГО</w:t>
      </w:r>
    </w:p>
    <w:p w:rsidR="00CC0FBC" w:rsidRDefault="00CC0FBC">
      <w:pPr>
        <w:pStyle w:val="ConsPlusNormal"/>
        <w:jc w:val="center"/>
      </w:pPr>
      <w:r>
        <w:t>И МУНИЦИПАЛЬНОГО ХАРАКТЕРА В СООТВЕТСТВИИ С ПОРЯДКОМ,</w:t>
      </w:r>
    </w:p>
    <w:p w:rsidR="00CC0FBC" w:rsidRDefault="00CC0FBC">
      <w:pPr>
        <w:pStyle w:val="ConsPlusNormal"/>
        <w:jc w:val="center"/>
      </w:pPr>
      <w:r>
        <w:t>УСТАНОВЛЕННЫМ ПРАВИТЕЛЬСТВОМ СВЕРДЛОВСКОЙ ОБЛАСТИ</w:t>
      </w:r>
    </w:p>
    <w:p w:rsidR="00CC0FBC" w:rsidRDefault="00CC0FBC">
      <w:pPr>
        <w:pStyle w:val="ConsPlusNormal"/>
        <w:jc w:val="both"/>
      </w:pPr>
    </w:p>
    <w:p w:rsidR="00CC0FBC" w:rsidRDefault="00CC0FBC">
      <w:pPr>
        <w:pStyle w:val="ConsPlusNormal"/>
        <w:ind w:firstLine="540"/>
        <w:jc w:val="both"/>
      </w:pPr>
      <w:r>
        <w:t>Одним из важнейших направлений в сфере обеспечения защиты населения и территории Свердловской области от ЧС регионального, межмуниципального и муниципального характера на территории Свердловской области является осуществление регионального государственного надзора.</w:t>
      </w:r>
    </w:p>
    <w:p w:rsidR="00CC0FBC" w:rsidRDefault="00CC0FBC">
      <w:pPr>
        <w:pStyle w:val="ConsPlusNormal"/>
        <w:spacing w:before="220"/>
        <w:ind w:firstLine="540"/>
        <w:jc w:val="both"/>
      </w:pPr>
      <w:hyperlink r:id="rId41" w:history="1">
        <w:r>
          <w:rPr>
            <w:color w:val="0000FF"/>
          </w:rPr>
          <w:t>Частью 2 статьи 27</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определено, что государственный надзор в сфере защиты населения и территорий от чрезвычайных ситуаций осуществляет уполномоченный федеральный орган исполнительной власти (федеральный государственный надзор) и органы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C0FBC" w:rsidRDefault="00CC0FBC">
      <w:pPr>
        <w:pStyle w:val="ConsPlusNormal"/>
        <w:spacing w:before="220"/>
        <w:ind w:firstLine="540"/>
        <w:jc w:val="both"/>
      </w:pPr>
      <w:r>
        <w:t xml:space="preserve">В соответствии с </w:t>
      </w:r>
      <w:hyperlink r:id="rId42" w:history="1">
        <w:r>
          <w:rPr>
            <w:color w:val="0000FF"/>
          </w:rPr>
          <w:t>Постановлением</w:t>
        </w:r>
      </w:hyperlink>
      <w:r>
        <w:t xml:space="preserve"> Правительства Российской Федерации от 24.12.2015 N 1418 "О государственном надзоре в области защиты населения и территорий от чрезвычайных ситуаций природного и техногенного характера" осуществление регионального надзора возложено на органы исполнительной власти субъектов Российской Федерации.</w:t>
      </w:r>
    </w:p>
    <w:p w:rsidR="00CC0FBC" w:rsidRDefault="00CC0FBC">
      <w:pPr>
        <w:pStyle w:val="ConsPlusNormal"/>
        <w:spacing w:before="220"/>
        <w:ind w:firstLine="540"/>
        <w:jc w:val="both"/>
      </w:pPr>
      <w:r>
        <w:lastRenderedPageBreak/>
        <w:t xml:space="preserve">В целях реализации требований федерального законодательства </w:t>
      </w:r>
      <w:hyperlink r:id="rId43" w:history="1">
        <w:r>
          <w:rPr>
            <w:color w:val="0000FF"/>
          </w:rPr>
          <w:t>подпунктом 13-4 части второй статьи 8</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w:t>
      </w:r>
      <w:hyperlink r:id="rId44" w:history="1">
        <w:r>
          <w:rPr>
            <w:color w:val="0000FF"/>
          </w:rPr>
          <w:t>Постановлением</w:t>
        </w:r>
      </w:hyperlink>
      <w:r>
        <w:t xml:space="preserve"> Правительства Свердловской области от 16.12.2016 N 868-ПП "О Министерстве общественной безопасности Свердловской области" Министерство общественной безопасности Свердловской области определено уполномоченным исполнительным органом государственной власти Свердловской области в сфере защиты населения и территорий от ЧС на осуществление регионального государственного надзора.</w:t>
      </w:r>
    </w:p>
    <w:p w:rsidR="00CC0FBC" w:rsidRDefault="00CC0FBC">
      <w:pPr>
        <w:pStyle w:val="ConsPlusNormal"/>
        <w:spacing w:before="220"/>
        <w:ind w:firstLine="540"/>
        <w:jc w:val="both"/>
      </w:pPr>
      <w:r>
        <w:t>Субъектами регионального государственного надзора в сфере защиты населения и территорий от ЧС регионального, межмуниципального и муниципального характера являются органы местного самоуправления муниципальных образований, расположенных на территории Свердловской области, и организации (юридические лица и индивидуальные предприниматели), в отношении которых не осуществляется федеральный государственный надзор.</w:t>
      </w:r>
    </w:p>
    <w:p w:rsidR="00CC0FBC" w:rsidRDefault="00CC0FBC">
      <w:pPr>
        <w:pStyle w:val="ConsPlusNormal"/>
        <w:spacing w:before="220"/>
        <w:ind w:firstLine="540"/>
        <w:jc w:val="both"/>
      </w:pPr>
      <w:r>
        <w:t>В ходе формирования перечней органов местного самоуправления муниципальных образований, расположенных на территории Свердловской области, и организаций (юридических лиц и индивидуальных предпринимателей), подлежащих региональному государственному надзору, выявлено 25050 субъектов надзора.</w:t>
      </w:r>
    </w:p>
    <w:p w:rsidR="00CC0FBC" w:rsidRDefault="00CC0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FBC">
        <w:trPr>
          <w:jc w:val="center"/>
        </w:trPr>
        <w:tc>
          <w:tcPr>
            <w:tcW w:w="9294" w:type="dxa"/>
            <w:tcBorders>
              <w:top w:val="nil"/>
              <w:left w:val="single" w:sz="24" w:space="0" w:color="CED3F1"/>
              <w:bottom w:val="nil"/>
              <w:right w:val="single" w:sz="24" w:space="0" w:color="F4F3F8"/>
            </w:tcBorders>
            <w:shd w:val="clear" w:color="auto" w:fill="F4F3F8"/>
          </w:tcPr>
          <w:p w:rsidR="00CC0FBC" w:rsidRDefault="00CC0FBC">
            <w:pPr>
              <w:pStyle w:val="ConsPlusNormal"/>
              <w:jc w:val="both"/>
            </w:pPr>
            <w:r>
              <w:rPr>
                <w:color w:val="392C69"/>
              </w:rPr>
              <w:t>КонсультантПлюс: примечание.</w:t>
            </w:r>
          </w:p>
          <w:p w:rsidR="00CC0FBC" w:rsidRDefault="00CC0FBC">
            <w:pPr>
              <w:pStyle w:val="ConsPlusNormal"/>
              <w:jc w:val="both"/>
            </w:pPr>
            <w:r>
              <w:rPr>
                <w:color w:val="392C69"/>
              </w:rPr>
              <w:t>В официальном тексте документа, видимо, допущена опечатка: Федеральный закон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 26.12.2008, а не 24.12.2008.</w:t>
            </w:r>
          </w:p>
        </w:tc>
      </w:tr>
    </w:tbl>
    <w:p w:rsidR="00CC0FBC" w:rsidRDefault="00CC0FBC">
      <w:pPr>
        <w:pStyle w:val="ConsPlusNormal"/>
        <w:spacing w:before="220"/>
        <w:ind w:firstLine="540"/>
        <w:jc w:val="both"/>
      </w:pPr>
      <w:r>
        <w:t xml:space="preserve">В соответствии с требованиями Федерального </w:t>
      </w:r>
      <w:hyperlink r:id="rId45" w:history="1">
        <w:r>
          <w:rPr>
            <w:color w:val="0000FF"/>
          </w:rPr>
          <w:t>закона</w:t>
        </w:r>
      </w:hyperlink>
      <w:r>
        <w:t xml:space="preserve"> от 24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ежегодно разрабатывается и согласовывается с прокуратурой Свердловской области план проведения плановых проверок юридических лиц и органов местного самоуправления на соответствующий год, который размещается в сети "Интернет" на сайте Министерства общественной безопасности Свердловской области.</w:t>
      </w:r>
    </w:p>
    <w:p w:rsidR="00CC0FBC" w:rsidRDefault="00CC0FBC">
      <w:pPr>
        <w:pStyle w:val="ConsPlusNormal"/>
        <w:spacing w:before="220"/>
        <w:ind w:firstLine="540"/>
        <w:jc w:val="both"/>
      </w:pPr>
      <w:r>
        <w:t>В 2016 году плановые проверки в отношении субъектов надзора в сфере защиты населения и территорий от ЧС не проводились, вместе с тем фактическое осуществление регионального государственного надзора начато с ноября 2016 года путем проведения внеплановых проверок.</w:t>
      </w:r>
    </w:p>
    <w:p w:rsidR="00CC0FBC" w:rsidRDefault="00CC0FBC">
      <w:pPr>
        <w:pStyle w:val="ConsPlusNormal"/>
        <w:spacing w:before="220"/>
        <w:ind w:firstLine="540"/>
        <w:jc w:val="both"/>
      </w:pPr>
      <w:r>
        <w:t>Исходя из складывающейся обстановки на территории Свердловской области в ходе реализации государственной программы необходимо решить следующие задачи:</w:t>
      </w:r>
    </w:p>
    <w:p w:rsidR="00CC0FBC" w:rsidRDefault="00CC0FBC">
      <w:pPr>
        <w:pStyle w:val="ConsPlusNormal"/>
        <w:spacing w:before="220"/>
        <w:ind w:firstLine="540"/>
        <w:jc w:val="both"/>
      </w:pPr>
      <w:r>
        <w:t>1) исполнение законодательства в сфере защиты населения и территорий от ЧС;</w:t>
      </w:r>
    </w:p>
    <w:p w:rsidR="00CC0FBC" w:rsidRDefault="00CC0FBC">
      <w:pPr>
        <w:pStyle w:val="ConsPlusNormal"/>
        <w:spacing w:before="220"/>
        <w:ind w:firstLine="540"/>
        <w:jc w:val="both"/>
      </w:pPr>
      <w:r>
        <w:t>2) соблюдение федеральных, региональных (норм, стандартов и правил), а также требований органов местного самоуправления муниципальных образований, расположенных на территории Свердловской области, в сфере защиты населения и территорий от чрезвычайных ситуаций;</w:t>
      </w:r>
    </w:p>
    <w:p w:rsidR="00CC0FBC" w:rsidRDefault="00CC0FBC">
      <w:pPr>
        <w:pStyle w:val="ConsPlusNormal"/>
        <w:spacing w:before="220"/>
        <w:ind w:firstLine="540"/>
        <w:jc w:val="both"/>
      </w:pPr>
      <w:r>
        <w:t>3) готовность органов управления, сил и средств РСЧС к действиям в случае возникновения чрезвычайных ситуаций;</w:t>
      </w:r>
    </w:p>
    <w:p w:rsidR="00CC0FBC" w:rsidRDefault="00CC0FBC">
      <w:pPr>
        <w:pStyle w:val="ConsPlusNormal"/>
        <w:spacing w:before="220"/>
        <w:ind w:firstLine="540"/>
        <w:jc w:val="both"/>
      </w:pPr>
      <w:r>
        <w:t xml:space="preserve">4) выполнение программ и мероприятий по предупреждению ЧС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w:t>
      </w:r>
      <w:r>
        <w:lastRenderedPageBreak/>
        <w:t>организациями в сфере промышленности и транспорта независимо от их подчиненности и организационно-правовых форм, их персоналом, а также гражданами.</w:t>
      </w:r>
    </w:p>
    <w:p w:rsidR="00CC0FBC" w:rsidRDefault="00CC0FBC">
      <w:pPr>
        <w:pStyle w:val="ConsPlusNormal"/>
        <w:spacing w:before="220"/>
        <w:ind w:firstLine="540"/>
        <w:jc w:val="both"/>
      </w:pPr>
      <w:r>
        <w:t>Результатом реализации государственной программы является устранение причин возникновения ЧС, предотвращение или снижение уровня возможного ущерба от чрезвычайных ситуаций, снижение их масштабов, повышение готовности к ним.</w:t>
      </w:r>
    </w:p>
    <w:p w:rsidR="00CC0FBC" w:rsidRDefault="00CC0FBC">
      <w:pPr>
        <w:pStyle w:val="ConsPlusNormal"/>
        <w:jc w:val="both"/>
      </w:pPr>
    </w:p>
    <w:p w:rsidR="00CC0FBC" w:rsidRDefault="00CC0FBC">
      <w:pPr>
        <w:pStyle w:val="ConsPlusNormal"/>
        <w:jc w:val="center"/>
        <w:outlineLvl w:val="2"/>
      </w:pPr>
      <w:r>
        <w:t>Глава 4. ОРГАНИЗАЦИЯ ВЫПОЛНЕНИЯ И ОСУЩЕСТВЛЕНИЕ МЕР</w:t>
      </w:r>
    </w:p>
    <w:p w:rsidR="00CC0FBC" w:rsidRDefault="00CC0FBC">
      <w:pPr>
        <w:pStyle w:val="ConsPlusNormal"/>
        <w:jc w:val="center"/>
      </w:pPr>
      <w:r>
        <w:t>ПОЖАРНОЙ БЕЗОПАСНОСТИ НА ТЕРРИТОРИИ СВЕРДЛОВСКОЙ ОБЛАСТИ,</w:t>
      </w:r>
    </w:p>
    <w:p w:rsidR="00CC0FBC" w:rsidRDefault="00CC0FBC">
      <w:pPr>
        <w:pStyle w:val="ConsPlusNormal"/>
        <w:jc w:val="center"/>
      </w:pPr>
      <w:r>
        <w:t>ОКАЗАНИЕ МЕР ГОСУДАРСТВЕННОЙ ПОДДЕРЖКИ</w:t>
      </w:r>
    </w:p>
    <w:p w:rsidR="00CC0FBC" w:rsidRDefault="00CC0FBC">
      <w:pPr>
        <w:pStyle w:val="ConsPlusNormal"/>
        <w:jc w:val="center"/>
      </w:pPr>
      <w:r>
        <w:t>ОБЩЕСТВЕННЫМ ОБЪЕДИНЕНИЯМ ДОБРОВОЛЬНОЙ ПОЖАРНОЙ ОХРАНЫ,</w:t>
      </w:r>
    </w:p>
    <w:p w:rsidR="00CC0FBC" w:rsidRDefault="00CC0FBC">
      <w:pPr>
        <w:pStyle w:val="ConsPlusNormal"/>
        <w:jc w:val="center"/>
      </w:pPr>
      <w:r>
        <w:t>ОСУЩЕСТВЛЯЮЩИМ ДЕЯТЕЛЬНОСТЬ НА ТЕРРИТОРИИ</w:t>
      </w:r>
    </w:p>
    <w:p w:rsidR="00CC0FBC" w:rsidRDefault="00CC0FBC">
      <w:pPr>
        <w:pStyle w:val="ConsPlusNormal"/>
        <w:jc w:val="center"/>
      </w:pPr>
      <w:r>
        <w:t>СВЕРДЛОВСКОЙ ОБЛАСТИ</w:t>
      </w:r>
    </w:p>
    <w:p w:rsidR="00CC0FBC" w:rsidRDefault="00CC0FBC">
      <w:pPr>
        <w:pStyle w:val="ConsPlusNormal"/>
        <w:jc w:val="both"/>
      </w:pPr>
    </w:p>
    <w:p w:rsidR="00CC0FBC" w:rsidRDefault="00CC0FBC">
      <w:pPr>
        <w:pStyle w:val="ConsPlusNormal"/>
        <w:ind w:firstLine="540"/>
        <w:jc w:val="both"/>
      </w:pPr>
      <w:r>
        <w:t>Все большее значение в современных условиях приобретает обеспечение мер пожарной безопасности и проблема борьбы с пожарами, поскольку пожары, унося человеческие жизни и нанося государству серьезный материальный ущерб, являются предпосылкой, порождающей ряд существенных факторов, дестабилизирующих социально-экономическую обстановку как в Свердловской области, так и в Российской Федерации в целом.</w:t>
      </w:r>
    </w:p>
    <w:p w:rsidR="00CC0FBC" w:rsidRDefault="00CC0FBC">
      <w:pPr>
        <w:pStyle w:val="ConsPlusNormal"/>
        <w:spacing w:before="220"/>
        <w:ind w:firstLine="540"/>
        <w:jc w:val="both"/>
      </w:pPr>
      <w:r>
        <w:t>Ежедневно в Свердловской области происходит в среднем около 10 пожаров, материальный ущерб от которых составляет в пределах от 2,4 млн. рублей до 2,6 млн. рублей.</w:t>
      </w:r>
    </w:p>
    <w:p w:rsidR="00CC0FBC" w:rsidRDefault="00CC0FBC">
      <w:pPr>
        <w:pStyle w:val="ConsPlusNormal"/>
        <w:spacing w:before="220"/>
        <w:ind w:firstLine="540"/>
        <w:jc w:val="both"/>
      </w:pPr>
      <w:r>
        <w:t>Вместе с тем обстановка с пожарами и их последствиями в настоящее время имеет устойчивую положительную динамику снижения, однако, несмотря на достигнутые успехи в обеспечении мер пожарной безопасности, число пожаров продолжает оставаться значительным (таблица 3).</w:t>
      </w:r>
    </w:p>
    <w:p w:rsidR="00CC0FBC" w:rsidRDefault="00CC0FBC">
      <w:pPr>
        <w:pStyle w:val="ConsPlusNormal"/>
        <w:jc w:val="both"/>
      </w:pPr>
    </w:p>
    <w:p w:rsidR="00CC0FBC" w:rsidRDefault="00CC0FBC">
      <w:pPr>
        <w:pStyle w:val="ConsPlusNormal"/>
        <w:jc w:val="right"/>
        <w:outlineLvl w:val="3"/>
      </w:pPr>
      <w:r>
        <w:t>Таблица 3</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4422"/>
        <w:gridCol w:w="1191"/>
        <w:gridCol w:w="2438"/>
      </w:tblGrid>
      <w:tr w:rsidR="00CC0FBC">
        <w:tc>
          <w:tcPr>
            <w:tcW w:w="1020" w:type="dxa"/>
            <w:vMerge w:val="restart"/>
          </w:tcPr>
          <w:p w:rsidR="00CC0FBC" w:rsidRDefault="00CC0FBC">
            <w:pPr>
              <w:pStyle w:val="ConsPlusNormal"/>
              <w:jc w:val="center"/>
            </w:pPr>
            <w:r>
              <w:t>Номер строки</w:t>
            </w:r>
          </w:p>
        </w:tc>
        <w:tc>
          <w:tcPr>
            <w:tcW w:w="4422" w:type="dxa"/>
            <w:vMerge w:val="restart"/>
          </w:tcPr>
          <w:p w:rsidR="00CC0FBC" w:rsidRDefault="00CC0FBC">
            <w:pPr>
              <w:pStyle w:val="ConsPlusNormal"/>
              <w:jc w:val="center"/>
            </w:pPr>
            <w:r>
              <w:t>Субъект Российской Федерации</w:t>
            </w:r>
          </w:p>
        </w:tc>
        <w:tc>
          <w:tcPr>
            <w:tcW w:w="3629" w:type="dxa"/>
            <w:gridSpan w:val="2"/>
          </w:tcPr>
          <w:p w:rsidR="00CC0FBC" w:rsidRDefault="00CC0FBC">
            <w:pPr>
              <w:pStyle w:val="ConsPlusNormal"/>
              <w:jc w:val="center"/>
            </w:pPr>
            <w:r>
              <w:t>Зарегистрировано пожаров в 2016 году (единиц)</w:t>
            </w:r>
          </w:p>
        </w:tc>
      </w:tr>
      <w:tr w:rsidR="00CC0FBC">
        <w:tc>
          <w:tcPr>
            <w:tcW w:w="1020" w:type="dxa"/>
            <w:vMerge/>
          </w:tcPr>
          <w:p w:rsidR="00CC0FBC" w:rsidRDefault="00CC0FBC"/>
        </w:tc>
        <w:tc>
          <w:tcPr>
            <w:tcW w:w="4422" w:type="dxa"/>
            <w:vMerge/>
          </w:tcPr>
          <w:p w:rsidR="00CC0FBC" w:rsidRDefault="00CC0FBC"/>
        </w:tc>
        <w:tc>
          <w:tcPr>
            <w:tcW w:w="1191" w:type="dxa"/>
          </w:tcPr>
          <w:p w:rsidR="00CC0FBC" w:rsidRDefault="00CC0FBC">
            <w:pPr>
              <w:pStyle w:val="ConsPlusNormal"/>
              <w:jc w:val="center"/>
            </w:pPr>
            <w:r>
              <w:t>всего</w:t>
            </w:r>
          </w:p>
        </w:tc>
        <w:tc>
          <w:tcPr>
            <w:tcW w:w="2438" w:type="dxa"/>
          </w:tcPr>
          <w:p w:rsidR="00CC0FBC" w:rsidRDefault="00CC0FBC">
            <w:pPr>
              <w:pStyle w:val="ConsPlusNormal"/>
              <w:jc w:val="center"/>
            </w:pPr>
            <w:r>
              <w:t>динамика в сравнении с 2015 годом</w:t>
            </w:r>
          </w:p>
        </w:tc>
      </w:tr>
      <w:tr w:rsidR="00CC0FBC">
        <w:tc>
          <w:tcPr>
            <w:tcW w:w="1020" w:type="dxa"/>
            <w:vAlign w:val="center"/>
          </w:tcPr>
          <w:p w:rsidR="00CC0FBC" w:rsidRDefault="00CC0FBC">
            <w:pPr>
              <w:pStyle w:val="ConsPlusNormal"/>
              <w:jc w:val="center"/>
            </w:pPr>
            <w:r>
              <w:t>1.</w:t>
            </w:r>
          </w:p>
        </w:tc>
        <w:tc>
          <w:tcPr>
            <w:tcW w:w="4422" w:type="dxa"/>
            <w:vAlign w:val="center"/>
          </w:tcPr>
          <w:p w:rsidR="00CC0FBC" w:rsidRDefault="00CC0FBC">
            <w:pPr>
              <w:pStyle w:val="ConsPlusNormal"/>
            </w:pPr>
            <w:r>
              <w:t>Свердловская область</w:t>
            </w:r>
          </w:p>
        </w:tc>
        <w:tc>
          <w:tcPr>
            <w:tcW w:w="1191" w:type="dxa"/>
            <w:vAlign w:val="center"/>
          </w:tcPr>
          <w:p w:rsidR="00CC0FBC" w:rsidRDefault="00CC0FBC">
            <w:pPr>
              <w:pStyle w:val="ConsPlusNormal"/>
              <w:jc w:val="center"/>
            </w:pPr>
            <w:r>
              <w:t>3651</w:t>
            </w:r>
          </w:p>
        </w:tc>
        <w:tc>
          <w:tcPr>
            <w:tcW w:w="2438" w:type="dxa"/>
            <w:vAlign w:val="center"/>
          </w:tcPr>
          <w:p w:rsidR="00CC0FBC" w:rsidRDefault="00CC0FBC">
            <w:pPr>
              <w:pStyle w:val="ConsPlusNormal"/>
              <w:jc w:val="center"/>
            </w:pPr>
            <w:r>
              <w:t>снижение на 0,6 процента</w:t>
            </w:r>
          </w:p>
        </w:tc>
      </w:tr>
      <w:tr w:rsidR="00CC0FBC">
        <w:tc>
          <w:tcPr>
            <w:tcW w:w="1020" w:type="dxa"/>
            <w:vAlign w:val="center"/>
          </w:tcPr>
          <w:p w:rsidR="00CC0FBC" w:rsidRDefault="00CC0FBC">
            <w:pPr>
              <w:pStyle w:val="ConsPlusNormal"/>
              <w:jc w:val="center"/>
            </w:pPr>
            <w:r>
              <w:t>2.</w:t>
            </w:r>
          </w:p>
        </w:tc>
        <w:tc>
          <w:tcPr>
            <w:tcW w:w="4422" w:type="dxa"/>
            <w:vAlign w:val="center"/>
          </w:tcPr>
          <w:p w:rsidR="00CC0FBC" w:rsidRDefault="00CC0FBC">
            <w:pPr>
              <w:pStyle w:val="ConsPlusNormal"/>
            </w:pPr>
            <w:r>
              <w:t>Курганская область</w:t>
            </w:r>
          </w:p>
        </w:tc>
        <w:tc>
          <w:tcPr>
            <w:tcW w:w="1191" w:type="dxa"/>
            <w:vAlign w:val="center"/>
          </w:tcPr>
          <w:p w:rsidR="00CC0FBC" w:rsidRDefault="00CC0FBC">
            <w:pPr>
              <w:pStyle w:val="ConsPlusNormal"/>
              <w:jc w:val="center"/>
            </w:pPr>
            <w:r>
              <w:t>1349</w:t>
            </w:r>
          </w:p>
        </w:tc>
        <w:tc>
          <w:tcPr>
            <w:tcW w:w="2438" w:type="dxa"/>
            <w:vAlign w:val="center"/>
          </w:tcPr>
          <w:p w:rsidR="00CC0FBC" w:rsidRDefault="00CC0FBC">
            <w:pPr>
              <w:pStyle w:val="ConsPlusNormal"/>
              <w:jc w:val="center"/>
            </w:pPr>
            <w:r>
              <w:t>снижение на 0,3 процента</w:t>
            </w:r>
          </w:p>
        </w:tc>
      </w:tr>
      <w:tr w:rsidR="00CC0FBC">
        <w:tc>
          <w:tcPr>
            <w:tcW w:w="1020" w:type="dxa"/>
            <w:vAlign w:val="center"/>
          </w:tcPr>
          <w:p w:rsidR="00CC0FBC" w:rsidRDefault="00CC0FBC">
            <w:pPr>
              <w:pStyle w:val="ConsPlusNormal"/>
              <w:jc w:val="center"/>
            </w:pPr>
            <w:r>
              <w:t>3.</w:t>
            </w:r>
          </w:p>
        </w:tc>
        <w:tc>
          <w:tcPr>
            <w:tcW w:w="4422" w:type="dxa"/>
            <w:vAlign w:val="center"/>
          </w:tcPr>
          <w:p w:rsidR="00CC0FBC" w:rsidRDefault="00CC0FBC">
            <w:pPr>
              <w:pStyle w:val="ConsPlusNormal"/>
            </w:pPr>
            <w:r>
              <w:t>Тюменская область</w:t>
            </w:r>
          </w:p>
        </w:tc>
        <w:tc>
          <w:tcPr>
            <w:tcW w:w="1191" w:type="dxa"/>
            <w:vAlign w:val="center"/>
          </w:tcPr>
          <w:p w:rsidR="00CC0FBC" w:rsidRDefault="00CC0FBC">
            <w:pPr>
              <w:pStyle w:val="ConsPlusNormal"/>
              <w:jc w:val="center"/>
            </w:pPr>
            <w:r>
              <w:t>1840</w:t>
            </w:r>
          </w:p>
        </w:tc>
        <w:tc>
          <w:tcPr>
            <w:tcW w:w="2438" w:type="dxa"/>
            <w:vAlign w:val="center"/>
          </w:tcPr>
          <w:p w:rsidR="00CC0FBC" w:rsidRDefault="00CC0FBC">
            <w:pPr>
              <w:pStyle w:val="ConsPlusNormal"/>
              <w:jc w:val="center"/>
            </w:pPr>
            <w:r>
              <w:t>снижение на 1,5 процента</w:t>
            </w:r>
          </w:p>
        </w:tc>
      </w:tr>
      <w:tr w:rsidR="00CC0FBC">
        <w:tc>
          <w:tcPr>
            <w:tcW w:w="1020" w:type="dxa"/>
            <w:vAlign w:val="center"/>
          </w:tcPr>
          <w:p w:rsidR="00CC0FBC" w:rsidRDefault="00CC0FBC">
            <w:pPr>
              <w:pStyle w:val="ConsPlusNormal"/>
              <w:jc w:val="center"/>
            </w:pPr>
            <w:r>
              <w:t>4.</w:t>
            </w:r>
          </w:p>
        </w:tc>
        <w:tc>
          <w:tcPr>
            <w:tcW w:w="4422" w:type="dxa"/>
            <w:vAlign w:val="center"/>
          </w:tcPr>
          <w:p w:rsidR="00CC0FBC" w:rsidRDefault="00CC0FBC">
            <w:pPr>
              <w:pStyle w:val="ConsPlusNormal"/>
            </w:pPr>
            <w:r>
              <w:t>Ханты-Мансийский автономный округ - Югра</w:t>
            </w:r>
          </w:p>
        </w:tc>
        <w:tc>
          <w:tcPr>
            <w:tcW w:w="1191" w:type="dxa"/>
            <w:vAlign w:val="center"/>
          </w:tcPr>
          <w:p w:rsidR="00CC0FBC" w:rsidRDefault="00CC0FBC">
            <w:pPr>
              <w:pStyle w:val="ConsPlusNormal"/>
              <w:jc w:val="center"/>
            </w:pPr>
            <w:r>
              <w:t>1977</w:t>
            </w:r>
          </w:p>
        </w:tc>
        <w:tc>
          <w:tcPr>
            <w:tcW w:w="2438" w:type="dxa"/>
            <w:vAlign w:val="center"/>
          </w:tcPr>
          <w:p w:rsidR="00CC0FBC" w:rsidRDefault="00CC0FBC">
            <w:pPr>
              <w:pStyle w:val="ConsPlusNormal"/>
              <w:jc w:val="center"/>
            </w:pPr>
            <w:r>
              <w:t>снижение на 1,1 процента</w:t>
            </w:r>
          </w:p>
        </w:tc>
      </w:tr>
      <w:tr w:rsidR="00CC0FBC">
        <w:tc>
          <w:tcPr>
            <w:tcW w:w="1020" w:type="dxa"/>
            <w:vAlign w:val="center"/>
          </w:tcPr>
          <w:p w:rsidR="00CC0FBC" w:rsidRDefault="00CC0FBC">
            <w:pPr>
              <w:pStyle w:val="ConsPlusNormal"/>
              <w:jc w:val="center"/>
            </w:pPr>
            <w:r>
              <w:t>5.</w:t>
            </w:r>
          </w:p>
        </w:tc>
        <w:tc>
          <w:tcPr>
            <w:tcW w:w="4422" w:type="dxa"/>
            <w:vAlign w:val="center"/>
          </w:tcPr>
          <w:p w:rsidR="00CC0FBC" w:rsidRDefault="00CC0FBC">
            <w:pPr>
              <w:pStyle w:val="ConsPlusNormal"/>
            </w:pPr>
            <w:r>
              <w:t>Ямало-Ненецкий автономный округ</w:t>
            </w:r>
          </w:p>
        </w:tc>
        <w:tc>
          <w:tcPr>
            <w:tcW w:w="1191" w:type="dxa"/>
            <w:vAlign w:val="center"/>
          </w:tcPr>
          <w:p w:rsidR="00CC0FBC" w:rsidRDefault="00CC0FBC">
            <w:pPr>
              <w:pStyle w:val="ConsPlusNormal"/>
              <w:jc w:val="center"/>
            </w:pPr>
            <w:r>
              <w:t>619</w:t>
            </w:r>
          </w:p>
        </w:tc>
        <w:tc>
          <w:tcPr>
            <w:tcW w:w="2438" w:type="dxa"/>
            <w:vAlign w:val="center"/>
          </w:tcPr>
          <w:p w:rsidR="00CC0FBC" w:rsidRDefault="00CC0FBC">
            <w:pPr>
              <w:pStyle w:val="ConsPlusNormal"/>
              <w:jc w:val="center"/>
            </w:pPr>
            <w:r>
              <w:t>снижение на 1,7 процента</w:t>
            </w:r>
          </w:p>
        </w:tc>
      </w:tr>
      <w:tr w:rsidR="00CC0FBC">
        <w:tc>
          <w:tcPr>
            <w:tcW w:w="1020" w:type="dxa"/>
            <w:vAlign w:val="center"/>
          </w:tcPr>
          <w:p w:rsidR="00CC0FBC" w:rsidRDefault="00CC0FBC">
            <w:pPr>
              <w:pStyle w:val="ConsPlusNormal"/>
              <w:jc w:val="center"/>
            </w:pPr>
            <w:r>
              <w:t>6.</w:t>
            </w:r>
          </w:p>
        </w:tc>
        <w:tc>
          <w:tcPr>
            <w:tcW w:w="4422" w:type="dxa"/>
            <w:vAlign w:val="center"/>
          </w:tcPr>
          <w:p w:rsidR="00CC0FBC" w:rsidRDefault="00CC0FBC">
            <w:pPr>
              <w:pStyle w:val="ConsPlusNormal"/>
            </w:pPr>
            <w:r>
              <w:t>Челябинская область</w:t>
            </w:r>
          </w:p>
        </w:tc>
        <w:tc>
          <w:tcPr>
            <w:tcW w:w="1191" w:type="dxa"/>
            <w:vAlign w:val="center"/>
          </w:tcPr>
          <w:p w:rsidR="00CC0FBC" w:rsidRDefault="00CC0FBC">
            <w:pPr>
              <w:pStyle w:val="ConsPlusNormal"/>
              <w:jc w:val="center"/>
            </w:pPr>
            <w:r>
              <w:t>4026</w:t>
            </w:r>
          </w:p>
        </w:tc>
        <w:tc>
          <w:tcPr>
            <w:tcW w:w="2438" w:type="dxa"/>
            <w:vAlign w:val="center"/>
          </w:tcPr>
          <w:p w:rsidR="00CC0FBC" w:rsidRDefault="00CC0FBC">
            <w:pPr>
              <w:pStyle w:val="ConsPlusNormal"/>
              <w:jc w:val="center"/>
            </w:pPr>
            <w:r>
              <w:t>снижение на 2,6 процента</w:t>
            </w:r>
          </w:p>
        </w:tc>
      </w:tr>
    </w:tbl>
    <w:p w:rsidR="00CC0FBC" w:rsidRDefault="00CC0FBC">
      <w:pPr>
        <w:pStyle w:val="ConsPlusNormal"/>
        <w:jc w:val="both"/>
      </w:pPr>
    </w:p>
    <w:p w:rsidR="00CC0FBC" w:rsidRDefault="00CC0FBC">
      <w:pPr>
        <w:pStyle w:val="ConsPlusNormal"/>
        <w:ind w:firstLine="540"/>
        <w:jc w:val="both"/>
      </w:pPr>
      <w:r>
        <w:t xml:space="preserve">Несмотря на усилия исполнительных органов государственной власти Свердловской области </w:t>
      </w:r>
      <w:r>
        <w:lastRenderedPageBreak/>
        <w:t xml:space="preserve">и органов местного самоуправления муниципальных образований, расположенных на территории Свердловской области, вопросы обеспечения мер пожарной безопасности населенных пунктов Свердловской области в рамках выполнения требований Федерального </w:t>
      </w:r>
      <w:hyperlink r:id="rId46" w:history="1">
        <w:r>
          <w:rPr>
            <w:color w:val="0000FF"/>
          </w:rPr>
          <w:t>закона</w:t>
        </w:r>
      </w:hyperlink>
      <w:r>
        <w:t xml:space="preserve"> от 22 июля 2008 года N 123-ФЗ "Технический регламент о требованиях пожарной безопасности" (далее - Технический регламент) решены не в полном объеме.</w:t>
      </w:r>
    </w:p>
    <w:p w:rsidR="00CC0FBC" w:rsidRDefault="00CC0FBC">
      <w:pPr>
        <w:pStyle w:val="ConsPlusNormal"/>
        <w:spacing w:before="220"/>
        <w:ind w:firstLine="540"/>
        <w:jc w:val="both"/>
      </w:pPr>
      <w:r>
        <w:t xml:space="preserve">Главной целью организации выполнения и осуществления мер пожарной безопасности на территории Свердловской области является качественное повышение уровня защищенности населения и объектов экономики от пожаров с учетом реализованных мероприятий и новых подходов к развитию противопожарной службы Свердловской области. Объективным показателем, определяющим развитие противопожарной службы Свердловской области и влияющим на состояние пожарной безопасности, является достижение установленного </w:t>
      </w:r>
      <w:hyperlink r:id="rId47" w:history="1">
        <w:r>
          <w:rPr>
            <w:color w:val="0000FF"/>
          </w:rPr>
          <w:t>частью 1 статьи 76</w:t>
        </w:r>
      </w:hyperlink>
      <w:r>
        <w:t xml:space="preserve"> Технического регламента нормативного показателя, в рамках которого дислокация подразделений пожарной охраны на территориях поселений и городских округов должна определяться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CC0FBC" w:rsidRDefault="00CC0FBC">
      <w:pPr>
        <w:pStyle w:val="ConsPlusNormal"/>
        <w:spacing w:before="220"/>
        <w:ind w:firstLine="540"/>
        <w:jc w:val="both"/>
      </w:pPr>
      <w:r>
        <w:t xml:space="preserve">На территории Свердловской области количество населенных пунктов, расположенных вне нормативного времени прибытия существующих пожарных частей, согласно требованиям Технического </w:t>
      </w:r>
      <w:hyperlink r:id="rId48" w:history="1">
        <w:r>
          <w:rPr>
            <w:color w:val="0000FF"/>
          </w:rPr>
          <w:t>регламента</w:t>
        </w:r>
      </w:hyperlink>
      <w:r>
        <w:t xml:space="preserve"> составляет 279 населенных пунктов.</w:t>
      </w:r>
    </w:p>
    <w:p w:rsidR="00CC0FBC" w:rsidRDefault="00CC0FBC">
      <w:pPr>
        <w:pStyle w:val="ConsPlusNormal"/>
        <w:spacing w:before="220"/>
        <w:ind w:firstLine="540"/>
        <w:jc w:val="both"/>
      </w:pPr>
      <w:r>
        <w:t xml:space="preserve">В целях исполнения Технического </w:t>
      </w:r>
      <w:hyperlink r:id="rId49" w:history="1">
        <w:r>
          <w:rPr>
            <w:color w:val="0000FF"/>
          </w:rPr>
          <w:t>регламента</w:t>
        </w:r>
      </w:hyperlink>
      <w:r>
        <w:t>, в соответствии с административно-территориальным делением Свердловской области и утвержденным Правительством Свердловской области планом мероприятий по созданию в Свердловской области общественных объединений пожарной охраны в первую очередь спланированы мероприятия:</w:t>
      </w:r>
    </w:p>
    <w:p w:rsidR="00CC0FBC" w:rsidRDefault="00CC0FBC">
      <w:pPr>
        <w:pStyle w:val="ConsPlusNormal"/>
        <w:spacing w:before="220"/>
        <w:ind w:firstLine="540"/>
        <w:jc w:val="both"/>
      </w:pPr>
      <w:r>
        <w:t>1) в населенных пунктах, в которых находятся объекты социальной сферы с круглосуточным пребыванием людей;</w:t>
      </w:r>
    </w:p>
    <w:p w:rsidR="00CC0FBC" w:rsidRDefault="00CC0FBC">
      <w:pPr>
        <w:pStyle w:val="ConsPlusNormal"/>
        <w:spacing w:before="220"/>
        <w:ind w:firstLine="540"/>
        <w:jc w:val="both"/>
      </w:pPr>
      <w:r>
        <w:t xml:space="preserve">2) в населенных пунктах, в которых не выполняются требования Технического </w:t>
      </w:r>
      <w:hyperlink r:id="rId50" w:history="1">
        <w:r>
          <w:rPr>
            <w:color w:val="0000FF"/>
          </w:rPr>
          <w:t>регламента</w:t>
        </w:r>
      </w:hyperlink>
      <w:r>
        <w:t xml:space="preserve"> о нормативно установленном времени прибытия по сигналу "пожар" первого подразделения пожарной охраны;</w:t>
      </w:r>
    </w:p>
    <w:p w:rsidR="00CC0FBC" w:rsidRDefault="00CC0FBC">
      <w:pPr>
        <w:pStyle w:val="ConsPlusNormal"/>
        <w:spacing w:before="220"/>
        <w:ind w:firstLine="540"/>
        <w:jc w:val="both"/>
      </w:pPr>
      <w:r>
        <w:t>3) в населенных пунктах, в которых прибытие пожарных подразделений затруднено или невозможно в связи с отсутствием дорог или в период прохождения весеннего половодья.</w:t>
      </w:r>
    </w:p>
    <w:p w:rsidR="00CC0FBC" w:rsidRDefault="00CC0FBC">
      <w:pPr>
        <w:pStyle w:val="ConsPlusNormal"/>
        <w:spacing w:before="220"/>
        <w:ind w:firstLine="540"/>
        <w:jc w:val="both"/>
      </w:pPr>
      <w:r>
        <w:t>Обеспечение мерами пожарной безопасности населения Свердловской области спланировано исходя из численности постоянно проживающего населения:</w:t>
      </w:r>
    </w:p>
    <w:p w:rsidR="00CC0FBC" w:rsidRDefault="00CC0FBC">
      <w:pPr>
        <w:pStyle w:val="ConsPlusNormal"/>
        <w:spacing w:before="220"/>
        <w:ind w:firstLine="540"/>
        <w:jc w:val="both"/>
      </w:pPr>
      <w:r>
        <w:t>для населенных пунктов до 100 человек приобретаются первичные средства пожаротушения;</w:t>
      </w:r>
    </w:p>
    <w:p w:rsidR="00CC0FBC" w:rsidRDefault="00CC0FBC">
      <w:pPr>
        <w:pStyle w:val="ConsPlusNormal"/>
        <w:spacing w:before="220"/>
        <w:ind w:firstLine="540"/>
        <w:jc w:val="both"/>
      </w:pPr>
      <w:r>
        <w:t>для населенных пунктов от 100 до 500 человек создаются общественные объединения пожарной охраны, осуществляющие деятельность на территории Свердловской области;</w:t>
      </w:r>
    </w:p>
    <w:p w:rsidR="00CC0FBC" w:rsidRDefault="00CC0FBC">
      <w:pPr>
        <w:pStyle w:val="ConsPlusNormal"/>
        <w:spacing w:before="220"/>
        <w:ind w:firstLine="540"/>
        <w:jc w:val="both"/>
      </w:pPr>
      <w:r>
        <w:t>для населенных пунктов от 500 до 1000 человек создаются добровольные пожарные команды;</w:t>
      </w:r>
    </w:p>
    <w:p w:rsidR="00CC0FBC" w:rsidRDefault="00CC0FBC">
      <w:pPr>
        <w:pStyle w:val="ConsPlusNormal"/>
        <w:spacing w:before="220"/>
        <w:ind w:firstLine="540"/>
        <w:jc w:val="both"/>
      </w:pPr>
      <w:r>
        <w:t>для населенных пунктов свыше 1000 человек создаются штатные подразделения противопожарной службы Свердловской области.</w:t>
      </w:r>
    </w:p>
    <w:p w:rsidR="00CC0FBC" w:rsidRDefault="00CC0FBC">
      <w:pPr>
        <w:pStyle w:val="ConsPlusNormal"/>
        <w:spacing w:before="220"/>
        <w:ind w:firstLine="540"/>
        <w:jc w:val="both"/>
      </w:pPr>
      <w:r>
        <w:t>Обеспечение пожарной безопасности на всей территории Свердловской области планируется достигнуть путем решения следующих задач:</w:t>
      </w:r>
    </w:p>
    <w:p w:rsidR="00CC0FBC" w:rsidRDefault="00CC0FBC">
      <w:pPr>
        <w:pStyle w:val="ConsPlusNormal"/>
        <w:spacing w:before="220"/>
        <w:ind w:firstLine="540"/>
        <w:jc w:val="both"/>
      </w:pPr>
      <w:r>
        <w:t xml:space="preserve">1) создание новых подразделений противопожарной службы Свердловской области в </w:t>
      </w:r>
      <w:r>
        <w:lastRenderedPageBreak/>
        <w:t>населенных пунктах Свердловской области, в которых не выполняется нормативное время прибытия первого пожарного подразделения, обеспечив их современной пожарной техникой и увеличив предельный лимит штатной численности работников противопожарной службы Свердловской области;</w:t>
      </w:r>
    </w:p>
    <w:p w:rsidR="00CC0FBC" w:rsidRDefault="00CC0FBC">
      <w:pPr>
        <w:pStyle w:val="ConsPlusNormal"/>
        <w:spacing w:before="220"/>
        <w:ind w:firstLine="540"/>
        <w:jc w:val="both"/>
      </w:pPr>
      <w:r>
        <w:t>2) создание общественных объединений пожарной охраны и оказание им государственной поддержки для обеспечения силами созданных общественных объединений мер по локализации пожара и спасению людей и имущества до прибытия подразделений противопожарной службы Свердловской области;</w:t>
      </w:r>
    </w:p>
    <w:p w:rsidR="00CC0FBC" w:rsidRDefault="00CC0FBC">
      <w:pPr>
        <w:pStyle w:val="ConsPlusNormal"/>
        <w:spacing w:before="220"/>
        <w:ind w:firstLine="540"/>
        <w:jc w:val="both"/>
      </w:pPr>
      <w:r>
        <w:t xml:space="preserve">3) оснащение противопожарной службы Свердловской области современными техническими средствами для тушения пожаров и проведения аварийно-спасательных работ в соответствии с требованиями национального стандарта </w:t>
      </w:r>
      <w:hyperlink r:id="rId51" w:history="1">
        <w:r>
          <w:rPr>
            <w:color w:val="0000FF"/>
          </w:rPr>
          <w:t>ГОСТ 53328-2009</w:t>
        </w:r>
      </w:hyperlink>
      <w:r>
        <w:t xml:space="preserve"> "Пожарная техника", обеспечение необходимым количеством резервных пожарных автомобилей подразделений противопожарной службы Свердловской области и передача общественным объединениям пожарной охраны пожарных автомобилей, высвобождающихся из подразделений противопожарной службы Свердловской области;</w:t>
      </w:r>
    </w:p>
    <w:p w:rsidR="00CC0FBC" w:rsidRDefault="00CC0FBC">
      <w:pPr>
        <w:pStyle w:val="ConsPlusNormal"/>
        <w:spacing w:before="220"/>
        <w:ind w:firstLine="540"/>
        <w:jc w:val="both"/>
      </w:pPr>
      <w:r>
        <w:t>4) установление социальных гарантий работникам добровольной пожарной охраны путем предоставления из областного бюджета субсидий на осуществление расходов, связанных с личным страхованием работников добровольной пожарной охраны и добровольных пожарных, прохождением работниками добровольной пожарной охраны и добровольными пожарными дополнительного профессионального образования, включающее профессиональную переподготовку и повышение квалификации добровольных пожарных, прохождением работниками добровольной пожарной охраны и добровольными пожарными медицинских осмотров, приобретением имущества, необходимого для достижения уставных целей общественных объединений пожарной охраны на территории Свердловской области;</w:t>
      </w:r>
    </w:p>
    <w:p w:rsidR="00CC0FBC" w:rsidRDefault="00CC0FBC">
      <w:pPr>
        <w:pStyle w:val="ConsPlusNormal"/>
        <w:spacing w:before="220"/>
        <w:ind w:firstLine="540"/>
        <w:jc w:val="both"/>
      </w:pPr>
      <w:r>
        <w:t>5) привлечение населения к профилактике и тушению пожаров в составе добровольных пожарных формирований.</w:t>
      </w:r>
    </w:p>
    <w:p w:rsidR="00CC0FBC" w:rsidRDefault="00CC0FBC">
      <w:pPr>
        <w:pStyle w:val="ConsPlusNormal"/>
        <w:spacing w:before="220"/>
        <w:ind w:firstLine="540"/>
        <w:jc w:val="both"/>
      </w:pPr>
      <w:r>
        <w:t>Таким образом, решение вышеуказанных задач позволит обеспечить комплексное урегулирование наиболее острых и актуальных вопросов в области обеспечения пожарной безопасности на территории Свердловской области, а именно:</w:t>
      </w:r>
    </w:p>
    <w:p w:rsidR="00CC0FBC" w:rsidRDefault="00CC0FBC">
      <w:pPr>
        <w:pStyle w:val="ConsPlusNormal"/>
        <w:spacing w:before="220"/>
        <w:ind w:firstLine="540"/>
        <w:jc w:val="both"/>
      </w:pPr>
      <w:r>
        <w:t xml:space="preserve">1) достичь выполнения нормативного времени прибытия пожарных подразделений к месту вызова в соответствии с требованиями </w:t>
      </w:r>
      <w:hyperlink r:id="rId52" w:history="1">
        <w:r>
          <w:rPr>
            <w:color w:val="0000FF"/>
          </w:rPr>
          <w:t>статьи 76</w:t>
        </w:r>
      </w:hyperlink>
      <w:r>
        <w:t xml:space="preserve"> Технического регламента;</w:t>
      </w:r>
    </w:p>
    <w:p w:rsidR="00CC0FBC" w:rsidRDefault="00CC0FBC">
      <w:pPr>
        <w:pStyle w:val="ConsPlusNormal"/>
        <w:spacing w:before="220"/>
        <w:ind w:firstLine="540"/>
        <w:jc w:val="both"/>
      </w:pPr>
      <w:r>
        <w:t>2) повысить уровень технической оснащенности подразделений противопожарной службы Свердловской области основными видами материально-технических средств (вещевое имущество, пожарно-техническое вооружение, оборудование газодымозащитной службы) до 66,3 процента;</w:t>
      </w:r>
    </w:p>
    <w:p w:rsidR="00CC0FBC" w:rsidRDefault="00CC0FBC">
      <w:pPr>
        <w:pStyle w:val="ConsPlusNormal"/>
        <w:spacing w:before="220"/>
        <w:ind w:firstLine="540"/>
        <w:jc w:val="both"/>
      </w:pPr>
      <w:r>
        <w:t>3) оказать меры государственной поддержки общественным объединениям пожарной охраны, осуществляющим деятельность на территории Свердловской области и принимающим участие в тушении пожаров, путем приобретения средств индивидуальной защиты пожарных и снаряжения пожарных, необходимого для достижения уставных целей.</w:t>
      </w:r>
    </w:p>
    <w:p w:rsidR="00CC0FBC" w:rsidRDefault="00CC0FBC">
      <w:pPr>
        <w:pStyle w:val="ConsPlusNormal"/>
        <w:jc w:val="both"/>
      </w:pPr>
    </w:p>
    <w:p w:rsidR="00CC0FBC" w:rsidRDefault="00CC0FBC">
      <w:pPr>
        <w:pStyle w:val="ConsPlusNormal"/>
        <w:jc w:val="center"/>
        <w:outlineLvl w:val="2"/>
      </w:pPr>
      <w:r>
        <w:t>Глава 5. УЧАСТИЕ В ОБЕСПЕЧЕНИИ ЗАЩИТЫ ГРАЖДАН</w:t>
      </w:r>
    </w:p>
    <w:p w:rsidR="00CC0FBC" w:rsidRDefault="00CC0FBC">
      <w:pPr>
        <w:pStyle w:val="ConsPlusNormal"/>
        <w:jc w:val="center"/>
      </w:pPr>
      <w:r>
        <w:t>И ОХРАНЫ ОКРУЖАЮЩЕЙ СРЕДЫ ОТ РАДИАЦИОННОГО ВОЗДЕЙСТВИЯ,</w:t>
      </w:r>
    </w:p>
    <w:p w:rsidR="00CC0FBC" w:rsidRDefault="00CC0FBC">
      <w:pPr>
        <w:pStyle w:val="ConsPlusNormal"/>
        <w:jc w:val="center"/>
      </w:pPr>
      <w:r>
        <w:t>ПРЕВЫШАЮЩЕГО ПРЕДЕЛЫ, УСТАНОВЛЕННЫЕ НОРМАМИ И ПРАВИЛАМИ</w:t>
      </w:r>
    </w:p>
    <w:p w:rsidR="00CC0FBC" w:rsidRDefault="00CC0FBC">
      <w:pPr>
        <w:pStyle w:val="ConsPlusNormal"/>
        <w:jc w:val="center"/>
      </w:pPr>
      <w:r>
        <w:t>В СФЕРЕ ИСПОЛЬЗОВАНИЯ АТОМНОЙ ЭНЕРГИИ</w:t>
      </w:r>
    </w:p>
    <w:p w:rsidR="00CC0FBC" w:rsidRDefault="00CC0FBC">
      <w:pPr>
        <w:pStyle w:val="ConsPlusNormal"/>
        <w:jc w:val="both"/>
      </w:pPr>
    </w:p>
    <w:p w:rsidR="00CC0FBC" w:rsidRDefault="00CC0FBC">
      <w:pPr>
        <w:pStyle w:val="ConsPlusNormal"/>
        <w:ind w:firstLine="540"/>
        <w:jc w:val="both"/>
      </w:pPr>
      <w:r>
        <w:t xml:space="preserve">На протяжении последних десятилетий сохраняется риск возникновения ЧС радиационного характера, требующих в свою очередь проведения необходимого комплекса мероприятий, </w:t>
      </w:r>
      <w:r>
        <w:lastRenderedPageBreak/>
        <w:t>направленных на предупреждение повышенных уровней воздействия природных, техногенных и медицинских источников излучения на население и окружающую среду.</w:t>
      </w:r>
    </w:p>
    <w:p w:rsidR="00CC0FBC" w:rsidRDefault="00CC0FBC">
      <w:pPr>
        <w:pStyle w:val="ConsPlusNormal"/>
        <w:spacing w:before="220"/>
        <w:ind w:firstLine="540"/>
        <w:jc w:val="both"/>
      </w:pPr>
      <w:r>
        <w:t>Радиационная обстановка на территории Свердловской области формируется следующими факторами:</w:t>
      </w:r>
    </w:p>
    <w:p w:rsidR="00CC0FBC" w:rsidRDefault="00CC0FBC">
      <w:pPr>
        <w:pStyle w:val="ConsPlusNormal"/>
        <w:spacing w:before="220"/>
        <w:ind w:firstLine="540"/>
        <w:jc w:val="both"/>
      </w:pPr>
      <w:r>
        <w:t>природным радиационным фоном, создаваемым естественными радионуклидами (далее - ЕРН) и космическим излучением;</w:t>
      </w:r>
    </w:p>
    <w:p w:rsidR="00CC0FBC" w:rsidRDefault="00CC0FBC">
      <w:pPr>
        <w:pStyle w:val="ConsPlusNormal"/>
        <w:spacing w:before="220"/>
        <w:ind w:firstLine="540"/>
        <w:jc w:val="both"/>
      </w:pPr>
      <w:r>
        <w:t>техногенно измененным радиационным фоном;</w:t>
      </w:r>
    </w:p>
    <w:p w:rsidR="00CC0FBC" w:rsidRDefault="00CC0FBC">
      <w:pPr>
        <w:pStyle w:val="ConsPlusNormal"/>
        <w:spacing w:before="220"/>
        <w:ind w:firstLine="540"/>
        <w:jc w:val="both"/>
      </w:pPr>
      <w:r>
        <w:t>деятельностью на территории региона предприятий ядерно-энергетического комплекса и атомной промышленности;</w:t>
      </w:r>
    </w:p>
    <w:p w:rsidR="00CC0FBC" w:rsidRDefault="00CC0FBC">
      <w:pPr>
        <w:pStyle w:val="ConsPlusNormal"/>
        <w:spacing w:before="220"/>
        <w:ind w:firstLine="540"/>
        <w:jc w:val="both"/>
      </w:pPr>
      <w:r>
        <w:t>наличием на территории региона пунктов временного захоронения радиоактивных материалов и пунктов хранения радиоактивных отходов;</w:t>
      </w:r>
    </w:p>
    <w:p w:rsidR="00CC0FBC" w:rsidRDefault="00CC0FBC">
      <w:pPr>
        <w:pStyle w:val="ConsPlusNormal"/>
        <w:spacing w:before="220"/>
        <w:ind w:firstLine="540"/>
        <w:jc w:val="both"/>
      </w:pPr>
      <w:r>
        <w:t>последствиями деятельности предприятий по обогащению и переработке минерального сырья с высоким содержанием ЕРН;</w:t>
      </w:r>
    </w:p>
    <w:p w:rsidR="00CC0FBC" w:rsidRDefault="00CC0FBC">
      <w:pPr>
        <w:pStyle w:val="ConsPlusNormal"/>
        <w:spacing w:before="220"/>
        <w:ind w:firstLine="540"/>
        <w:jc w:val="both"/>
      </w:pPr>
      <w:r>
        <w:t>глобальными выпадениями искусственных радионуклидов;</w:t>
      </w:r>
    </w:p>
    <w:p w:rsidR="00CC0FBC" w:rsidRDefault="00CC0FBC">
      <w:pPr>
        <w:pStyle w:val="ConsPlusNormal"/>
        <w:spacing w:before="220"/>
        <w:ind w:firstLine="540"/>
        <w:jc w:val="both"/>
      </w:pPr>
      <w:r>
        <w:t>деятельностью на территории региона предприятий, организаций, использующих источники ионизирующих излучений;</w:t>
      </w:r>
    </w:p>
    <w:p w:rsidR="00CC0FBC" w:rsidRDefault="00CC0FBC">
      <w:pPr>
        <w:pStyle w:val="ConsPlusNormal"/>
        <w:spacing w:before="220"/>
        <w:ind w:firstLine="540"/>
        <w:jc w:val="both"/>
      </w:pPr>
      <w:r>
        <w:t>потенциальной опасностью трансграничного воздушного переноса техногенных радионуклидов на территорию Свердловской области с объектов ядерного топливного цикла, расположенных в Челябинской области, в случае радиационных аварий на них.</w:t>
      </w:r>
    </w:p>
    <w:p w:rsidR="00CC0FBC" w:rsidRDefault="00CC0FBC">
      <w:pPr>
        <w:pStyle w:val="ConsPlusNormal"/>
        <w:spacing w:before="220"/>
        <w:ind w:firstLine="540"/>
        <w:jc w:val="both"/>
      </w:pPr>
      <w:r>
        <w:t>Кроме того, на территории Свердловской области имеются значительные площади, подвергшиеся радиоактивному загрязнению в результате аварии 1957 года на производственном объединении "Маяк", в результате чего возник Восточно-Уральский радиоактивный след. В 1967 году в результате ветрового подъема радиоактивного ила с берегов озера Карачай, расположенного в Челябинской области, произошел перенос техногенных радионуклидов на территорию Свердловской области.</w:t>
      </w:r>
    </w:p>
    <w:p w:rsidR="00CC0FBC" w:rsidRDefault="00CC0FBC">
      <w:pPr>
        <w:pStyle w:val="ConsPlusNormal"/>
        <w:spacing w:before="220"/>
        <w:ind w:firstLine="540"/>
        <w:jc w:val="both"/>
      </w:pPr>
      <w:r>
        <w:t>Основной вклад в дозу облучения населения Свердловской области вносят природные источники ионизирующего излучения и представляют наибольший потенциальный риск негативных последствий для здоровья населения среди других видов ионизирующего излучения. По данным радиационно-гигиенического паспорта Свердловской области за 2015 год, вклад в дозу облучения населения природных источников составляет 87 процентов, в том числе от радона 59 процентов.</w:t>
      </w:r>
    </w:p>
    <w:p w:rsidR="00CC0FBC" w:rsidRDefault="00CC0FBC">
      <w:pPr>
        <w:pStyle w:val="ConsPlusNormal"/>
        <w:spacing w:before="220"/>
        <w:ind w:firstLine="540"/>
        <w:jc w:val="both"/>
      </w:pPr>
      <w:r>
        <w:t>Повышенные средние индивидуальные дозы от природного ионизирующего излучения выше 5 мЗв/год в 2015 году (</w:t>
      </w:r>
      <w:hyperlink r:id="rId53" w:history="1">
        <w:r>
          <w:rPr>
            <w:color w:val="0000FF"/>
          </w:rPr>
          <w:t>Постановление</w:t>
        </w:r>
      </w:hyperlink>
      <w:r>
        <w:t xml:space="preserve"> Главного санитарного врача Российской Федерации от 24.12.2010 N 171 "Об утверждении СанПиН 2.6.1.2800-10 "Гигиенические требования по ограничению облучения населения, за счет природных источников ионизирующего излучения") отмечены в 14 муниципальных образованиях, расположенных на территории Свердловской области: Серовском городском округе, Артинском городском округе, муниципальном образовании Камышловский муниципальный район, Камышловском городском округе, городском округе Дегтярск, городском округе Ревда, Режевском городском округе, Тавдинском городском округе, Волчанском городском округе, городском округе Верхотурский, Пышминском городском округе, Талицком городском округе, Тугулымском городском округе, Таборинском муниципальном районе.</w:t>
      </w:r>
    </w:p>
    <w:p w:rsidR="00CC0FBC" w:rsidRDefault="00CC0FBC">
      <w:pPr>
        <w:pStyle w:val="ConsPlusNormal"/>
        <w:spacing w:before="220"/>
        <w:ind w:firstLine="540"/>
        <w:jc w:val="both"/>
      </w:pPr>
      <w:r>
        <w:t xml:space="preserve">Свердловская область в настоящее время является и в ближайшем будущем останется </w:t>
      </w:r>
      <w:r>
        <w:lastRenderedPageBreak/>
        <w:t>регионом с повышенной потенциальной радиационной опасностью для населения и окружающей среды.</w:t>
      </w:r>
    </w:p>
    <w:p w:rsidR="00CC0FBC" w:rsidRDefault="00CC0FBC">
      <w:pPr>
        <w:pStyle w:val="ConsPlusNormal"/>
        <w:spacing w:before="220"/>
        <w:ind w:firstLine="540"/>
        <w:jc w:val="both"/>
      </w:pPr>
      <w:r>
        <w:t>Актуальными задачами в области защиты населения и территорий с учетом существующих рисков возникновения ЧС радиационного характера на территории Свердловской области являются:</w:t>
      </w:r>
    </w:p>
    <w:p w:rsidR="00CC0FBC" w:rsidRDefault="00CC0FBC">
      <w:pPr>
        <w:pStyle w:val="ConsPlusNormal"/>
        <w:spacing w:before="220"/>
        <w:ind w:firstLine="540"/>
        <w:jc w:val="both"/>
      </w:pPr>
      <w:r>
        <w:t>1) проведение радиационно-гигиенического мониторинга окружающей среды и состояния здоровья населения Свердловской области;</w:t>
      </w:r>
    </w:p>
    <w:p w:rsidR="00CC0FBC" w:rsidRDefault="00CC0FBC">
      <w:pPr>
        <w:pStyle w:val="ConsPlusNormal"/>
        <w:spacing w:before="220"/>
        <w:ind w:firstLine="540"/>
        <w:jc w:val="both"/>
      </w:pPr>
      <w:r>
        <w:t>2) совершенствование взаимодействия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и уполномоченного органа управления использованием атомной энергии;</w:t>
      </w:r>
    </w:p>
    <w:p w:rsidR="00CC0FBC" w:rsidRDefault="00CC0FBC">
      <w:pPr>
        <w:pStyle w:val="ConsPlusNormal"/>
        <w:spacing w:before="220"/>
        <w:ind w:firstLine="540"/>
        <w:jc w:val="both"/>
      </w:pPr>
      <w:r>
        <w:t>3) совершенствование и развитие:</w:t>
      </w:r>
    </w:p>
    <w:p w:rsidR="00CC0FBC" w:rsidRDefault="00CC0FBC">
      <w:pPr>
        <w:pStyle w:val="ConsPlusNormal"/>
        <w:spacing w:before="220"/>
        <w:ind w:firstLine="540"/>
        <w:jc w:val="both"/>
      </w:pPr>
      <w:r>
        <w:t>системы информирования населения по вопросам радиационной безопасности и способам защиты от основных видов источников ионизирующего излучения, в том числе при чрезвычайных ситуациях и ликвидации их последствий;</w:t>
      </w:r>
    </w:p>
    <w:p w:rsidR="00CC0FBC" w:rsidRDefault="00CC0FBC">
      <w:pPr>
        <w:pStyle w:val="ConsPlusNormal"/>
        <w:spacing w:before="220"/>
        <w:ind w:firstLine="540"/>
        <w:jc w:val="both"/>
      </w:pPr>
      <w:r>
        <w:t>системы информирования населения через средства массовой информации и по иным каналам уполномоченными органами исполнительной власти о прогнозируемых и возникших чрезвычайных ситуациях на ядерно и радиационно опасных объектах;</w:t>
      </w:r>
    </w:p>
    <w:p w:rsidR="00CC0FBC" w:rsidRDefault="00CC0FBC">
      <w:pPr>
        <w:pStyle w:val="ConsPlusNormal"/>
        <w:spacing w:before="220"/>
        <w:ind w:firstLine="540"/>
        <w:jc w:val="both"/>
      </w:pPr>
      <w:r>
        <w:t>системы государственного учета и контроля радиоактивных веществ и радиоактивных отходов, размещенных на территории Свердловской области;</w:t>
      </w:r>
    </w:p>
    <w:p w:rsidR="00CC0FBC" w:rsidRDefault="00CC0FBC">
      <w:pPr>
        <w:pStyle w:val="ConsPlusNormal"/>
        <w:spacing w:before="220"/>
        <w:ind w:firstLine="540"/>
        <w:jc w:val="both"/>
      </w:pPr>
      <w:r>
        <w:t>средств комплексного анализа, прогнозирования и оценки состояния радиационной безопасности, выявления рисков и управления ими;</w:t>
      </w:r>
    </w:p>
    <w:p w:rsidR="00CC0FBC" w:rsidRDefault="00CC0FBC">
      <w:pPr>
        <w:pStyle w:val="ConsPlusNormal"/>
        <w:spacing w:before="220"/>
        <w:ind w:firstLine="540"/>
        <w:jc w:val="both"/>
      </w:pPr>
      <w:r>
        <w:t>4) повышение эффективности материально-технического, организационного обеспечения деятельности, осуществляемой по защите населения от сверхнормативного радиационного воздействия техногенных источников излучения, и снижение до приемлемого уровня воздействия на население природных источников ионизирующего излучения;</w:t>
      </w:r>
    </w:p>
    <w:p w:rsidR="00CC0FBC" w:rsidRDefault="00CC0FBC">
      <w:pPr>
        <w:pStyle w:val="ConsPlusNormal"/>
        <w:spacing w:before="220"/>
        <w:ind w:firstLine="540"/>
        <w:jc w:val="both"/>
      </w:pPr>
      <w:r>
        <w:t>5) разработка комплекса мер по снижению уровней облучения населения, подвергающегося облучению за счет природных источников излучения более 5 мЗв/год, в том числе радоном и продуктами его распада;</w:t>
      </w:r>
    </w:p>
    <w:p w:rsidR="00CC0FBC" w:rsidRDefault="00CC0FBC">
      <w:pPr>
        <w:pStyle w:val="ConsPlusNormal"/>
        <w:spacing w:before="220"/>
        <w:ind w:firstLine="540"/>
        <w:jc w:val="both"/>
      </w:pPr>
      <w:r>
        <w:t>6) модернизация и развитие технических и информационно-аналитических систем обеспечения контроля за радиационной обстановкой на территории Свердловской области;</w:t>
      </w:r>
    </w:p>
    <w:p w:rsidR="00CC0FBC" w:rsidRDefault="00CC0FBC">
      <w:pPr>
        <w:pStyle w:val="ConsPlusNormal"/>
        <w:spacing w:before="220"/>
        <w:ind w:firstLine="540"/>
        <w:jc w:val="both"/>
      </w:pPr>
      <w:r>
        <w:t>7) совершенствование систем физической защиты радиационных источников и радиоактивных веществ, находящихся в Свердловской области.</w:t>
      </w:r>
    </w:p>
    <w:p w:rsidR="00CC0FBC" w:rsidRDefault="00CC0FBC">
      <w:pPr>
        <w:pStyle w:val="ConsPlusNormal"/>
        <w:spacing w:before="220"/>
        <w:ind w:firstLine="540"/>
        <w:jc w:val="both"/>
      </w:pPr>
      <w:r>
        <w:t>Выполнение комплекса мероприятий по реализации на территории Свердловской области задач единой государственной политики Российской Федерации в области радиационной безопасности позволит последовательно снизить до социально приемлемого уровня риск сверхнормативного радиационного воздействия техногенных источников излучения и до приемлемого уровня воздействие на население природных источников ионизирующего излучения.</w:t>
      </w:r>
    </w:p>
    <w:p w:rsidR="00CC0FBC" w:rsidRDefault="00CC0FBC">
      <w:pPr>
        <w:pStyle w:val="ConsPlusNormal"/>
        <w:jc w:val="both"/>
      </w:pPr>
    </w:p>
    <w:p w:rsidR="00CC0FBC" w:rsidRDefault="00CC0FBC">
      <w:pPr>
        <w:pStyle w:val="ConsPlusNormal"/>
        <w:jc w:val="center"/>
        <w:outlineLvl w:val="2"/>
      </w:pPr>
      <w:r>
        <w:t>Глава 6. ОБЕСПЕЧЕНИЕ УЧАСТИЯ ГРАЖДАН, УЧАСТВУЮЩИХ В ОХРАНЕ</w:t>
      </w:r>
    </w:p>
    <w:p w:rsidR="00CC0FBC" w:rsidRDefault="00CC0FBC">
      <w:pPr>
        <w:pStyle w:val="ConsPlusNormal"/>
        <w:jc w:val="center"/>
      </w:pPr>
      <w:r>
        <w:t>ОБЩЕСТВЕННОГО ПОРЯДКА НА ТЕРРИТОРИИ СВЕРДЛОВСКОЙ ОБЛАСТИ</w:t>
      </w:r>
    </w:p>
    <w:p w:rsidR="00CC0FBC" w:rsidRDefault="00CC0FBC">
      <w:pPr>
        <w:pStyle w:val="ConsPlusNormal"/>
        <w:jc w:val="both"/>
      </w:pPr>
    </w:p>
    <w:p w:rsidR="00CC0FBC" w:rsidRDefault="00CC0FBC">
      <w:pPr>
        <w:pStyle w:val="ConsPlusNormal"/>
        <w:ind w:firstLine="540"/>
        <w:jc w:val="both"/>
      </w:pPr>
      <w:r>
        <w:lastRenderedPageBreak/>
        <w:t>Совместными усилиями всех органов государственной власти и силовых структур осуществляется работа по привлечению сил общественности к охране общественного порядка.</w:t>
      </w:r>
    </w:p>
    <w:p w:rsidR="00CC0FBC" w:rsidRDefault="00CC0FBC">
      <w:pPr>
        <w:pStyle w:val="ConsPlusNormal"/>
        <w:spacing w:before="220"/>
        <w:ind w:firstLine="540"/>
        <w:jc w:val="both"/>
      </w:pPr>
      <w:r>
        <w:t xml:space="preserve">В соответствии с положениями Федерального </w:t>
      </w:r>
      <w:hyperlink r:id="rId54" w:history="1">
        <w:r>
          <w:rPr>
            <w:color w:val="0000FF"/>
          </w:rPr>
          <w:t>закона</w:t>
        </w:r>
      </w:hyperlink>
      <w:r>
        <w:t xml:space="preserve"> от 02 апреля 2014 года N 44-ФЗ "Об участии граждан в охране общественного порядка" органы государственной власти в целях обеспечения законности, правопорядка и общественной безопасности в соответствии с полномочиями, установленными указанным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CC0FBC" w:rsidRDefault="00CC0FBC">
      <w:pPr>
        <w:pStyle w:val="ConsPlusNormal"/>
        <w:spacing w:before="220"/>
        <w:ind w:firstLine="540"/>
        <w:jc w:val="both"/>
      </w:pPr>
      <w:hyperlink r:id="rId55" w:history="1">
        <w:r>
          <w:rPr>
            <w:color w:val="0000FF"/>
          </w:rPr>
          <w:t>Статьей 12</w:t>
        </w:r>
      </w:hyperlink>
      <w:r>
        <w:t xml:space="preserve"> вышеуказанного федерального закона установлено, что на территории муниципального образования, как правило, может быть создана только одна народная дружина. Соответственно на территории Свердловской области прогнозируется создание 74 народных дружин общей численностью 4188 народных дружинников. Данные показатели планируется достичь путем реализации соответствующих мероприятий государственной программы и поддерживать на указанном уровне до 2024 года.</w:t>
      </w:r>
    </w:p>
    <w:p w:rsidR="00CC0FBC" w:rsidRDefault="00CC0FBC">
      <w:pPr>
        <w:pStyle w:val="ConsPlusNormal"/>
        <w:spacing w:before="220"/>
        <w:ind w:firstLine="540"/>
        <w:jc w:val="both"/>
      </w:pPr>
      <w:r>
        <w:t>В настоящее время в муниципальных образованиях, расположенных на территории Свердловской области, созданы и осуществляют свою деятельность 45 народных дружин общей численностью 1860 человек.</w:t>
      </w:r>
    </w:p>
    <w:p w:rsidR="00CC0FBC" w:rsidRDefault="00CC0FBC">
      <w:pPr>
        <w:pStyle w:val="ConsPlusNormal"/>
        <w:spacing w:before="220"/>
        <w:ind w:firstLine="540"/>
        <w:jc w:val="both"/>
      </w:pPr>
      <w:r>
        <w:t>В целях выполнения требований законодательства Российской Федерации и законодательства Свердловской области, регламентирующего мероприятия по оказанию государственной поддержки народным дружинам, в рамках государственной программы предусмотрено:</w:t>
      </w:r>
    </w:p>
    <w:p w:rsidR="00CC0FBC" w:rsidRDefault="00CC0FBC">
      <w:pPr>
        <w:pStyle w:val="ConsPlusNormal"/>
        <w:spacing w:before="220"/>
        <w:ind w:firstLine="540"/>
        <w:jc w:val="both"/>
      </w:pPr>
      <w:r>
        <w:t>1) изготовление бланков удостоверений народных дружинников и нарукавных повязок народных дружинников за счет средств областного бюджета и последующая их передача муниципальным образованиям, на территориях которых созданы народные дружины;</w:t>
      </w:r>
    </w:p>
    <w:p w:rsidR="00CC0FBC" w:rsidRDefault="00CC0FBC">
      <w:pPr>
        <w:pStyle w:val="ConsPlusNormal"/>
        <w:spacing w:before="220"/>
        <w:ind w:firstLine="540"/>
        <w:jc w:val="both"/>
      </w:pPr>
      <w:r>
        <w:t>2) предоставление мер государственной поддержки народным дружинам путем выделения им субсидий из областного бюджета на расходы, связанные с личным страхованием народных дружинников, принимающих участие в охране общественного порядка.</w:t>
      </w:r>
    </w:p>
    <w:p w:rsidR="00CC0FBC" w:rsidRDefault="00CC0FBC">
      <w:pPr>
        <w:pStyle w:val="ConsPlusNormal"/>
        <w:jc w:val="both"/>
      </w:pPr>
    </w:p>
    <w:p w:rsidR="00CC0FBC" w:rsidRDefault="00CC0FBC">
      <w:pPr>
        <w:pStyle w:val="ConsPlusNormal"/>
        <w:jc w:val="center"/>
        <w:outlineLvl w:val="2"/>
      </w:pPr>
      <w:r>
        <w:t>Глава 7. ОСУЩЕСТВЛЕНИЕ КООРДИНАЦИИ ДЕЯТЕЛЬНОСТИ</w:t>
      </w:r>
    </w:p>
    <w:p w:rsidR="00CC0FBC" w:rsidRDefault="00CC0FBC">
      <w:pPr>
        <w:pStyle w:val="ConsPlusNormal"/>
        <w:jc w:val="center"/>
      </w:pPr>
      <w:r>
        <w:t>ИСПОЛНИТЕЛЬНЫХ ОРГАНОВ ГОСУДАРСТВЕННОЙ ВЛАСТИ</w:t>
      </w:r>
    </w:p>
    <w:p w:rsidR="00CC0FBC" w:rsidRDefault="00CC0FBC">
      <w:pPr>
        <w:pStyle w:val="ConsPlusNormal"/>
        <w:jc w:val="center"/>
      </w:pPr>
      <w:r>
        <w:t>СВЕРДЛОВСКОЙ ОБЛАСТИ В СФЕРЕ ПРОТИВОДЕЙСТВИЯ ТЕРРОРИЗМУ</w:t>
      </w:r>
    </w:p>
    <w:p w:rsidR="00CC0FBC" w:rsidRDefault="00CC0FBC">
      <w:pPr>
        <w:pStyle w:val="ConsPlusNormal"/>
        <w:jc w:val="both"/>
      </w:pPr>
    </w:p>
    <w:p w:rsidR="00CC0FBC" w:rsidRDefault="00CC0FBC">
      <w:pPr>
        <w:pStyle w:val="ConsPlusNormal"/>
        <w:ind w:firstLine="540"/>
        <w:jc w:val="both"/>
      </w:pPr>
      <w:r>
        <w:t>В Концепции национальной безопасности Российской Федерации в перечне факторов, создающих широкий спектр внутренних и внешних угроз национальной безопасности страны, указано увеличение масштабов терроризма. Деятельность экстремистских организаций и группировок является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CC0FBC" w:rsidRDefault="00CC0FBC">
      <w:pPr>
        <w:pStyle w:val="ConsPlusNormal"/>
        <w:spacing w:before="220"/>
        <w:ind w:firstLine="540"/>
        <w:jc w:val="both"/>
      </w:pPr>
      <w:r>
        <w:t>Вместе с тем обстановка в сфере противодействия терроризму на территории Свердловской области остается стабильной и контролируемой, совершения террористических актов не допущено.</w:t>
      </w:r>
    </w:p>
    <w:p w:rsidR="00CC0FBC" w:rsidRDefault="00CC0FBC">
      <w:pPr>
        <w:pStyle w:val="ConsPlusNormal"/>
        <w:spacing w:before="220"/>
        <w:ind w:firstLine="540"/>
        <w:jc w:val="both"/>
      </w:pPr>
      <w:r>
        <w:t xml:space="preserve">Основными угрозообразующими факторами террористических проявлений на территории Свердловской области являются распространение в информационно-телекоммуникационной сети "Интернет" материалов, пропагандирующих идеологию терроризма и экстремизма, нелегальная миграция, этническая преступность, проникновение, прежде всего в молодежную среду, </w:t>
      </w:r>
      <w:r>
        <w:lastRenderedPageBreak/>
        <w:t>идеологии религиозного национализма.</w:t>
      </w:r>
    </w:p>
    <w:p w:rsidR="00CC0FBC" w:rsidRDefault="00CC0FBC">
      <w:pPr>
        <w:pStyle w:val="ConsPlusNormal"/>
        <w:spacing w:before="220"/>
        <w:ind w:firstLine="540"/>
        <w:jc w:val="both"/>
      </w:pPr>
      <w:r>
        <w:t>По данным Главного управления МЧС России по Свердловской области, в отчетном периоде зарегистрировано 13 (аналогичный период прошлого года - 6) преступлений террористической направленности, 55 фактов заведомо ложных сообщений об акте терроризма, 57 преступлений экстремистской направленности (прирост на 23,9 процента).</w:t>
      </w:r>
    </w:p>
    <w:p w:rsidR="00CC0FBC" w:rsidRDefault="00CC0FBC">
      <w:pPr>
        <w:pStyle w:val="ConsPlusNormal"/>
        <w:spacing w:before="220"/>
        <w:ind w:firstLine="540"/>
        <w:jc w:val="both"/>
      </w:pPr>
      <w:r>
        <w:t>Снижение существующего уровня преступности на территории Свердловской области, в том числе обеспечение эффективного противодействия террористической деятельности, недопущение возможности проникновения на территорию Свердловской области членов международных террористических организаций и обеспечение профилактических мероприятий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 которые ориентированы на достижение конечных результатов.</w:t>
      </w:r>
    </w:p>
    <w:p w:rsidR="00CC0FBC" w:rsidRDefault="00CC0FBC">
      <w:pPr>
        <w:pStyle w:val="ConsPlusNormal"/>
        <w:spacing w:before="220"/>
        <w:ind w:firstLine="540"/>
        <w:jc w:val="both"/>
      </w:pPr>
      <w:r>
        <w:t>В целях осуществления координации деятельности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обеспечению антитеррористической безопасности населения в Свердловской области создана Антитеррористическая комиссия в Свердловской области.</w:t>
      </w:r>
    </w:p>
    <w:p w:rsidR="00CC0FBC" w:rsidRDefault="00CC0FBC">
      <w:pPr>
        <w:pStyle w:val="ConsPlusNormal"/>
        <w:spacing w:before="220"/>
        <w:ind w:firstLine="540"/>
        <w:jc w:val="both"/>
      </w:pPr>
      <w:r>
        <w:t>С учетом складывающейся обстановки в сфере противодействия терроризму на территории Свердловской области деятельность Антитеррористической комиссии в Свердловской области (далее - АТК) направлена на решение следующих задач:</w:t>
      </w:r>
    </w:p>
    <w:p w:rsidR="00CC0FBC" w:rsidRDefault="00CC0FBC">
      <w:pPr>
        <w:pStyle w:val="ConsPlusNormal"/>
        <w:spacing w:before="220"/>
        <w:ind w:firstLine="540"/>
        <w:jc w:val="both"/>
      </w:pPr>
      <w:r>
        <w:t>1) координация деятельности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профилактике терроризма, а также по минимизации и ликвидации последствий его проявлений;</w:t>
      </w:r>
    </w:p>
    <w:p w:rsidR="00CC0FBC" w:rsidRDefault="00CC0FBC">
      <w:pPr>
        <w:pStyle w:val="ConsPlusNormal"/>
        <w:spacing w:before="220"/>
        <w:ind w:firstLine="540"/>
        <w:jc w:val="both"/>
      </w:pPr>
      <w:r>
        <w:t>2) участие в реализации на территории Свердловской области государственной политики в области противодействия терроризму, а также подготовка предложений Национальному антитеррористическому комитету по совершенствованию законодательства Российской Федерации в этой области;</w:t>
      </w:r>
    </w:p>
    <w:p w:rsidR="00CC0FBC" w:rsidRDefault="00CC0FBC">
      <w:pPr>
        <w:pStyle w:val="ConsPlusNormal"/>
        <w:spacing w:before="220"/>
        <w:ind w:firstLine="540"/>
        <w:jc w:val="both"/>
      </w:pPr>
      <w:r>
        <w:t>3) мониторинг политических, социально-экономических и иных процессов в Свердловской области, оказывающих влияние на ситуацию в сфере противодействия терроризму;</w:t>
      </w:r>
    </w:p>
    <w:p w:rsidR="00CC0FBC" w:rsidRDefault="00CC0FBC">
      <w:pPr>
        <w:pStyle w:val="ConsPlusNormal"/>
        <w:spacing w:before="220"/>
        <w:ind w:firstLine="540"/>
        <w:jc w:val="both"/>
      </w:pPr>
      <w:r>
        <w:t>4) разработка мер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осуществление контроля за реализацией этих мер;</w:t>
      </w:r>
    </w:p>
    <w:p w:rsidR="00CC0FBC" w:rsidRDefault="00CC0FBC">
      <w:pPr>
        <w:pStyle w:val="ConsPlusNormal"/>
        <w:spacing w:before="220"/>
        <w:ind w:firstLine="540"/>
        <w:jc w:val="both"/>
      </w:pPr>
      <w:r>
        <w:t>5) анализ эффективности работы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профилактике терроризма, а также минимизации и ликвидации последствий его проявлений, подготовка решений АТК по совершенствованию этой работы;</w:t>
      </w:r>
    </w:p>
    <w:p w:rsidR="00CC0FBC" w:rsidRDefault="00CC0FBC">
      <w:pPr>
        <w:pStyle w:val="ConsPlusNormal"/>
        <w:spacing w:before="220"/>
        <w:ind w:firstLine="540"/>
        <w:jc w:val="both"/>
      </w:pPr>
      <w:r>
        <w:t>6) координация деятельности территориальных антитеррористических комиссий в муниципальных образованиях, расположенных на территории Свердловской области, для осуществления мероприятий по профилактике терроризма, минимизации и ликвидации последствий его проявлений;</w:t>
      </w:r>
    </w:p>
    <w:p w:rsidR="00CC0FBC" w:rsidRDefault="00CC0FBC">
      <w:pPr>
        <w:pStyle w:val="ConsPlusNormal"/>
        <w:spacing w:before="220"/>
        <w:ind w:firstLine="540"/>
        <w:jc w:val="both"/>
      </w:pPr>
      <w:r>
        <w:lastRenderedPageBreak/>
        <w:t>7) организация взаимодействия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с общественными объединениями и организациями в области противодействия терроризму;</w:t>
      </w:r>
    </w:p>
    <w:p w:rsidR="00CC0FBC" w:rsidRDefault="00CC0FBC">
      <w:pPr>
        <w:pStyle w:val="ConsPlusNormal"/>
        <w:spacing w:before="220"/>
        <w:ind w:firstLine="540"/>
        <w:jc w:val="both"/>
      </w:pPr>
      <w:r>
        <w:t>8) подготовка предложений по обеспечению социальной защиты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p>
    <w:p w:rsidR="00CC0FBC" w:rsidRDefault="00CC0FBC">
      <w:pPr>
        <w:pStyle w:val="ConsPlusNormal"/>
        <w:spacing w:before="220"/>
        <w:ind w:firstLine="540"/>
        <w:jc w:val="both"/>
      </w:pPr>
      <w:r>
        <w:t>Следует отметить, что принятые АТК меры в рамках реализации государственной программы до 2024 года позволят повысить качество работы территориальных органов федеральных органов исполнительной власти,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указанной сфере деятельности и, как следствие:</w:t>
      </w:r>
    </w:p>
    <w:p w:rsidR="00CC0FBC" w:rsidRDefault="00CC0FBC">
      <w:pPr>
        <w:pStyle w:val="ConsPlusNormal"/>
        <w:spacing w:before="220"/>
        <w:ind w:firstLine="540"/>
        <w:jc w:val="both"/>
      </w:pPr>
      <w:r>
        <w:t>снизить уровень угроз совершения террористических актов на территории Свердловской области;</w:t>
      </w:r>
    </w:p>
    <w:p w:rsidR="00CC0FBC" w:rsidRDefault="00CC0FBC">
      <w:pPr>
        <w:pStyle w:val="ConsPlusNormal"/>
        <w:spacing w:before="220"/>
        <w:ind w:firstLine="540"/>
        <w:jc w:val="both"/>
      </w:pPr>
      <w:r>
        <w:t>укрепить систему безопасности объектов, уязвимых в террористическом отношении;</w:t>
      </w:r>
    </w:p>
    <w:p w:rsidR="00CC0FBC" w:rsidRDefault="00CC0FBC">
      <w:pPr>
        <w:pStyle w:val="ConsPlusNormal"/>
        <w:spacing w:before="220"/>
        <w:ind w:firstLine="540"/>
        <w:jc w:val="both"/>
      </w:pPr>
      <w:r>
        <w:t>совершенствовать меры профилактики терроризма, минимизации и ликвидации последствий террористической деятельности;</w:t>
      </w:r>
    </w:p>
    <w:p w:rsidR="00CC0FBC" w:rsidRDefault="00CC0FBC">
      <w:pPr>
        <w:pStyle w:val="ConsPlusNormal"/>
        <w:spacing w:before="220"/>
        <w:ind w:firstLine="540"/>
        <w:jc w:val="both"/>
      </w:pPr>
      <w:r>
        <w:t>повысить уровень взаимодействия уполномоченных правоохранительных и специальных государственных органов по вопросам противодействия терроризму;</w:t>
      </w:r>
    </w:p>
    <w:p w:rsidR="00CC0FBC" w:rsidRDefault="00CC0FBC">
      <w:pPr>
        <w:pStyle w:val="ConsPlusNormal"/>
        <w:spacing w:before="220"/>
        <w:ind w:firstLine="540"/>
        <w:jc w:val="both"/>
      </w:pPr>
      <w:r>
        <w:t>внедрить в практику положительный опыт по противодействию терроризму других субъектов Российской Федерации.</w:t>
      </w:r>
    </w:p>
    <w:p w:rsidR="00CC0FBC" w:rsidRDefault="00CC0FBC">
      <w:pPr>
        <w:pStyle w:val="ConsPlusNormal"/>
        <w:jc w:val="both"/>
      </w:pPr>
    </w:p>
    <w:p w:rsidR="00CC0FBC" w:rsidRDefault="00CC0FBC">
      <w:pPr>
        <w:pStyle w:val="ConsPlusNormal"/>
        <w:jc w:val="center"/>
        <w:outlineLvl w:val="2"/>
      </w:pPr>
      <w:r>
        <w:t>Глава 8. ОБЕСПЕЧЕНИЕ ПОДГОТОВКИ И ПРОВЕДЕНИЯ</w:t>
      </w:r>
    </w:p>
    <w:p w:rsidR="00CC0FBC" w:rsidRDefault="00CC0FBC">
      <w:pPr>
        <w:pStyle w:val="ConsPlusNormal"/>
        <w:jc w:val="center"/>
      </w:pPr>
      <w:r>
        <w:t>ПУБЛИЧНЫХ МЕРОПРИЯТИЙ НА ТЕРРИТОРИИ СВЕРДЛОВСКОЙ ОБЛАСТИ</w:t>
      </w:r>
    </w:p>
    <w:p w:rsidR="00CC0FBC" w:rsidRDefault="00CC0FBC">
      <w:pPr>
        <w:pStyle w:val="ConsPlusNormal"/>
        <w:jc w:val="both"/>
      </w:pPr>
    </w:p>
    <w:p w:rsidR="00CC0FBC" w:rsidRDefault="00CC0FBC">
      <w:pPr>
        <w:pStyle w:val="ConsPlusNormal"/>
        <w:ind w:firstLine="540"/>
        <w:jc w:val="both"/>
      </w:pPr>
      <w:r>
        <w:t xml:space="preserve">Во исполнение </w:t>
      </w:r>
      <w:hyperlink r:id="rId56" w:history="1">
        <w:r>
          <w:rPr>
            <w:color w:val="0000FF"/>
          </w:rPr>
          <w:t>Закона</w:t>
        </w:r>
      </w:hyperlink>
      <w:r>
        <w:t xml:space="preserve"> Свердловской области от 07 декабря 2012 года N 102-ОЗ "Об отдельных вопросах подготовки и проведения публичных мероприятий на территории Свердловской области" Министерство общественной безопасности Свердловской области является уполномоченным исполнительным органом государственной власти Свердловской области в сфере подготовки и проведения публичных мероприятий в случае:</w:t>
      </w:r>
    </w:p>
    <w:p w:rsidR="00CC0FBC" w:rsidRDefault="00CC0FBC">
      <w:pPr>
        <w:pStyle w:val="ConsPlusNormal"/>
        <w:spacing w:before="220"/>
        <w:ind w:firstLine="540"/>
        <w:jc w:val="both"/>
      </w:pPr>
      <w:r>
        <w:t>если публичное мероприятие планируется одновременно провести в двух или более муниципальных образованиях, расположенных на территории Свердловской области;</w:t>
      </w:r>
    </w:p>
    <w:p w:rsidR="00CC0FBC" w:rsidRDefault="00CC0FBC">
      <w:pPr>
        <w:pStyle w:val="ConsPlusNormal"/>
        <w:spacing w:before="220"/>
        <w:ind w:firstLine="540"/>
        <w:jc w:val="both"/>
      </w:pPr>
      <w:r>
        <w:t>если публичное мероприятие планируется провести на территории муниципального образования, расположенного на территории Свердловской области, с численностью населения свыше 500 тысяч человек.</w:t>
      </w:r>
    </w:p>
    <w:p w:rsidR="00CC0FBC" w:rsidRDefault="00CC0FBC">
      <w:pPr>
        <w:pStyle w:val="ConsPlusNormal"/>
        <w:spacing w:before="220"/>
        <w:ind w:firstLine="540"/>
        <w:jc w:val="both"/>
      </w:pPr>
      <w:r>
        <w:t>На территории муниципального образования "город Екатеринбург" наблюдается повышение политической активности населения. В 2016 году подано 1887 уведомлений о проведении 10744 публичных мероприятий. По итогам рассмотрения уведомлений о проведении публичного мероприятия (далее - уведомление), поступивших в уполномоченный исполнительный орган государственной власти Свердловской области, не состоялись 1215 мероприятий:</w:t>
      </w:r>
    </w:p>
    <w:p w:rsidR="00CC0FBC" w:rsidRDefault="00CC0FBC">
      <w:pPr>
        <w:pStyle w:val="ConsPlusNormal"/>
        <w:spacing w:before="220"/>
        <w:ind w:firstLine="540"/>
        <w:jc w:val="both"/>
      </w:pPr>
      <w:r>
        <w:t>по 505 уведомлениям поданы отказы от проведения публичных мероприятий;</w:t>
      </w:r>
    </w:p>
    <w:p w:rsidR="00CC0FBC" w:rsidRDefault="00CC0FBC">
      <w:pPr>
        <w:pStyle w:val="ConsPlusNormal"/>
        <w:spacing w:before="220"/>
        <w:ind w:firstLine="540"/>
        <w:jc w:val="both"/>
      </w:pPr>
      <w:r>
        <w:t xml:space="preserve">по 483 уведомлениям направлены письма о нарушении требований Федерального </w:t>
      </w:r>
      <w:hyperlink r:id="rId57" w:history="1">
        <w:r>
          <w:rPr>
            <w:color w:val="0000FF"/>
          </w:rPr>
          <w:t>закона</w:t>
        </w:r>
      </w:hyperlink>
      <w:r>
        <w:t xml:space="preserve"> от </w:t>
      </w:r>
      <w:r>
        <w:lastRenderedPageBreak/>
        <w:t>19 июня 2004 года N 54-ФЗ "О собраниях, митингах, демонстрациях, шествиях и пикетированиях";</w:t>
      </w:r>
    </w:p>
    <w:p w:rsidR="00CC0FBC" w:rsidRDefault="00CC0FBC">
      <w:pPr>
        <w:pStyle w:val="ConsPlusNormal"/>
        <w:spacing w:before="220"/>
        <w:ind w:firstLine="540"/>
        <w:jc w:val="both"/>
      </w:pPr>
      <w:r>
        <w:t>по 206 уведомлениям направлены письма с предложением переноса места или времени проведения публичного мероприятия;</w:t>
      </w:r>
    </w:p>
    <w:p w:rsidR="00CC0FBC" w:rsidRDefault="00CC0FBC">
      <w:pPr>
        <w:pStyle w:val="ConsPlusNormal"/>
        <w:spacing w:before="220"/>
        <w:ind w:firstLine="540"/>
        <w:jc w:val="both"/>
      </w:pPr>
      <w:r>
        <w:t>по 21 уведомлению принято решение о перенаправлении его по компетенции в Администрацию города Екатеринбурга.</w:t>
      </w:r>
    </w:p>
    <w:p w:rsidR="00CC0FBC" w:rsidRDefault="00CC0FBC">
      <w:pPr>
        <w:pStyle w:val="ConsPlusNormal"/>
        <w:spacing w:before="220"/>
        <w:ind w:firstLine="540"/>
        <w:jc w:val="both"/>
      </w:pPr>
      <w:r>
        <w:t>Проведено 9414 мероприятий, в которых приняли участие 253341 человек, в 9355 мероприятиях в качестве сторонних наблюдателей за выполнением требований законодательства в сфере проведения публичных мероприятий приняли участие сотрудники Министерства общественной безопасности Свердловской области.</w:t>
      </w:r>
    </w:p>
    <w:p w:rsidR="00CC0FBC" w:rsidRDefault="00CC0FBC">
      <w:pPr>
        <w:pStyle w:val="ConsPlusNormal"/>
        <w:spacing w:before="220"/>
        <w:ind w:firstLine="540"/>
        <w:jc w:val="both"/>
      </w:pPr>
      <w:r>
        <w:t xml:space="preserve">Основными задачами в рамках реализации полномочия по обеспечению подготовки и проведения публичных мероприятий на территории Свердловской области являются обеспечение реализации установленного </w:t>
      </w:r>
      <w:hyperlink r:id="rId58" w:history="1">
        <w:r>
          <w:rPr>
            <w:color w:val="0000FF"/>
          </w:rPr>
          <w:t>Конституцией</w:t>
        </w:r>
      </w:hyperlink>
      <w:r>
        <w:t xml:space="preserve"> Российской Федерации права граждан Российской Федерации собираться мирно, без оружия, проводить собрания, митинги, демонстрации, шествия, пикетирования на территории Свердловской области и недопущение нарушений исполнения законодательства Российской Федерации и законодательства Свердловской области, регулирующего вопросы, связанные с проведением публичных мероприятий.</w:t>
      </w:r>
    </w:p>
    <w:p w:rsidR="00CC0FBC" w:rsidRDefault="00CC0FBC">
      <w:pPr>
        <w:pStyle w:val="ConsPlusNormal"/>
        <w:jc w:val="both"/>
      </w:pPr>
    </w:p>
    <w:p w:rsidR="00CC0FBC" w:rsidRDefault="00CC0FBC">
      <w:pPr>
        <w:pStyle w:val="ConsPlusNormal"/>
        <w:jc w:val="center"/>
        <w:outlineLvl w:val="2"/>
      </w:pPr>
      <w:r>
        <w:t>Глава 9. РАЗРАБОТКА И ПРИНЯТИЕ МЕР ПО РЕАЛИЗАЦИИ</w:t>
      </w:r>
    </w:p>
    <w:p w:rsidR="00CC0FBC" w:rsidRDefault="00CC0FBC">
      <w:pPr>
        <w:pStyle w:val="ConsPlusNormal"/>
        <w:jc w:val="center"/>
      </w:pPr>
      <w:r>
        <w:t>ГОСУДАРСТВЕННОЙ ПОЛИТИКИ В СФЕРЕ ПРОФИЛАКТИКИ</w:t>
      </w:r>
    </w:p>
    <w:p w:rsidR="00CC0FBC" w:rsidRDefault="00CC0FBC">
      <w:pPr>
        <w:pStyle w:val="ConsPlusNormal"/>
        <w:jc w:val="center"/>
      </w:pPr>
      <w:r>
        <w:t>ПРАВОНАРУШЕНИЙ НА ТЕРРИТОРИИ СВЕРДЛОВСКОЙ ОБЛАСТИ</w:t>
      </w:r>
    </w:p>
    <w:p w:rsidR="00CC0FBC" w:rsidRDefault="00CC0FBC">
      <w:pPr>
        <w:pStyle w:val="ConsPlusNormal"/>
        <w:jc w:val="both"/>
      </w:pPr>
    </w:p>
    <w:p w:rsidR="00CC0FBC" w:rsidRDefault="00CC0FBC">
      <w:pPr>
        <w:pStyle w:val="ConsPlusNormal"/>
        <w:ind w:firstLine="540"/>
        <w:jc w:val="both"/>
      </w:pPr>
      <w:r>
        <w:t>Одним из национальных приоритетов современной России является создание целостной и эффективно действующей системы профилактики правонарушений, которая напрямую взаимосвязана с состоянием преступности на территориях субъектов Российской Федерации. В процессе модернизации российской системы профилактики первостепенная роль отводится региональному уровню, предопределяющему эффективность проводимой в данном направлении работы органов местного самоуправления муниципальных образований, расположенных на территории Свердловской области.</w:t>
      </w:r>
    </w:p>
    <w:p w:rsidR="00CC0FBC" w:rsidRDefault="00CC0FBC">
      <w:pPr>
        <w:pStyle w:val="ConsPlusNormal"/>
        <w:spacing w:before="220"/>
        <w:ind w:firstLine="540"/>
        <w:jc w:val="both"/>
      </w:pPr>
      <w:r>
        <w:t>В настоящее время единый подход к многоуровневому участию в профилактике правонарушений позволил создать организационные основы к восстановлению государственной системы социального предупреждения преступлений, направленные на минимизацию криминогенных последствий происходящих общественных процессов и преобразований.</w:t>
      </w:r>
    </w:p>
    <w:p w:rsidR="00CC0FBC" w:rsidRDefault="00CC0FBC">
      <w:pPr>
        <w:pStyle w:val="ConsPlusNormal"/>
        <w:spacing w:before="220"/>
        <w:ind w:firstLine="540"/>
        <w:jc w:val="both"/>
      </w:pPr>
      <w:r>
        <w:t>Криминогенная ситуация в населенных пунктах Свердловской области формирует психологический климат для проживающего в них населения, способствует формированию оценки состояния правопорядка как благоприятное или неблагоприятное, влияет на формирование мнения населения о деятельности органов государственной власти.</w:t>
      </w:r>
    </w:p>
    <w:p w:rsidR="00CC0FBC" w:rsidRDefault="00CC0FBC">
      <w:pPr>
        <w:pStyle w:val="ConsPlusNormal"/>
        <w:spacing w:before="220"/>
        <w:ind w:firstLine="540"/>
        <w:jc w:val="both"/>
      </w:pPr>
      <w:r>
        <w:t>Оперативная обстановка на территории Свердловской области характеризуется снижением числа зарегистрированных преступлений, вместе с тем состояние преступности остается сложным, а криминальная обстановка - напряженной (таблица 4).</w:t>
      </w:r>
    </w:p>
    <w:p w:rsidR="00CC0FBC" w:rsidRDefault="00CC0FBC">
      <w:pPr>
        <w:pStyle w:val="ConsPlusNormal"/>
        <w:jc w:val="both"/>
      </w:pPr>
    </w:p>
    <w:p w:rsidR="00CC0FBC" w:rsidRDefault="00CC0FBC">
      <w:pPr>
        <w:pStyle w:val="ConsPlusNormal"/>
        <w:jc w:val="right"/>
        <w:outlineLvl w:val="3"/>
      </w:pPr>
      <w:r>
        <w:t>Таблица 4</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989"/>
        <w:gridCol w:w="3175"/>
      </w:tblGrid>
      <w:tr w:rsidR="00CC0FBC">
        <w:tc>
          <w:tcPr>
            <w:tcW w:w="907" w:type="dxa"/>
          </w:tcPr>
          <w:p w:rsidR="00CC0FBC" w:rsidRDefault="00CC0FBC">
            <w:pPr>
              <w:pStyle w:val="ConsPlusNormal"/>
              <w:jc w:val="center"/>
            </w:pPr>
            <w:r>
              <w:t>Номер строки</w:t>
            </w:r>
          </w:p>
        </w:tc>
        <w:tc>
          <w:tcPr>
            <w:tcW w:w="4989" w:type="dxa"/>
          </w:tcPr>
          <w:p w:rsidR="00CC0FBC" w:rsidRDefault="00CC0FBC">
            <w:pPr>
              <w:pStyle w:val="ConsPlusNormal"/>
              <w:jc w:val="center"/>
            </w:pPr>
            <w:r>
              <w:t>Субъект Российской Федерации</w:t>
            </w:r>
          </w:p>
        </w:tc>
        <w:tc>
          <w:tcPr>
            <w:tcW w:w="3175" w:type="dxa"/>
          </w:tcPr>
          <w:p w:rsidR="00CC0FBC" w:rsidRDefault="00CC0FBC">
            <w:pPr>
              <w:pStyle w:val="ConsPlusNormal"/>
              <w:jc w:val="center"/>
            </w:pPr>
            <w:r>
              <w:t>Зарегистрировано преступлений в 2016 году (единиц)</w:t>
            </w:r>
          </w:p>
        </w:tc>
      </w:tr>
      <w:tr w:rsidR="00CC0FBC">
        <w:tc>
          <w:tcPr>
            <w:tcW w:w="907" w:type="dxa"/>
          </w:tcPr>
          <w:p w:rsidR="00CC0FBC" w:rsidRDefault="00CC0FBC">
            <w:pPr>
              <w:pStyle w:val="ConsPlusNormal"/>
              <w:jc w:val="center"/>
            </w:pPr>
            <w:r>
              <w:t>1</w:t>
            </w:r>
          </w:p>
        </w:tc>
        <w:tc>
          <w:tcPr>
            <w:tcW w:w="4989" w:type="dxa"/>
          </w:tcPr>
          <w:p w:rsidR="00CC0FBC" w:rsidRDefault="00CC0FBC">
            <w:pPr>
              <w:pStyle w:val="ConsPlusNormal"/>
              <w:jc w:val="center"/>
            </w:pPr>
            <w:r>
              <w:t>2</w:t>
            </w:r>
          </w:p>
        </w:tc>
        <w:tc>
          <w:tcPr>
            <w:tcW w:w="3175" w:type="dxa"/>
          </w:tcPr>
          <w:p w:rsidR="00CC0FBC" w:rsidRDefault="00CC0FBC">
            <w:pPr>
              <w:pStyle w:val="ConsPlusNormal"/>
              <w:jc w:val="center"/>
            </w:pPr>
            <w:r>
              <w:t>3</w:t>
            </w:r>
          </w:p>
        </w:tc>
      </w:tr>
      <w:tr w:rsidR="00CC0FBC">
        <w:tc>
          <w:tcPr>
            <w:tcW w:w="907" w:type="dxa"/>
            <w:vAlign w:val="center"/>
          </w:tcPr>
          <w:p w:rsidR="00CC0FBC" w:rsidRDefault="00CC0FBC">
            <w:pPr>
              <w:pStyle w:val="ConsPlusNormal"/>
              <w:jc w:val="center"/>
            </w:pPr>
            <w:r>
              <w:lastRenderedPageBreak/>
              <w:t>1.</w:t>
            </w:r>
          </w:p>
        </w:tc>
        <w:tc>
          <w:tcPr>
            <w:tcW w:w="4989" w:type="dxa"/>
            <w:vAlign w:val="center"/>
          </w:tcPr>
          <w:p w:rsidR="00CC0FBC" w:rsidRDefault="00CC0FBC">
            <w:pPr>
              <w:pStyle w:val="ConsPlusNormal"/>
            </w:pPr>
            <w:r>
              <w:t>Свердловская область</w:t>
            </w:r>
          </w:p>
        </w:tc>
        <w:tc>
          <w:tcPr>
            <w:tcW w:w="3175" w:type="dxa"/>
            <w:vAlign w:val="center"/>
          </w:tcPr>
          <w:p w:rsidR="00CC0FBC" w:rsidRDefault="00CC0FBC">
            <w:pPr>
              <w:pStyle w:val="ConsPlusNormal"/>
              <w:jc w:val="center"/>
            </w:pPr>
            <w:r>
              <w:t>63454</w:t>
            </w:r>
          </w:p>
        </w:tc>
      </w:tr>
      <w:tr w:rsidR="00CC0FBC">
        <w:tc>
          <w:tcPr>
            <w:tcW w:w="907" w:type="dxa"/>
            <w:vAlign w:val="center"/>
          </w:tcPr>
          <w:p w:rsidR="00CC0FBC" w:rsidRDefault="00CC0FBC">
            <w:pPr>
              <w:pStyle w:val="ConsPlusNormal"/>
              <w:jc w:val="center"/>
            </w:pPr>
            <w:r>
              <w:t>2.</w:t>
            </w:r>
          </w:p>
        </w:tc>
        <w:tc>
          <w:tcPr>
            <w:tcW w:w="4989" w:type="dxa"/>
            <w:vAlign w:val="center"/>
          </w:tcPr>
          <w:p w:rsidR="00CC0FBC" w:rsidRDefault="00CC0FBC">
            <w:pPr>
              <w:pStyle w:val="ConsPlusNormal"/>
            </w:pPr>
            <w:r>
              <w:t>Курганская область</w:t>
            </w:r>
          </w:p>
        </w:tc>
        <w:tc>
          <w:tcPr>
            <w:tcW w:w="3175" w:type="dxa"/>
            <w:vAlign w:val="center"/>
          </w:tcPr>
          <w:p w:rsidR="00CC0FBC" w:rsidRDefault="00CC0FBC">
            <w:pPr>
              <w:pStyle w:val="ConsPlusNormal"/>
              <w:jc w:val="center"/>
            </w:pPr>
            <w:r>
              <w:t>19353</w:t>
            </w:r>
          </w:p>
        </w:tc>
      </w:tr>
      <w:tr w:rsidR="00CC0FBC">
        <w:tc>
          <w:tcPr>
            <w:tcW w:w="907" w:type="dxa"/>
            <w:vAlign w:val="center"/>
          </w:tcPr>
          <w:p w:rsidR="00CC0FBC" w:rsidRDefault="00CC0FBC">
            <w:pPr>
              <w:pStyle w:val="ConsPlusNormal"/>
              <w:jc w:val="center"/>
            </w:pPr>
            <w:r>
              <w:t>3.</w:t>
            </w:r>
          </w:p>
        </w:tc>
        <w:tc>
          <w:tcPr>
            <w:tcW w:w="4989" w:type="dxa"/>
            <w:vAlign w:val="center"/>
          </w:tcPr>
          <w:p w:rsidR="00CC0FBC" w:rsidRDefault="00CC0FBC">
            <w:pPr>
              <w:pStyle w:val="ConsPlusNormal"/>
            </w:pPr>
            <w:r>
              <w:t>Тюменская область</w:t>
            </w:r>
          </w:p>
        </w:tc>
        <w:tc>
          <w:tcPr>
            <w:tcW w:w="3175" w:type="dxa"/>
            <w:vAlign w:val="center"/>
          </w:tcPr>
          <w:p w:rsidR="00CC0FBC" w:rsidRDefault="00CC0FBC">
            <w:pPr>
              <w:pStyle w:val="ConsPlusNormal"/>
              <w:jc w:val="center"/>
            </w:pPr>
            <w:r>
              <w:t>27466</w:t>
            </w:r>
          </w:p>
        </w:tc>
      </w:tr>
      <w:tr w:rsidR="00CC0FBC">
        <w:tc>
          <w:tcPr>
            <w:tcW w:w="907" w:type="dxa"/>
            <w:vAlign w:val="center"/>
          </w:tcPr>
          <w:p w:rsidR="00CC0FBC" w:rsidRDefault="00CC0FBC">
            <w:pPr>
              <w:pStyle w:val="ConsPlusNormal"/>
              <w:jc w:val="center"/>
            </w:pPr>
            <w:r>
              <w:t>4.</w:t>
            </w:r>
          </w:p>
        </w:tc>
        <w:tc>
          <w:tcPr>
            <w:tcW w:w="4989" w:type="dxa"/>
            <w:vAlign w:val="center"/>
          </w:tcPr>
          <w:p w:rsidR="00CC0FBC" w:rsidRDefault="00CC0FBC">
            <w:pPr>
              <w:pStyle w:val="ConsPlusNormal"/>
            </w:pPr>
            <w:r>
              <w:t>Ханты-Мансийский автономный округ - Югра</w:t>
            </w:r>
          </w:p>
        </w:tc>
        <w:tc>
          <w:tcPr>
            <w:tcW w:w="3175" w:type="dxa"/>
            <w:vAlign w:val="center"/>
          </w:tcPr>
          <w:p w:rsidR="00CC0FBC" w:rsidRDefault="00CC0FBC">
            <w:pPr>
              <w:pStyle w:val="ConsPlusNormal"/>
              <w:jc w:val="center"/>
            </w:pPr>
            <w:r>
              <w:t>22598</w:t>
            </w:r>
          </w:p>
        </w:tc>
      </w:tr>
      <w:tr w:rsidR="00CC0FBC">
        <w:tc>
          <w:tcPr>
            <w:tcW w:w="907" w:type="dxa"/>
            <w:vAlign w:val="center"/>
          </w:tcPr>
          <w:p w:rsidR="00CC0FBC" w:rsidRDefault="00CC0FBC">
            <w:pPr>
              <w:pStyle w:val="ConsPlusNormal"/>
              <w:jc w:val="center"/>
            </w:pPr>
            <w:r>
              <w:t>5.</w:t>
            </w:r>
          </w:p>
        </w:tc>
        <w:tc>
          <w:tcPr>
            <w:tcW w:w="4989" w:type="dxa"/>
            <w:vAlign w:val="center"/>
          </w:tcPr>
          <w:p w:rsidR="00CC0FBC" w:rsidRDefault="00CC0FBC">
            <w:pPr>
              <w:pStyle w:val="ConsPlusNormal"/>
            </w:pPr>
            <w:r>
              <w:t>Ямало-Ненецкий автономный округ</w:t>
            </w:r>
          </w:p>
        </w:tc>
        <w:tc>
          <w:tcPr>
            <w:tcW w:w="3175" w:type="dxa"/>
            <w:vAlign w:val="center"/>
          </w:tcPr>
          <w:p w:rsidR="00CC0FBC" w:rsidRDefault="00CC0FBC">
            <w:pPr>
              <w:pStyle w:val="ConsPlusNormal"/>
              <w:jc w:val="center"/>
            </w:pPr>
            <w:r>
              <w:t>8000</w:t>
            </w:r>
          </w:p>
        </w:tc>
      </w:tr>
      <w:tr w:rsidR="00CC0FBC">
        <w:tc>
          <w:tcPr>
            <w:tcW w:w="907" w:type="dxa"/>
            <w:vAlign w:val="center"/>
          </w:tcPr>
          <w:p w:rsidR="00CC0FBC" w:rsidRDefault="00CC0FBC">
            <w:pPr>
              <w:pStyle w:val="ConsPlusNormal"/>
              <w:jc w:val="center"/>
            </w:pPr>
            <w:r>
              <w:t>6.</w:t>
            </w:r>
          </w:p>
        </w:tc>
        <w:tc>
          <w:tcPr>
            <w:tcW w:w="4989" w:type="dxa"/>
            <w:vAlign w:val="center"/>
          </w:tcPr>
          <w:p w:rsidR="00CC0FBC" w:rsidRDefault="00CC0FBC">
            <w:pPr>
              <w:pStyle w:val="ConsPlusNormal"/>
            </w:pPr>
            <w:r>
              <w:t>Челябинская область</w:t>
            </w:r>
          </w:p>
        </w:tc>
        <w:tc>
          <w:tcPr>
            <w:tcW w:w="3175" w:type="dxa"/>
            <w:vAlign w:val="center"/>
          </w:tcPr>
          <w:p w:rsidR="00CC0FBC" w:rsidRDefault="00CC0FBC">
            <w:pPr>
              <w:pStyle w:val="ConsPlusNormal"/>
              <w:jc w:val="center"/>
            </w:pPr>
            <w:r>
              <w:t>64576</w:t>
            </w:r>
          </w:p>
        </w:tc>
      </w:tr>
    </w:tbl>
    <w:p w:rsidR="00CC0FBC" w:rsidRDefault="00CC0FBC">
      <w:pPr>
        <w:pStyle w:val="ConsPlusNormal"/>
        <w:jc w:val="both"/>
      </w:pPr>
    </w:p>
    <w:p w:rsidR="00CC0FBC" w:rsidRDefault="00CC0FBC">
      <w:pPr>
        <w:pStyle w:val="ConsPlusNormal"/>
        <w:ind w:firstLine="540"/>
        <w:jc w:val="both"/>
      </w:pPr>
      <w:r>
        <w:t>Огромный материальный и моральный ущерб как обществу в целом, так и отдельным гражданам наносят дорожно-транспортные происшествия. Ситуация с безопасностью на дорогах была и остается очень напряженной. Несмотря на то, что количество дорожно-транспортных происшествий и погибших в них людей снизилось, статистика аварийности в России за 2016 год в очередной раз констатировала, что явного снижения аварийности на дорогах не наблюдается.</w:t>
      </w:r>
    </w:p>
    <w:p w:rsidR="00CC0FBC" w:rsidRDefault="00CC0FBC">
      <w:pPr>
        <w:pStyle w:val="ConsPlusNormal"/>
        <w:spacing w:before="220"/>
        <w:ind w:firstLine="540"/>
        <w:jc w:val="both"/>
      </w:pPr>
      <w: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(таблица 5).</w:t>
      </w:r>
    </w:p>
    <w:p w:rsidR="00CC0FBC" w:rsidRDefault="00CC0FBC">
      <w:pPr>
        <w:pStyle w:val="ConsPlusNormal"/>
        <w:jc w:val="both"/>
      </w:pPr>
    </w:p>
    <w:p w:rsidR="00CC0FBC" w:rsidRDefault="00CC0FBC">
      <w:pPr>
        <w:pStyle w:val="ConsPlusNormal"/>
        <w:jc w:val="right"/>
        <w:outlineLvl w:val="3"/>
      </w:pPr>
      <w:r>
        <w:t>Таблица 5</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989"/>
        <w:gridCol w:w="3175"/>
      </w:tblGrid>
      <w:tr w:rsidR="00CC0FBC">
        <w:tc>
          <w:tcPr>
            <w:tcW w:w="907" w:type="dxa"/>
          </w:tcPr>
          <w:p w:rsidR="00CC0FBC" w:rsidRDefault="00CC0FBC">
            <w:pPr>
              <w:pStyle w:val="ConsPlusNormal"/>
              <w:jc w:val="center"/>
            </w:pPr>
            <w:r>
              <w:t>Номер строки</w:t>
            </w:r>
          </w:p>
        </w:tc>
        <w:tc>
          <w:tcPr>
            <w:tcW w:w="4989" w:type="dxa"/>
          </w:tcPr>
          <w:p w:rsidR="00CC0FBC" w:rsidRDefault="00CC0FBC">
            <w:pPr>
              <w:pStyle w:val="ConsPlusNormal"/>
              <w:jc w:val="center"/>
            </w:pPr>
            <w:r>
              <w:t>Субъект Российской Федерации</w:t>
            </w:r>
          </w:p>
        </w:tc>
        <w:tc>
          <w:tcPr>
            <w:tcW w:w="3175" w:type="dxa"/>
          </w:tcPr>
          <w:p w:rsidR="00CC0FBC" w:rsidRDefault="00CC0FBC">
            <w:pPr>
              <w:pStyle w:val="ConsPlusNormal"/>
              <w:jc w:val="center"/>
            </w:pPr>
            <w:r>
              <w:t>Количество дорожно-транспортных происшествий в 2016 году (единиц)</w:t>
            </w:r>
          </w:p>
        </w:tc>
      </w:tr>
      <w:tr w:rsidR="00CC0FBC">
        <w:tc>
          <w:tcPr>
            <w:tcW w:w="907" w:type="dxa"/>
          </w:tcPr>
          <w:p w:rsidR="00CC0FBC" w:rsidRDefault="00CC0FBC">
            <w:pPr>
              <w:pStyle w:val="ConsPlusNormal"/>
              <w:jc w:val="center"/>
            </w:pPr>
            <w:r>
              <w:t>1.</w:t>
            </w:r>
          </w:p>
        </w:tc>
        <w:tc>
          <w:tcPr>
            <w:tcW w:w="4989" w:type="dxa"/>
            <w:vAlign w:val="center"/>
          </w:tcPr>
          <w:p w:rsidR="00CC0FBC" w:rsidRDefault="00CC0FBC">
            <w:pPr>
              <w:pStyle w:val="ConsPlusNormal"/>
            </w:pPr>
            <w:r>
              <w:t>Свердловская область</w:t>
            </w:r>
          </w:p>
        </w:tc>
        <w:tc>
          <w:tcPr>
            <w:tcW w:w="3175" w:type="dxa"/>
            <w:vAlign w:val="center"/>
          </w:tcPr>
          <w:p w:rsidR="00CC0FBC" w:rsidRDefault="00CC0FBC">
            <w:pPr>
              <w:pStyle w:val="ConsPlusNormal"/>
              <w:jc w:val="center"/>
            </w:pPr>
            <w:r>
              <w:t>2977</w:t>
            </w:r>
          </w:p>
        </w:tc>
      </w:tr>
      <w:tr w:rsidR="00CC0FBC">
        <w:tc>
          <w:tcPr>
            <w:tcW w:w="907" w:type="dxa"/>
          </w:tcPr>
          <w:p w:rsidR="00CC0FBC" w:rsidRDefault="00CC0FBC">
            <w:pPr>
              <w:pStyle w:val="ConsPlusNormal"/>
              <w:jc w:val="center"/>
            </w:pPr>
            <w:r>
              <w:t>2.</w:t>
            </w:r>
          </w:p>
        </w:tc>
        <w:tc>
          <w:tcPr>
            <w:tcW w:w="4989" w:type="dxa"/>
            <w:vAlign w:val="center"/>
          </w:tcPr>
          <w:p w:rsidR="00CC0FBC" w:rsidRDefault="00CC0FBC">
            <w:pPr>
              <w:pStyle w:val="ConsPlusNormal"/>
            </w:pPr>
            <w:r>
              <w:t>Курганская область</w:t>
            </w:r>
          </w:p>
        </w:tc>
        <w:tc>
          <w:tcPr>
            <w:tcW w:w="3175" w:type="dxa"/>
            <w:vAlign w:val="center"/>
          </w:tcPr>
          <w:p w:rsidR="00CC0FBC" w:rsidRDefault="00CC0FBC">
            <w:pPr>
              <w:pStyle w:val="ConsPlusNormal"/>
              <w:jc w:val="center"/>
            </w:pPr>
            <w:r>
              <w:t>960</w:t>
            </w:r>
          </w:p>
        </w:tc>
      </w:tr>
      <w:tr w:rsidR="00CC0FBC">
        <w:tc>
          <w:tcPr>
            <w:tcW w:w="907" w:type="dxa"/>
          </w:tcPr>
          <w:p w:rsidR="00CC0FBC" w:rsidRDefault="00CC0FBC">
            <w:pPr>
              <w:pStyle w:val="ConsPlusNormal"/>
              <w:jc w:val="center"/>
            </w:pPr>
            <w:r>
              <w:t>3.</w:t>
            </w:r>
          </w:p>
        </w:tc>
        <w:tc>
          <w:tcPr>
            <w:tcW w:w="4989" w:type="dxa"/>
            <w:vAlign w:val="center"/>
          </w:tcPr>
          <w:p w:rsidR="00CC0FBC" w:rsidRDefault="00CC0FBC">
            <w:pPr>
              <w:pStyle w:val="ConsPlusNormal"/>
            </w:pPr>
            <w:r>
              <w:t>Тюменская область</w:t>
            </w:r>
          </w:p>
        </w:tc>
        <w:tc>
          <w:tcPr>
            <w:tcW w:w="3175" w:type="dxa"/>
            <w:vAlign w:val="center"/>
          </w:tcPr>
          <w:p w:rsidR="00CC0FBC" w:rsidRDefault="00CC0FBC">
            <w:pPr>
              <w:pStyle w:val="ConsPlusNormal"/>
              <w:jc w:val="center"/>
            </w:pPr>
            <w:r>
              <w:t>2243</w:t>
            </w:r>
          </w:p>
        </w:tc>
      </w:tr>
      <w:tr w:rsidR="00CC0FBC">
        <w:tc>
          <w:tcPr>
            <w:tcW w:w="907" w:type="dxa"/>
          </w:tcPr>
          <w:p w:rsidR="00CC0FBC" w:rsidRDefault="00CC0FBC">
            <w:pPr>
              <w:pStyle w:val="ConsPlusNormal"/>
              <w:jc w:val="center"/>
            </w:pPr>
            <w:r>
              <w:t>4.</w:t>
            </w:r>
          </w:p>
        </w:tc>
        <w:tc>
          <w:tcPr>
            <w:tcW w:w="4989" w:type="dxa"/>
            <w:vAlign w:val="center"/>
          </w:tcPr>
          <w:p w:rsidR="00CC0FBC" w:rsidRDefault="00CC0FBC">
            <w:pPr>
              <w:pStyle w:val="ConsPlusNormal"/>
            </w:pPr>
            <w:r>
              <w:t>Ханты-Мансийский автономный округ - Югра</w:t>
            </w:r>
          </w:p>
        </w:tc>
        <w:tc>
          <w:tcPr>
            <w:tcW w:w="3175" w:type="dxa"/>
            <w:vAlign w:val="center"/>
          </w:tcPr>
          <w:p w:rsidR="00CC0FBC" w:rsidRDefault="00CC0FBC">
            <w:pPr>
              <w:pStyle w:val="ConsPlusNormal"/>
              <w:jc w:val="center"/>
            </w:pPr>
            <w:r>
              <w:t>1815</w:t>
            </w:r>
          </w:p>
        </w:tc>
      </w:tr>
      <w:tr w:rsidR="00CC0FBC">
        <w:tc>
          <w:tcPr>
            <w:tcW w:w="907" w:type="dxa"/>
          </w:tcPr>
          <w:p w:rsidR="00CC0FBC" w:rsidRDefault="00CC0FBC">
            <w:pPr>
              <w:pStyle w:val="ConsPlusNormal"/>
              <w:jc w:val="center"/>
            </w:pPr>
            <w:r>
              <w:t>5.</w:t>
            </w:r>
          </w:p>
        </w:tc>
        <w:tc>
          <w:tcPr>
            <w:tcW w:w="4989" w:type="dxa"/>
            <w:vAlign w:val="center"/>
          </w:tcPr>
          <w:p w:rsidR="00CC0FBC" w:rsidRDefault="00CC0FBC">
            <w:pPr>
              <w:pStyle w:val="ConsPlusNormal"/>
            </w:pPr>
            <w:r>
              <w:t>Ямало-Ненецкий автономный округ</w:t>
            </w:r>
          </w:p>
        </w:tc>
        <w:tc>
          <w:tcPr>
            <w:tcW w:w="3175" w:type="dxa"/>
            <w:vAlign w:val="center"/>
          </w:tcPr>
          <w:p w:rsidR="00CC0FBC" w:rsidRDefault="00CC0FBC">
            <w:pPr>
              <w:pStyle w:val="ConsPlusNormal"/>
              <w:jc w:val="center"/>
            </w:pPr>
            <w:r>
              <w:t>493</w:t>
            </w:r>
          </w:p>
        </w:tc>
      </w:tr>
      <w:tr w:rsidR="00CC0FBC">
        <w:tc>
          <w:tcPr>
            <w:tcW w:w="907" w:type="dxa"/>
          </w:tcPr>
          <w:p w:rsidR="00CC0FBC" w:rsidRDefault="00CC0FBC">
            <w:pPr>
              <w:pStyle w:val="ConsPlusNormal"/>
              <w:jc w:val="center"/>
            </w:pPr>
            <w:r>
              <w:t>6.</w:t>
            </w:r>
          </w:p>
        </w:tc>
        <w:tc>
          <w:tcPr>
            <w:tcW w:w="4989" w:type="dxa"/>
            <w:vAlign w:val="center"/>
          </w:tcPr>
          <w:p w:rsidR="00CC0FBC" w:rsidRDefault="00CC0FBC">
            <w:pPr>
              <w:pStyle w:val="ConsPlusNormal"/>
            </w:pPr>
            <w:r>
              <w:t>Челябинская область</w:t>
            </w:r>
          </w:p>
        </w:tc>
        <w:tc>
          <w:tcPr>
            <w:tcW w:w="3175" w:type="dxa"/>
            <w:vAlign w:val="center"/>
          </w:tcPr>
          <w:p w:rsidR="00CC0FBC" w:rsidRDefault="00CC0FBC">
            <w:pPr>
              <w:pStyle w:val="ConsPlusNormal"/>
              <w:jc w:val="center"/>
            </w:pPr>
            <w:r>
              <w:t>3721</w:t>
            </w:r>
          </w:p>
        </w:tc>
      </w:tr>
    </w:tbl>
    <w:p w:rsidR="00CC0FBC" w:rsidRDefault="00CC0FBC">
      <w:pPr>
        <w:pStyle w:val="ConsPlusNormal"/>
        <w:jc w:val="both"/>
      </w:pPr>
    </w:p>
    <w:p w:rsidR="00CC0FBC" w:rsidRDefault="00CC0FBC">
      <w:pPr>
        <w:pStyle w:val="ConsPlusNormal"/>
        <w:ind w:firstLine="540"/>
        <w:jc w:val="both"/>
      </w:pPr>
      <w:r>
        <w:t>К наиболее острым проблемам, стоящим перед государством, относится возникновение новых вызовов и угроз, связанных прежде всего с появлением новых видов наркотических средств и психотропных веществ (далее - наркотики), усилением негативных тенденций, таких как устойчивое сокращение численности населения, в том числе уменьшение численности молодого трудоспособного населения вследствие расширения масштабов незаконного распространения наркотиков.</w:t>
      </w:r>
    </w:p>
    <w:p w:rsidR="00CC0FBC" w:rsidRDefault="00CC0FBC">
      <w:pPr>
        <w:pStyle w:val="ConsPlusNormal"/>
        <w:spacing w:before="220"/>
        <w:ind w:firstLine="540"/>
        <w:jc w:val="both"/>
      </w:pPr>
      <w:r>
        <w:t xml:space="preserve">Правовые аспекты предупреждения распространения наркомании предусматривают многочисленные меры воздействия на данную категорию лиц. Необходимость запретительных мер и их эффективность очевидны и не вызывают сомнений. В то же время многовековой опыт борьбы с этими недугами показывает, что административные меры воздействия дают лишь кратковременный эффект, после чего человек возвращается к прежнему образу жизни. Кроме того, запретительные меры вызывают противодействие со стороны определенной части </w:t>
      </w:r>
      <w:r>
        <w:lastRenderedPageBreak/>
        <w:t>населения, что сопровождается порождением новых правонарушений.</w:t>
      </w:r>
    </w:p>
    <w:p w:rsidR="00CC0FBC" w:rsidRDefault="00CC0FBC">
      <w:pPr>
        <w:pStyle w:val="ConsPlusNormal"/>
        <w:spacing w:before="220"/>
        <w:ind w:firstLine="540"/>
        <w:jc w:val="both"/>
      </w:pPr>
      <w:r>
        <w:t>За последние годы, несмотря на то, что проблем осталось очень много, все-таки удалось сформировать тенденцию снижения потребления наркотиков, сократилась смертность среди молодежи, в том числе вызванная наркотической зависимостью. Вместе с тем ситуация со злоупотреблением наркотическими веществами и их незаконным оборотом остается непростой.</w:t>
      </w:r>
    </w:p>
    <w:p w:rsidR="00CC0FBC" w:rsidRDefault="00CC0FBC">
      <w:pPr>
        <w:pStyle w:val="ConsPlusNormal"/>
        <w:spacing w:before="220"/>
        <w:ind w:firstLine="540"/>
        <w:jc w:val="both"/>
      </w:pPr>
      <w:r>
        <w:t>Главным негативным фактором в борьбе с распространением наркомании на территории Свердловской области является недостаточно эффективно организованная профилактическая деятельность.</w:t>
      </w:r>
    </w:p>
    <w:p w:rsidR="00CC0FBC" w:rsidRDefault="00CC0FBC">
      <w:pPr>
        <w:pStyle w:val="ConsPlusNormal"/>
        <w:spacing w:before="220"/>
        <w:ind w:firstLine="540"/>
        <w:jc w:val="both"/>
      </w:pPr>
      <w:r>
        <w:t>Снижение существующего уровня преступности на территории Свердловской области, в том числе обеспечение эффективного противодействия распространению наркомании и обеспечение профилактических мероприятий,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 которые ориентированы на достижение конечных результатов.</w:t>
      </w:r>
    </w:p>
    <w:p w:rsidR="00CC0FBC" w:rsidRDefault="00CC0FBC">
      <w:pPr>
        <w:pStyle w:val="ConsPlusNormal"/>
        <w:spacing w:before="220"/>
        <w:ind w:firstLine="540"/>
        <w:jc w:val="both"/>
      </w:pPr>
      <w:r>
        <w:t>Министерство общественной безопасности Свердловской области осуществляет полномочия по разработке и принятию мер, направленных на реализацию государственной политики в сфере профилактики правонарушений на территории Свердловской области, и в пределах своей компетенции участвует в исполнении высшим должностным лицом Свердловской области установленных федеральным законодательством полномочий по вопросам профилактики правонарушений, наркомании, противодействия незаконному обороту наркотических средств, психотропных веществ и их прекурсоров, а также безопасности дорожного движения, в рамках обеспечения деятельности Межведомственной комиссии по профилактике правонарушений в Свердловской области, антинаркотической комиссии Свердловской области и Правительственной комиссии Свердловской области по вопросам безопасности дорожного движения.</w:t>
      </w:r>
    </w:p>
    <w:p w:rsidR="00CC0FBC" w:rsidRDefault="00CC0FBC">
      <w:pPr>
        <w:pStyle w:val="ConsPlusNormal"/>
        <w:spacing w:before="220"/>
        <w:ind w:firstLine="540"/>
        <w:jc w:val="both"/>
      </w:pPr>
      <w:r>
        <w:t>Принятые меры по обеспечению организации взаимодействия и координации деятельности территориальных органов федеральных органов исполнительной власти и исполнительных органов государственной власти Свердловской области позволят создать организационные основы для функционирования и развития государственной системы социального предупреждения преступлений, направленные на минимизацию криминогенных последствий происходящих общественных процессов и преобразований.</w:t>
      </w:r>
    </w:p>
    <w:p w:rsidR="00CC0FBC" w:rsidRDefault="00CC0FBC">
      <w:pPr>
        <w:pStyle w:val="ConsPlusNormal"/>
        <w:spacing w:before="220"/>
        <w:ind w:firstLine="540"/>
        <w:jc w:val="both"/>
      </w:pPr>
      <w:r>
        <w:t>Совместными усилиями всех ветвей власти и силовых структур осуществляется организационная и профилактическая работа по обеспечению охраны общественного порядка и общественной безопасности, в том числе в рамках подготовки мероприятий, связанных с проведением чемпионата мира по футболу FIFA 2018 года.</w:t>
      </w:r>
    </w:p>
    <w:p w:rsidR="00CC0FBC" w:rsidRDefault="00CC0FBC">
      <w:pPr>
        <w:pStyle w:val="ConsPlusNormal"/>
        <w:jc w:val="both"/>
      </w:pPr>
      <w:r>
        <w:t xml:space="preserve">(часть введена </w:t>
      </w:r>
      <w:hyperlink r:id="rId59" w:history="1">
        <w:r>
          <w:rPr>
            <w:color w:val="0000FF"/>
          </w:rPr>
          <w:t>Постановлением</w:t>
        </w:r>
      </w:hyperlink>
      <w:r>
        <w:t xml:space="preserve"> Правительства Свердловской области от 21.07.2017 N 524-ПП)</w:t>
      </w:r>
    </w:p>
    <w:p w:rsidR="00CC0FBC" w:rsidRDefault="00CC0FBC">
      <w:pPr>
        <w:pStyle w:val="ConsPlusNormal"/>
        <w:spacing w:before="220"/>
        <w:ind w:firstLine="540"/>
        <w:jc w:val="both"/>
      </w:pPr>
      <w:r>
        <w:t>Проведение чемпионата мира по футболу на территории муниципального образования "город Екатеринбург" представляет собой важное социально значимое мероприятие, требующее создания условий для безупречного проведения состязаний по футболу и комплексного использования сил и средств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в непосредственной близости к муниципальному образованию "город Екатеринбург", и правоохранительных органов для обеспечения охраны общественного порядка и безопасности участников спортивного мероприятия, гостей и жителей города Екатеринбурга и Свердловской области.</w:t>
      </w:r>
    </w:p>
    <w:p w:rsidR="00CC0FBC" w:rsidRDefault="00CC0FBC">
      <w:pPr>
        <w:pStyle w:val="ConsPlusNormal"/>
        <w:jc w:val="both"/>
      </w:pPr>
      <w:r>
        <w:t xml:space="preserve">(часть введена </w:t>
      </w:r>
      <w:hyperlink r:id="rId60" w:history="1">
        <w:r>
          <w:rPr>
            <w:color w:val="0000FF"/>
          </w:rPr>
          <w:t>Постановлением</w:t>
        </w:r>
      </w:hyperlink>
      <w:r>
        <w:t xml:space="preserve"> Правительства Свердловской области от 21.07.2017 N 524-ПП)</w:t>
      </w:r>
    </w:p>
    <w:p w:rsidR="00CC0FBC" w:rsidRDefault="00CC0FBC">
      <w:pPr>
        <w:pStyle w:val="ConsPlusNormal"/>
        <w:spacing w:before="220"/>
        <w:ind w:firstLine="540"/>
        <w:jc w:val="both"/>
      </w:pPr>
      <w:r>
        <w:t xml:space="preserve">В целях оказания содействия органам внутренних дел в реализации возложенных на полицию обязанностей по охране общественного порядка и обеспечению общественной </w:t>
      </w:r>
      <w:r>
        <w:lastRenderedPageBreak/>
        <w:t>безопасности, в том числе в период проведения в 2018 году мероприятий международного уровня - чемпионата мира по футболу FIFA 2018 года, заключено Соглашение между Министерством внутренних дел Российской Федерации и Правительством Свердловской области о предоставлении в 2017 году субсидии федеральному бюджету из областного бюджета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Свердловской области от 20.01.2017 N 1/716/2.</w:t>
      </w:r>
    </w:p>
    <w:p w:rsidR="00CC0FBC" w:rsidRDefault="00CC0FBC">
      <w:pPr>
        <w:pStyle w:val="ConsPlusNormal"/>
        <w:jc w:val="both"/>
      </w:pPr>
      <w:r>
        <w:t xml:space="preserve">(часть введена </w:t>
      </w:r>
      <w:hyperlink r:id="rId61" w:history="1">
        <w:r>
          <w:rPr>
            <w:color w:val="0000FF"/>
          </w:rPr>
          <w:t>Постановлением</w:t>
        </w:r>
      </w:hyperlink>
      <w:r>
        <w:t xml:space="preserve"> Правительства Свердловской области от 21.07.2017 N 524-ПП)</w:t>
      </w:r>
    </w:p>
    <w:p w:rsidR="00CC0FBC" w:rsidRDefault="00CC0FBC">
      <w:pPr>
        <w:pStyle w:val="ConsPlusNormal"/>
        <w:jc w:val="both"/>
      </w:pPr>
    </w:p>
    <w:p w:rsidR="00CC0FBC" w:rsidRDefault="00CC0FBC">
      <w:pPr>
        <w:pStyle w:val="ConsPlusNormal"/>
        <w:jc w:val="center"/>
        <w:outlineLvl w:val="2"/>
      </w:pPr>
      <w:r>
        <w:t>Глава 10. ОБЕСПЕЧЕНИЕ РЕАЛИЗАЦИИ УСТАНОВЛЕННЫХ</w:t>
      </w:r>
    </w:p>
    <w:p w:rsidR="00CC0FBC" w:rsidRDefault="00CC0FBC">
      <w:pPr>
        <w:pStyle w:val="ConsPlusNormal"/>
        <w:jc w:val="center"/>
      </w:pPr>
      <w:r>
        <w:t>ЗАКОНОДАТЕЛЬСТВОМ РОССИЙСКОЙ ФЕДЕРАЦИИ И ЗАКОНОДАТЕЛЬСТВОМ</w:t>
      </w:r>
    </w:p>
    <w:p w:rsidR="00CC0FBC" w:rsidRDefault="00CC0FBC">
      <w:pPr>
        <w:pStyle w:val="ConsPlusNormal"/>
        <w:jc w:val="center"/>
      </w:pPr>
      <w:r>
        <w:t>СВЕРДЛОВСКОЙ ОБЛАСТИ ПОЛНОМОЧИЙ ВЫСШЕГО ДОЛЖНОСТНОГО ЛИЦА</w:t>
      </w:r>
    </w:p>
    <w:p w:rsidR="00CC0FBC" w:rsidRDefault="00CC0FBC">
      <w:pPr>
        <w:pStyle w:val="ConsPlusNormal"/>
        <w:jc w:val="center"/>
      </w:pPr>
      <w:r>
        <w:t>СВЕРДЛОВСКОЙ ОБЛАСТИ ПО ВОПРОСАМ ЗАЩИТЫ ПРАВ И СВОБОД</w:t>
      </w:r>
    </w:p>
    <w:p w:rsidR="00CC0FBC" w:rsidRDefault="00CC0FBC">
      <w:pPr>
        <w:pStyle w:val="ConsPlusNormal"/>
        <w:jc w:val="center"/>
      </w:pPr>
      <w:r>
        <w:t>ЧЕЛОВЕКА И ГРАЖДАНИНА, ОБЕСПЕЧЕНИЯ НА ТЕРРИТОРИИ</w:t>
      </w:r>
    </w:p>
    <w:p w:rsidR="00CC0FBC" w:rsidRDefault="00CC0FBC">
      <w:pPr>
        <w:pStyle w:val="ConsPlusNormal"/>
        <w:jc w:val="center"/>
      </w:pPr>
      <w:r>
        <w:t>СВЕРДЛОВСКОЙ ОБЛАСТИ ОБЩЕСТВЕННОЙ БЕЗОПАСНОСТИ,</w:t>
      </w:r>
    </w:p>
    <w:p w:rsidR="00CC0FBC" w:rsidRDefault="00CC0FBC">
      <w:pPr>
        <w:pStyle w:val="ConsPlusNormal"/>
        <w:jc w:val="center"/>
      </w:pPr>
      <w:r>
        <w:t>ЗАКОННОСТИ И ПРАВОПОРЯДКА</w:t>
      </w:r>
    </w:p>
    <w:p w:rsidR="00CC0FBC" w:rsidRDefault="00CC0FBC">
      <w:pPr>
        <w:pStyle w:val="ConsPlusNormal"/>
        <w:jc w:val="both"/>
      </w:pPr>
    </w:p>
    <w:p w:rsidR="00CC0FBC" w:rsidRDefault="00CC0FBC">
      <w:pPr>
        <w:pStyle w:val="ConsPlusNormal"/>
        <w:ind w:firstLine="540"/>
        <w:jc w:val="both"/>
      </w:pPr>
      <w:r>
        <w:t>Общественная безопасность в Свердловской области обеспечивается реализацией определяемой исполнительными органами государственной власти Свердловской области системы политических, организационных, социально-экономических, информационных, правовых и иных мер, направленных на противодействие преступным и иным противоправным посягательствам, а также на предупреждение, ликвидацию и (или) минимизацию последствий чрезвычайных ситуаций природного и техногенного характера на территории Свердловской области.</w:t>
      </w:r>
    </w:p>
    <w:p w:rsidR="00CC0FBC" w:rsidRDefault="00CC0FBC">
      <w:pPr>
        <w:pStyle w:val="ConsPlusNormal"/>
        <w:spacing w:before="220"/>
        <w:ind w:firstLine="540"/>
        <w:jc w:val="both"/>
      </w:pPr>
      <w:r>
        <w:t xml:space="preserve">В соответствии со </w:t>
      </w:r>
      <w:hyperlink r:id="rId62" w:history="1">
        <w:r>
          <w:rPr>
            <w:color w:val="0000FF"/>
          </w:rPr>
          <w:t>статьей 44</w:t>
        </w:r>
      </w:hyperlink>
      <w:r>
        <w:t xml:space="preserve"> Устава Свердловской области осуществление мер по обеспечению законности, правопорядка, общественной безопасности возложены на Губернатора Свердловской области, который формирует и возглавляет Совет общественной безопасности Свердловской области, координирует работу правоохранительных органов на территории Свердловской области, а также вправе создавать координационное совещания по обеспечению правопорядка в Свердловской области.</w:t>
      </w:r>
    </w:p>
    <w:p w:rsidR="00CC0FBC" w:rsidRDefault="00CC0FBC">
      <w:pPr>
        <w:pStyle w:val="ConsPlusNormal"/>
        <w:spacing w:before="220"/>
        <w:ind w:firstLine="540"/>
        <w:jc w:val="both"/>
      </w:pPr>
      <w:r>
        <w:t>Обеспечение деятельности и создание условий для реализации Губернатором Свердловской области его полномочий по защите конституционных прав и свобод граждан, территориальной целостности, законности и правопорядка на территории Свердловской области возложены на Министерство общественной безопасности Свердловской области.</w:t>
      </w:r>
    </w:p>
    <w:p w:rsidR="00CC0FBC" w:rsidRDefault="00CC0FBC">
      <w:pPr>
        <w:pStyle w:val="ConsPlusNormal"/>
        <w:jc w:val="both"/>
      </w:pPr>
    </w:p>
    <w:p w:rsidR="00CC0FBC" w:rsidRDefault="00CC0FBC">
      <w:pPr>
        <w:pStyle w:val="ConsPlusNormal"/>
        <w:jc w:val="center"/>
        <w:outlineLvl w:val="2"/>
      </w:pPr>
      <w:r>
        <w:t>Глава 11. РИСКИ В ЧАСТИ РЕАЛИЗАЦИИ ГОСУДАРСТВЕННОЙ ПРОГРАММЫ</w:t>
      </w:r>
    </w:p>
    <w:p w:rsidR="00CC0FBC" w:rsidRDefault="00CC0FBC">
      <w:pPr>
        <w:pStyle w:val="ConsPlusNormal"/>
        <w:jc w:val="both"/>
      </w:pPr>
    </w:p>
    <w:p w:rsidR="00CC0FBC" w:rsidRDefault="00CC0FBC">
      <w:pPr>
        <w:pStyle w:val="ConsPlusNormal"/>
        <w:ind w:firstLine="540"/>
        <w:jc w:val="both"/>
      </w:pPr>
      <w:r>
        <w:t>На основе анализа мероприятий государственной программы существуют следующие риски их реализации:</w:t>
      </w:r>
    </w:p>
    <w:p w:rsidR="00CC0FBC" w:rsidRDefault="00CC0FBC">
      <w:pPr>
        <w:pStyle w:val="ConsPlusNormal"/>
        <w:spacing w:before="220"/>
        <w:ind w:firstLine="540"/>
        <w:jc w:val="both"/>
      </w:pPr>
      <w:r>
        <w:t>1) операционные риски, связанные с ошибками управления реализацией государственной программы;</w:t>
      </w:r>
    </w:p>
    <w:p w:rsidR="00CC0FBC" w:rsidRDefault="00CC0FBC">
      <w:pPr>
        <w:pStyle w:val="ConsPlusNormal"/>
        <w:spacing w:before="220"/>
        <w:ind w:firstLine="540"/>
        <w:jc w:val="both"/>
      </w:pPr>
      <w:r>
        <w:t>2) отсутствие необходимого и достаточного финансирования мероприятий по причине дефицита бюджетных средств.</w:t>
      </w:r>
    </w:p>
    <w:p w:rsidR="00CC0FBC" w:rsidRDefault="00CC0FBC">
      <w:pPr>
        <w:pStyle w:val="ConsPlusNormal"/>
        <w:spacing w:before="220"/>
        <w:ind w:firstLine="540"/>
        <w:jc w:val="both"/>
      </w:pPr>
      <w:r>
        <w:t>Указанные риски могут привести к неэффективному использованию бюджетных средств, невыполнению ряда мероприятий государственной программы или задержке их выполнения.</w:t>
      </w:r>
    </w:p>
    <w:p w:rsidR="00CC0FBC" w:rsidRDefault="00CC0FBC">
      <w:pPr>
        <w:pStyle w:val="ConsPlusNormal"/>
        <w:spacing w:before="220"/>
        <w:ind w:firstLine="540"/>
        <w:jc w:val="both"/>
      </w:pPr>
      <w:r>
        <w:t>Реализации государственной программы также угрожают следующие риски, связанные с изменениями внешней среды:</w:t>
      </w:r>
    </w:p>
    <w:p w:rsidR="00CC0FBC" w:rsidRDefault="00CC0FBC">
      <w:pPr>
        <w:pStyle w:val="ConsPlusNormal"/>
        <w:spacing w:before="220"/>
        <w:ind w:firstLine="540"/>
        <w:jc w:val="both"/>
      </w:pPr>
      <w:r>
        <w:t xml:space="preserve">1) ухудшение состояния экономики, способное привести к уменьшению бюджетных </w:t>
      </w:r>
      <w:r>
        <w:lastRenderedPageBreak/>
        <w:t>доходов, снижению динамики основных макроэкономических показателей, в том числе повышению инфляции и замедлению темпов экономического роста;</w:t>
      </w:r>
    </w:p>
    <w:p w:rsidR="00CC0FBC" w:rsidRDefault="00CC0FBC">
      <w:pPr>
        <w:pStyle w:val="ConsPlusNormal"/>
        <w:spacing w:before="220"/>
        <w:ind w:firstLine="540"/>
        <w:jc w:val="both"/>
      </w:pPr>
      <w:r>
        <w:t>2) возникновение обстоятельств непреодолимой силы, в том числе природных и техногенных катастроф и катаклизмов, способных привести к существенному ухудшению состояния жилищного фонда и коммунальной инфраструктуры в отдельных муниципальных образованиях и требующих концентрации средств федерального бюджета на преодолении последствий таких катастроф. На качественном уровне такой риск для государственной программы можно оценить как умеренный.</w:t>
      </w:r>
    </w:p>
    <w:p w:rsidR="00CC0FBC" w:rsidRDefault="00CC0FBC">
      <w:pPr>
        <w:pStyle w:val="ConsPlusNormal"/>
        <w:spacing w:before="220"/>
        <w:ind w:firstLine="540"/>
        <w:jc w:val="both"/>
      </w:pPr>
      <w:r>
        <w:t>Меры управления рисками реализации государственной программы основываются на следующих обстоятельствах:</w:t>
      </w:r>
    </w:p>
    <w:p w:rsidR="00CC0FBC" w:rsidRDefault="00CC0FBC">
      <w:pPr>
        <w:pStyle w:val="ConsPlusNormal"/>
        <w:spacing w:before="220"/>
        <w:ind w:firstLine="540"/>
        <w:jc w:val="both"/>
      </w:pPr>
      <w:r>
        <w:t>1) по качественным показателям - сокращение количества реализуемых мероприятий путем внесения изменений, предусматривающих приоритет реализации наиболее важных, актуальных и целесообразных программных мероприятий в рамках вновь установленных бюджетных ассигнований с учетом ориентации на достижение максимально возможной результативности;</w:t>
      </w:r>
    </w:p>
    <w:p w:rsidR="00CC0FBC" w:rsidRDefault="00CC0FBC">
      <w:pPr>
        <w:pStyle w:val="ConsPlusNormal"/>
        <w:spacing w:before="220"/>
        <w:ind w:firstLine="540"/>
        <w:jc w:val="both"/>
      </w:pPr>
      <w:r>
        <w:t>2) по количественным показателям - сокращение количественных объемов по каждому реализуемому мероприятию путем внесения изменений, предусматривающих приоритет реализации наиболее важных, актуальных и целесообразных позиций программных мероприятий в рамках вновь установленных бюджетных ассигнований.</w:t>
      </w:r>
    </w:p>
    <w:p w:rsidR="00CC0FBC" w:rsidRDefault="00CC0FBC">
      <w:pPr>
        <w:pStyle w:val="ConsPlusNormal"/>
        <w:jc w:val="both"/>
      </w:pPr>
    </w:p>
    <w:p w:rsidR="00CC0FBC" w:rsidRDefault="00CC0FBC">
      <w:pPr>
        <w:pStyle w:val="ConsPlusNormal"/>
        <w:jc w:val="center"/>
        <w:outlineLvl w:val="1"/>
      </w:pPr>
      <w:r>
        <w:t>Раздел 2. ЦЕЛИ И ЗАДАЧИ ГОСУДАРСТВЕННОЙ ПРОГРАММЫ,</w:t>
      </w:r>
    </w:p>
    <w:p w:rsidR="00CC0FBC" w:rsidRDefault="00CC0FBC">
      <w:pPr>
        <w:pStyle w:val="ConsPlusNormal"/>
        <w:jc w:val="center"/>
      </w:pPr>
      <w:r>
        <w:t>ЦЕЛЕВЫЕ ПОКАЗАТЕЛИ РЕАЛИЗАЦИИ ГОСУДАРСТВЕННОЙ ПРОГРАММЫ</w:t>
      </w:r>
    </w:p>
    <w:p w:rsidR="00CC0FBC" w:rsidRDefault="00CC0FBC">
      <w:pPr>
        <w:pStyle w:val="ConsPlusNormal"/>
        <w:jc w:val="both"/>
      </w:pPr>
    </w:p>
    <w:p w:rsidR="00CC0FBC" w:rsidRDefault="00CC0FBC">
      <w:pPr>
        <w:pStyle w:val="ConsPlusNormal"/>
        <w:ind w:firstLine="540"/>
        <w:jc w:val="both"/>
      </w:pPr>
      <w:r>
        <w:t xml:space="preserve">Перечень </w:t>
      </w:r>
      <w:hyperlink w:anchor="P674" w:history="1">
        <w:r>
          <w:rPr>
            <w:color w:val="0000FF"/>
          </w:rPr>
          <w:t>целей</w:t>
        </w:r>
      </w:hyperlink>
      <w:r>
        <w:t xml:space="preserve"> и задач, а также значения целевых показателей представлены в приложении N 1 к государственной программе.</w:t>
      </w:r>
    </w:p>
    <w:p w:rsidR="00CC0FBC" w:rsidRDefault="00CC0FBC">
      <w:pPr>
        <w:pStyle w:val="ConsPlusNormal"/>
        <w:spacing w:before="220"/>
        <w:ind w:firstLine="540"/>
        <w:jc w:val="both"/>
      </w:pPr>
      <w:hyperlink w:anchor="P4068" w:history="1">
        <w:r>
          <w:rPr>
            <w:color w:val="0000FF"/>
          </w:rPr>
          <w:t>Методика</w:t>
        </w:r>
      </w:hyperlink>
      <w:r>
        <w:t xml:space="preserve"> расчета целевых показателей государственной программы представлена в приложении N 6 к государственной программе.</w:t>
      </w:r>
    </w:p>
    <w:p w:rsidR="00CC0FBC" w:rsidRDefault="00CC0FBC">
      <w:pPr>
        <w:pStyle w:val="ConsPlusNormal"/>
        <w:jc w:val="both"/>
      </w:pPr>
    </w:p>
    <w:p w:rsidR="00CC0FBC" w:rsidRDefault="00CC0FBC">
      <w:pPr>
        <w:pStyle w:val="ConsPlusNormal"/>
        <w:jc w:val="center"/>
        <w:outlineLvl w:val="1"/>
      </w:pPr>
      <w:r>
        <w:t>Раздел 3. ПЛАН МЕРОПРИЯТИЙ ПО ВЫПОЛНЕНИЮ</w:t>
      </w:r>
    </w:p>
    <w:p w:rsidR="00CC0FBC" w:rsidRDefault="00CC0FBC">
      <w:pPr>
        <w:pStyle w:val="ConsPlusNormal"/>
        <w:jc w:val="center"/>
      </w:pPr>
      <w:r>
        <w:t>ГОСУДАРСТВЕННОЙ ПРОГРАММЫ</w:t>
      </w:r>
    </w:p>
    <w:p w:rsidR="00CC0FBC" w:rsidRDefault="00CC0FBC">
      <w:pPr>
        <w:pStyle w:val="ConsPlusNormal"/>
        <w:jc w:val="both"/>
      </w:pPr>
    </w:p>
    <w:p w:rsidR="00CC0FBC" w:rsidRDefault="00CC0FBC">
      <w:pPr>
        <w:pStyle w:val="ConsPlusNormal"/>
        <w:ind w:firstLine="540"/>
        <w:jc w:val="both"/>
      </w:pPr>
      <w:r>
        <w:t>Исполнителями мероприятий государственной программы являются:</w:t>
      </w:r>
    </w:p>
    <w:p w:rsidR="00CC0FBC" w:rsidRDefault="00CC0FBC">
      <w:pPr>
        <w:pStyle w:val="ConsPlusNormal"/>
        <w:spacing w:before="220"/>
        <w:ind w:firstLine="540"/>
        <w:jc w:val="both"/>
      </w:pPr>
      <w:r>
        <w:t>1) Министерство общественной безопасности Свердловской области;</w:t>
      </w:r>
    </w:p>
    <w:p w:rsidR="00CC0FBC" w:rsidRDefault="00CC0FBC">
      <w:pPr>
        <w:pStyle w:val="ConsPlusNormal"/>
        <w:spacing w:before="220"/>
        <w:ind w:firstLine="540"/>
        <w:jc w:val="both"/>
      </w:pPr>
      <w:r>
        <w:t>2) государственные учреждения Свердловской области, подведомственные Министерству общественной безопасности Свердловской области;</w:t>
      </w:r>
    </w:p>
    <w:p w:rsidR="00CC0FBC" w:rsidRDefault="00CC0FBC">
      <w:pPr>
        <w:pStyle w:val="ConsPlusNormal"/>
        <w:spacing w:before="220"/>
        <w:ind w:firstLine="540"/>
        <w:jc w:val="both"/>
      </w:pPr>
      <w:r>
        <w:t>3) юридические и (или) физические лица, осуществляющие поставку товаров, выполнение работ и (или) оказание услуг, необходимых для реализации государственной программы, в соответствии с законодательством Российской Федерации и законодательством Свердловской области.</w:t>
      </w:r>
    </w:p>
    <w:p w:rsidR="00CC0FBC" w:rsidRDefault="00CC0FBC">
      <w:pPr>
        <w:pStyle w:val="ConsPlusNormal"/>
        <w:spacing w:before="220"/>
        <w:ind w:firstLine="540"/>
        <w:jc w:val="both"/>
      </w:pPr>
      <w:hyperlink w:anchor="P1503" w:history="1">
        <w:r>
          <w:rPr>
            <w:color w:val="0000FF"/>
          </w:rPr>
          <w:t>План</w:t>
        </w:r>
      </w:hyperlink>
      <w:r>
        <w:t xml:space="preserve"> мероприятий по выполнению государственной программы представлен в приложении N 2 к государственной программе.</w:t>
      </w:r>
    </w:p>
    <w:p w:rsidR="00CC0FBC" w:rsidRDefault="00CC0FBC">
      <w:pPr>
        <w:pStyle w:val="ConsPlusNormal"/>
        <w:jc w:val="both"/>
      </w:pPr>
    </w:p>
    <w:p w:rsidR="00CC0FBC" w:rsidRDefault="00CC0FBC">
      <w:pPr>
        <w:pStyle w:val="ConsPlusNormal"/>
        <w:jc w:val="center"/>
        <w:outlineLvl w:val="1"/>
      </w:pPr>
      <w:r>
        <w:t>Раздел 4. ПЕРЕЧЕНЬ МЕЖБЮДЖЕТНЫХ ТРАНСФЕРТОВ, ПРЕДОСТАВЛЕНИЕ</w:t>
      </w:r>
    </w:p>
    <w:p w:rsidR="00CC0FBC" w:rsidRDefault="00CC0FBC">
      <w:pPr>
        <w:pStyle w:val="ConsPlusNormal"/>
        <w:jc w:val="center"/>
      </w:pPr>
      <w:r>
        <w:t>КОТОРЫХ ПЛАНИРУЕТСЯ В РАМКАХ ГОСУДАРСТВЕННОЙ ПРОГРАММЫ</w:t>
      </w:r>
    </w:p>
    <w:p w:rsidR="00CC0FBC" w:rsidRDefault="00CC0FBC">
      <w:pPr>
        <w:pStyle w:val="ConsPlusNormal"/>
        <w:jc w:val="both"/>
      </w:pPr>
    </w:p>
    <w:p w:rsidR="00CC0FBC" w:rsidRDefault="00CC0FBC">
      <w:pPr>
        <w:pStyle w:val="ConsPlusNormal"/>
        <w:ind w:firstLine="540"/>
        <w:jc w:val="both"/>
      </w:pPr>
      <w:r>
        <w:t xml:space="preserve">В рамках государственной программы планируется предоставление межбюджетных трансфертов в форме субвенций муниципальным образованиям, расположенным на территории </w:t>
      </w:r>
      <w:r>
        <w:lastRenderedPageBreak/>
        <w:t>Свердловской области, на осуществление первичного воинского учета на территориях, где отсутствуют военные комиссариаты.</w:t>
      </w:r>
    </w:p>
    <w:p w:rsidR="00CC0FBC" w:rsidRDefault="00CC0FBC">
      <w:pPr>
        <w:pStyle w:val="ConsPlusNormal"/>
        <w:jc w:val="both"/>
      </w:pPr>
    </w:p>
    <w:p w:rsidR="00CC0FBC" w:rsidRDefault="00CC0FBC">
      <w:pPr>
        <w:pStyle w:val="ConsPlusNormal"/>
        <w:jc w:val="center"/>
        <w:outlineLvl w:val="1"/>
      </w:pPr>
      <w:r>
        <w:t>Раздел 5. ПРЕДОСТАВЛЕНИЕ СУБСИДИЙ ОБЩЕСТВЕННЫМ ОБЪЕДИНЕНИЯМ</w:t>
      </w:r>
    </w:p>
    <w:p w:rsidR="00CC0FBC" w:rsidRDefault="00CC0FBC">
      <w:pPr>
        <w:pStyle w:val="ConsPlusNormal"/>
        <w:jc w:val="center"/>
      </w:pPr>
      <w:r>
        <w:t>ПОЖАРНОЙ ОХРАНЫ, ОСУЩЕСТВЛЯЮЩИМ ДЕЯТЕЛЬНОСТЬ НА ТЕРРИТОРИИ</w:t>
      </w:r>
    </w:p>
    <w:p w:rsidR="00CC0FBC" w:rsidRDefault="00CC0FBC">
      <w:pPr>
        <w:pStyle w:val="ConsPlusNormal"/>
        <w:jc w:val="center"/>
      </w:pPr>
      <w:r>
        <w:t>СВЕРДЛОВСКОЙ ОБЛАСТИ, В РАМКАХ РЕАЛИЗАЦИИ</w:t>
      </w:r>
    </w:p>
    <w:p w:rsidR="00CC0FBC" w:rsidRDefault="00CC0FBC">
      <w:pPr>
        <w:pStyle w:val="ConsPlusNormal"/>
        <w:jc w:val="center"/>
      </w:pPr>
      <w:r>
        <w:t>ГОСУДАРСТВЕННОЙ ПРОГРАММЫ</w:t>
      </w:r>
    </w:p>
    <w:p w:rsidR="00CC0FBC" w:rsidRDefault="00CC0FBC">
      <w:pPr>
        <w:pStyle w:val="ConsPlusNormal"/>
        <w:jc w:val="both"/>
      </w:pPr>
    </w:p>
    <w:p w:rsidR="00CC0FBC" w:rsidRDefault="00CC0FBC">
      <w:pPr>
        <w:pStyle w:val="ConsPlusNormal"/>
        <w:ind w:firstLine="540"/>
        <w:jc w:val="both"/>
      </w:pPr>
      <w:r>
        <w:t xml:space="preserve">Предоставление субсидий общественным объединениям пожарной охраны, осуществляющим деятельность на территории Свердловской области, в рамках реализации государственной программы производится в соответствии с </w:t>
      </w:r>
      <w:hyperlink w:anchor="P3340" w:history="1">
        <w:r>
          <w:rPr>
            <w:color w:val="0000FF"/>
          </w:rPr>
          <w:t>Порядком</w:t>
        </w:r>
      </w:hyperlink>
      <w:r>
        <w:t xml:space="preserve"> определения объема и условий предоставления из областного бюджета субсидий общественным объединениям пожарной охраны, осуществляющим деятельность на территории Свердловской области (приложение N 3 к государственной программе).</w:t>
      </w:r>
    </w:p>
    <w:p w:rsidR="00CC0FBC" w:rsidRDefault="00CC0FBC">
      <w:pPr>
        <w:pStyle w:val="ConsPlusNormal"/>
        <w:jc w:val="both"/>
      </w:pPr>
    </w:p>
    <w:p w:rsidR="00CC0FBC" w:rsidRDefault="00CC0FBC">
      <w:pPr>
        <w:pStyle w:val="ConsPlusNormal"/>
        <w:jc w:val="center"/>
        <w:outlineLvl w:val="1"/>
      </w:pPr>
      <w:r>
        <w:t>Раздел 6. ПРЕДОСТАВЛЕНИЕ СУБСИДИЙ НАРОДНЫМ ДРУЖИНАМ,</w:t>
      </w:r>
    </w:p>
    <w:p w:rsidR="00CC0FBC" w:rsidRDefault="00CC0FBC">
      <w:pPr>
        <w:pStyle w:val="ConsPlusNormal"/>
        <w:jc w:val="center"/>
      </w:pPr>
      <w:r>
        <w:t>ОСУЩЕСТВЛЯЮЩИМ ДЕЯТЕЛЬНОСТЬ НА ТЕРРИТОРИИ</w:t>
      </w:r>
    </w:p>
    <w:p w:rsidR="00CC0FBC" w:rsidRDefault="00CC0FBC">
      <w:pPr>
        <w:pStyle w:val="ConsPlusNormal"/>
        <w:jc w:val="center"/>
      </w:pPr>
      <w:r>
        <w:t>СВЕРДЛОВСКОЙ ОБЛАСТИ, В РАМКАХ РЕАЛИЗАЦИИ</w:t>
      </w:r>
    </w:p>
    <w:p w:rsidR="00CC0FBC" w:rsidRDefault="00CC0FBC">
      <w:pPr>
        <w:pStyle w:val="ConsPlusNormal"/>
        <w:jc w:val="center"/>
      </w:pPr>
      <w:r>
        <w:t>ГОСУДАРСТВЕННОЙ ПРОГРАММЫ</w:t>
      </w:r>
    </w:p>
    <w:p w:rsidR="00CC0FBC" w:rsidRDefault="00CC0FBC">
      <w:pPr>
        <w:pStyle w:val="ConsPlusNormal"/>
        <w:jc w:val="both"/>
      </w:pPr>
    </w:p>
    <w:p w:rsidR="00CC0FBC" w:rsidRDefault="00CC0FBC">
      <w:pPr>
        <w:pStyle w:val="ConsPlusNormal"/>
        <w:ind w:firstLine="540"/>
        <w:jc w:val="both"/>
      </w:pPr>
      <w:r>
        <w:t xml:space="preserve">Предоставление субсидий народным дружинам, осуществляющим деятельность на территории Свердловской области, в рамках реализации государственной программы осуществляется в соответствии с </w:t>
      </w:r>
      <w:hyperlink w:anchor="P3775" w:history="1">
        <w:r>
          <w:rPr>
            <w:color w:val="0000FF"/>
          </w:rPr>
          <w:t>Порядком</w:t>
        </w:r>
      </w:hyperlink>
      <w:r>
        <w:t xml:space="preserve"> определения объема и условий предоставления субсидий из областного бюджета народным дружинам, осуществляющим деятельность на территории Свердловской области (приложение N 4 к государственной программе).</w:t>
      </w:r>
    </w:p>
    <w:p w:rsidR="00CC0FBC" w:rsidRDefault="00CC0FBC">
      <w:pPr>
        <w:pStyle w:val="ConsPlusNormal"/>
        <w:jc w:val="both"/>
      </w:pPr>
    </w:p>
    <w:p w:rsidR="00CC0FBC" w:rsidRDefault="00CC0FBC">
      <w:pPr>
        <w:pStyle w:val="ConsPlusNormal"/>
        <w:jc w:val="center"/>
        <w:outlineLvl w:val="1"/>
      </w:pPr>
      <w:r>
        <w:t>Раздел 7. ВЫПЛАТА ВОЗНАГРАЖДЕНИЙ ГРАЖДАНАМ</w:t>
      </w:r>
    </w:p>
    <w:p w:rsidR="00CC0FBC" w:rsidRDefault="00CC0FBC">
      <w:pPr>
        <w:pStyle w:val="ConsPlusNormal"/>
        <w:jc w:val="center"/>
      </w:pPr>
      <w:r>
        <w:t>ЗА ДОБРОВОЛЬНУЮ СДАЧУ НЕЗАКОННО ХРАНЯЩЕГОСЯ ОРУЖИЯ,</w:t>
      </w:r>
    </w:p>
    <w:p w:rsidR="00CC0FBC" w:rsidRDefault="00CC0FBC">
      <w:pPr>
        <w:pStyle w:val="ConsPlusNormal"/>
        <w:jc w:val="center"/>
      </w:pPr>
      <w:r>
        <w:t>БОЕПРИПАСОВ И ВЗРЫВЧАТЫХ ВЕЩЕСТВ НА ТЕРРИТОРИИ</w:t>
      </w:r>
    </w:p>
    <w:p w:rsidR="00CC0FBC" w:rsidRDefault="00CC0FBC">
      <w:pPr>
        <w:pStyle w:val="ConsPlusNormal"/>
        <w:jc w:val="center"/>
      </w:pPr>
      <w:r>
        <w:t>СВЕРДЛОВСКОЙ ОБЛАСТИ, В РАМКАХ РЕАЛИЗАЦИИ</w:t>
      </w:r>
    </w:p>
    <w:p w:rsidR="00CC0FBC" w:rsidRDefault="00CC0FBC">
      <w:pPr>
        <w:pStyle w:val="ConsPlusNormal"/>
        <w:jc w:val="center"/>
      </w:pPr>
      <w:r>
        <w:t>ГОСУДАРСТВЕННОЙ ПРОГРАММЫ</w:t>
      </w:r>
    </w:p>
    <w:p w:rsidR="00CC0FBC" w:rsidRDefault="00CC0FBC">
      <w:pPr>
        <w:pStyle w:val="ConsPlusNormal"/>
        <w:jc w:val="both"/>
      </w:pPr>
    </w:p>
    <w:p w:rsidR="00CC0FBC" w:rsidRDefault="00CC0FBC">
      <w:pPr>
        <w:pStyle w:val="ConsPlusNormal"/>
        <w:ind w:firstLine="540"/>
        <w:jc w:val="both"/>
      </w:pPr>
      <w:hyperlink w:anchor="P3980" w:history="1">
        <w:r>
          <w:rPr>
            <w:color w:val="0000FF"/>
          </w:rPr>
          <w:t>Размеры</w:t>
        </w:r>
      </w:hyperlink>
      <w:r>
        <w:t xml:space="preserve"> вознаграждения гражданам за добровольную сдачу незаконно хранящегося у них оружия, боеприпасов и взрывчатых веществ на территории Свердловской области определены в приложении N 5 к государственной программе.</w:t>
      </w:r>
    </w:p>
    <w:p w:rsidR="00CC0FBC" w:rsidRDefault="00CC0FBC">
      <w:pPr>
        <w:pStyle w:val="ConsPlusNormal"/>
        <w:jc w:val="both"/>
      </w:pPr>
    </w:p>
    <w:p w:rsidR="00CC0FBC" w:rsidRDefault="00CC0FBC">
      <w:pPr>
        <w:pStyle w:val="ConsPlusNormal"/>
        <w:jc w:val="center"/>
        <w:outlineLvl w:val="1"/>
      </w:pPr>
      <w:r>
        <w:t>Раздел 8. ПРЕДОСТАВЛЕНИЕ СУБСИДИИ ИЗ ОБЛАСТНОГО БЮДЖЕТА</w:t>
      </w:r>
    </w:p>
    <w:p w:rsidR="00CC0FBC" w:rsidRDefault="00CC0FBC">
      <w:pPr>
        <w:pStyle w:val="ConsPlusNormal"/>
        <w:jc w:val="center"/>
      </w:pPr>
      <w:r>
        <w:t>БЮДЖЕТУ МУНИЦИПАЛЬНОГО ОБРАЗОВАНИЯ "ГОРОД ЕКАТЕРИНБУРГ"</w:t>
      </w:r>
    </w:p>
    <w:p w:rsidR="00CC0FBC" w:rsidRDefault="00CC0FBC">
      <w:pPr>
        <w:pStyle w:val="ConsPlusNormal"/>
        <w:jc w:val="center"/>
      </w:pPr>
      <w:r>
        <w:t>В РАМКАХ РЕАЛИЗАЦИИ ГОСУДАРСТВЕННОЙ ПРОГРАММЫ</w:t>
      </w:r>
    </w:p>
    <w:p w:rsidR="00CC0FBC" w:rsidRDefault="00CC0FBC">
      <w:pPr>
        <w:pStyle w:val="ConsPlusNormal"/>
        <w:jc w:val="center"/>
      </w:pPr>
      <w:r>
        <w:t xml:space="preserve">(введен </w:t>
      </w:r>
      <w:hyperlink r:id="rId63" w:history="1">
        <w:r>
          <w:rPr>
            <w:color w:val="0000FF"/>
          </w:rPr>
          <w:t>Постановлением</w:t>
        </w:r>
      </w:hyperlink>
      <w:r>
        <w:t xml:space="preserve"> Правительства Свердловской области</w:t>
      </w:r>
    </w:p>
    <w:p w:rsidR="00CC0FBC" w:rsidRDefault="00CC0FBC">
      <w:pPr>
        <w:pStyle w:val="ConsPlusNormal"/>
        <w:jc w:val="center"/>
      </w:pPr>
      <w:r>
        <w:t>от 21.02.2018 N 81-ПП)</w:t>
      </w:r>
    </w:p>
    <w:p w:rsidR="00CC0FBC" w:rsidRDefault="00CC0FBC">
      <w:pPr>
        <w:pStyle w:val="ConsPlusNormal"/>
        <w:jc w:val="both"/>
      </w:pPr>
    </w:p>
    <w:p w:rsidR="00CC0FBC" w:rsidRDefault="00CC0FBC">
      <w:pPr>
        <w:pStyle w:val="ConsPlusNormal"/>
        <w:ind w:firstLine="540"/>
        <w:jc w:val="both"/>
      </w:pPr>
      <w:r>
        <w:t xml:space="preserve">Предоставление субсидии из областного бюджета бюджету муниципального образования "город Екатеринбург" осуществляется на основании </w:t>
      </w:r>
      <w:hyperlink w:anchor="P4565" w:history="1">
        <w:r>
          <w:rPr>
            <w:color w:val="0000FF"/>
          </w:rPr>
          <w:t>Порядка</w:t>
        </w:r>
      </w:hyperlink>
      <w:r>
        <w:t xml:space="preserve"> предоставления субсидии из областного бюджета бюджету муниципального образования "город Екатеринбург" в 2018 году на техническое оснащение единой дежурно-диспетчерской службы муниципального образования "город Екатеринбург" в рамках подготовки и проведения чемпионата мира по футболу 2018 года (приложение N 7 к государственной программе).</w:t>
      </w: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sectPr w:rsidR="00CC0FBC" w:rsidSect="00B572ED">
          <w:pgSz w:w="11906" w:h="16838"/>
          <w:pgMar w:top="1134" w:right="850" w:bottom="1134" w:left="1701" w:header="708" w:footer="708" w:gutter="0"/>
          <w:cols w:space="708"/>
          <w:docGrid w:linePitch="360"/>
        </w:sectPr>
      </w:pPr>
    </w:p>
    <w:p w:rsidR="00CC0FBC" w:rsidRDefault="00CC0FBC">
      <w:pPr>
        <w:pStyle w:val="ConsPlusNormal"/>
        <w:jc w:val="right"/>
        <w:outlineLvl w:val="1"/>
      </w:pPr>
      <w:r>
        <w:lastRenderedPageBreak/>
        <w:t>Приложение N 1</w:t>
      </w:r>
    </w:p>
    <w:p w:rsidR="00CC0FBC" w:rsidRDefault="00CC0FBC">
      <w:pPr>
        <w:pStyle w:val="ConsPlusNormal"/>
        <w:jc w:val="right"/>
      </w:pPr>
      <w:r>
        <w:t>к государственной программе</w:t>
      </w:r>
    </w:p>
    <w:p w:rsidR="00CC0FBC" w:rsidRDefault="00CC0FBC">
      <w:pPr>
        <w:pStyle w:val="ConsPlusNormal"/>
        <w:jc w:val="right"/>
      </w:pPr>
      <w:r>
        <w:t>Свердловской области</w:t>
      </w:r>
    </w:p>
    <w:p w:rsidR="00CC0FBC" w:rsidRDefault="00CC0FBC">
      <w:pPr>
        <w:pStyle w:val="ConsPlusNormal"/>
        <w:jc w:val="right"/>
      </w:pPr>
      <w:r>
        <w:t>"Обеспечение общественной</w:t>
      </w:r>
    </w:p>
    <w:p w:rsidR="00CC0FBC" w:rsidRDefault="00CC0FBC">
      <w:pPr>
        <w:pStyle w:val="ConsPlusNormal"/>
        <w:jc w:val="right"/>
      </w:pPr>
      <w:r>
        <w:t>безопасности на территории</w:t>
      </w:r>
    </w:p>
    <w:p w:rsidR="00CC0FBC" w:rsidRDefault="00CC0FBC">
      <w:pPr>
        <w:pStyle w:val="ConsPlusNormal"/>
        <w:jc w:val="right"/>
      </w:pPr>
      <w:r>
        <w:t>Свердловской области до 2024 года"</w:t>
      </w:r>
    </w:p>
    <w:p w:rsidR="00CC0FBC" w:rsidRDefault="00CC0FBC">
      <w:pPr>
        <w:pStyle w:val="ConsPlusNormal"/>
        <w:jc w:val="both"/>
      </w:pPr>
    </w:p>
    <w:p w:rsidR="00CC0FBC" w:rsidRDefault="00CC0FBC">
      <w:pPr>
        <w:pStyle w:val="ConsPlusNormal"/>
        <w:jc w:val="center"/>
      </w:pPr>
      <w:bookmarkStart w:id="1" w:name="P674"/>
      <w:bookmarkEnd w:id="1"/>
      <w:r>
        <w:t>ЦЕЛИ, ЗАДАЧИ И ЦЕЛЕВЫЕ ПОКАЗАТЕЛИ</w:t>
      </w:r>
    </w:p>
    <w:p w:rsidR="00CC0FBC" w:rsidRDefault="00CC0FBC">
      <w:pPr>
        <w:pStyle w:val="ConsPlusNormal"/>
        <w:jc w:val="center"/>
      </w:pPr>
      <w:r>
        <w:t>РЕАЛИЗАЦИИ ГОСУДАРСТВЕННОЙ ПРОГРАММЫ СВЕРДЛОВСКОЙ ОБЛАСТИ</w:t>
      </w:r>
    </w:p>
    <w:p w:rsidR="00CC0FBC" w:rsidRDefault="00CC0FBC">
      <w:pPr>
        <w:pStyle w:val="ConsPlusNormal"/>
        <w:jc w:val="center"/>
      </w:pPr>
      <w:r>
        <w:t>"ОБЕСПЕЧЕНИЕ ОБЩЕСТВЕННОЙ БЕЗОПАСНОСТИ НА ТЕРРИТОРИИ</w:t>
      </w:r>
    </w:p>
    <w:p w:rsidR="00CC0FBC" w:rsidRDefault="00CC0FBC">
      <w:pPr>
        <w:pStyle w:val="ConsPlusNormal"/>
        <w:jc w:val="center"/>
      </w:pPr>
      <w:r>
        <w:t>СВЕРДЛОВСКОЙ ОБЛАСТИ ДО 2024 ГОДА"</w:t>
      </w:r>
    </w:p>
    <w:p w:rsidR="00CC0FBC" w:rsidRDefault="00CC0FB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C0FBC">
        <w:trPr>
          <w:jc w:val="center"/>
        </w:trPr>
        <w:tc>
          <w:tcPr>
            <w:tcW w:w="9294" w:type="dxa"/>
            <w:tcBorders>
              <w:top w:val="nil"/>
              <w:left w:val="single" w:sz="24" w:space="0" w:color="CED3F1"/>
              <w:bottom w:val="nil"/>
              <w:right w:val="single" w:sz="24" w:space="0" w:color="F4F3F8"/>
            </w:tcBorders>
            <w:shd w:val="clear" w:color="auto" w:fill="F4F3F8"/>
          </w:tcPr>
          <w:p w:rsidR="00CC0FBC" w:rsidRDefault="00CC0FBC">
            <w:pPr>
              <w:pStyle w:val="ConsPlusNormal"/>
              <w:jc w:val="center"/>
            </w:pPr>
            <w:r>
              <w:rPr>
                <w:color w:val="392C69"/>
              </w:rPr>
              <w:t>Список изменяющих документов</w:t>
            </w:r>
          </w:p>
          <w:p w:rsidR="00CC0FBC" w:rsidRDefault="00CC0FBC">
            <w:pPr>
              <w:pStyle w:val="ConsPlusNormal"/>
              <w:jc w:val="center"/>
            </w:pPr>
            <w:r>
              <w:rPr>
                <w:color w:val="392C69"/>
              </w:rPr>
              <w:t>(в ред. Постановлений Правительства Свердловской области</w:t>
            </w:r>
          </w:p>
          <w:p w:rsidR="00CC0FBC" w:rsidRDefault="00CC0FBC">
            <w:pPr>
              <w:pStyle w:val="ConsPlusNormal"/>
              <w:jc w:val="center"/>
            </w:pPr>
            <w:r>
              <w:rPr>
                <w:color w:val="392C69"/>
              </w:rPr>
              <w:t xml:space="preserve">от 21.07.2017 </w:t>
            </w:r>
            <w:hyperlink r:id="rId64" w:history="1">
              <w:r>
                <w:rPr>
                  <w:color w:val="0000FF"/>
                </w:rPr>
                <w:t>N 524-ПП</w:t>
              </w:r>
            </w:hyperlink>
            <w:r>
              <w:rPr>
                <w:color w:val="392C69"/>
              </w:rPr>
              <w:t xml:space="preserve">, от 31.08.2017 </w:t>
            </w:r>
            <w:hyperlink r:id="rId65" w:history="1">
              <w:r>
                <w:rPr>
                  <w:color w:val="0000FF"/>
                </w:rPr>
                <w:t>N 651-ПП</w:t>
              </w:r>
            </w:hyperlink>
            <w:r>
              <w:rPr>
                <w:color w:val="392C69"/>
              </w:rPr>
              <w:t xml:space="preserve">, от 29.12.2017 </w:t>
            </w:r>
            <w:hyperlink r:id="rId66" w:history="1">
              <w:r>
                <w:rPr>
                  <w:color w:val="0000FF"/>
                </w:rPr>
                <w:t>N 1046-ПП</w:t>
              </w:r>
            </w:hyperlink>
            <w:r>
              <w:rPr>
                <w:color w:val="392C69"/>
              </w:rPr>
              <w:t>,</w:t>
            </w:r>
          </w:p>
          <w:p w:rsidR="00CC0FBC" w:rsidRDefault="00CC0FBC">
            <w:pPr>
              <w:pStyle w:val="ConsPlusNormal"/>
              <w:jc w:val="center"/>
            </w:pPr>
            <w:r>
              <w:rPr>
                <w:color w:val="392C69"/>
              </w:rPr>
              <w:t xml:space="preserve">от 21.02.2018 </w:t>
            </w:r>
            <w:hyperlink r:id="rId67" w:history="1">
              <w:r>
                <w:rPr>
                  <w:color w:val="0000FF"/>
                </w:rPr>
                <w:t>N 81-ПП</w:t>
              </w:r>
            </w:hyperlink>
            <w:r>
              <w:rPr>
                <w:color w:val="392C69"/>
              </w:rPr>
              <w:t>)</w:t>
            </w:r>
          </w:p>
        </w:tc>
      </w:tr>
    </w:tbl>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4"/>
        <w:gridCol w:w="1219"/>
        <w:gridCol w:w="3124"/>
        <w:gridCol w:w="1564"/>
        <w:gridCol w:w="850"/>
        <w:gridCol w:w="850"/>
        <w:gridCol w:w="850"/>
        <w:gridCol w:w="850"/>
        <w:gridCol w:w="850"/>
        <w:gridCol w:w="850"/>
        <w:gridCol w:w="850"/>
        <w:gridCol w:w="850"/>
        <w:gridCol w:w="4649"/>
      </w:tblGrid>
      <w:tr w:rsidR="00CC0FBC">
        <w:tc>
          <w:tcPr>
            <w:tcW w:w="814" w:type="dxa"/>
            <w:vMerge w:val="restart"/>
          </w:tcPr>
          <w:p w:rsidR="00CC0FBC" w:rsidRDefault="00CC0FBC">
            <w:pPr>
              <w:pStyle w:val="ConsPlusNormal"/>
              <w:jc w:val="center"/>
            </w:pPr>
            <w:r>
              <w:t>Номер строки</w:t>
            </w:r>
          </w:p>
        </w:tc>
        <w:tc>
          <w:tcPr>
            <w:tcW w:w="1219" w:type="dxa"/>
            <w:vMerge w:val="restart"/>
          </w:tcPr>
          <w:p w:rsidR="00CC0FBC" w:rsidRDefault="00CC0FBC">
            <w:pPr>
              <w:pStyle w:val="ConsPlusNormal"/>
              <w:jc w:val="center"/>
            </w:pPr>
            <w:r>
              <w:t>Номер цели, задачи, целевого показателя</w:t>
            </w:r>
          </w:p>
        </w:tc>
        <w:tc>
          <w:tcPr>
            <w:tcW w:w="3124" w:type="dxa"/>
            <w:vMerge w:val="restart"/>
          </w:tcPr>
          <w:p w:rsidR="00CC0FBC" w:rsidRDefault="00CC0FBC">
            <w:pPr>
              <w:pStyle w:val="ConsPlusNormal"/>
              <w:jc w:val="center"/>
            </w:pPr>
            <w:r>
              <w:t>Наименование целей, задач, целевых показателей</w:t>
            </w:r>
          </w:p>
        </w:tc>
        <w:tc>
          <w:tcPr>
            <w:tcW w:w="1564" w:type="dxa"/>
            <w:vMerge w:val="restart"/>
          </w:tcPr>
          <w:p w:rsidR="00CC0FBC" w:rsidRDefault="00CC0FBC">
            <w:pPr>
              <w:pStyle w:val="ConsPlusNormal"/>
              <w:jc w:val="center"/>
            </w:pPr>
            <w:r>
              <w:t>Единица измерения</w:t>
            </w:r>
          </w:p>
        </w:tc>
        <w:tc>
          <w:tcPr>
            <w:tcW w:w="6800" w:type="dxa"/>
            <w:gridSpan w:val="8"/>
          </w:tcPr>
          <w:p w:rsidR="00CC0FBC" w:rsidRDefault="00CC0FBC">
            <w:pPr>
              <w:pStyle w:val="ConsPlusNormal"/>
              <w:jc w:val="center"/>
            </w:pPr>
            <w:r>
              <w:t>Значение целевого показателя</w:t>
            </w:r>
          </w:p>
        </w:tc>
        <w:tc>
          <w:tcPr>
            <w:tcW w:w="4649" w:type="dxa"/>
            <w:vMerge w:val="restart"/>
          </w:tcPr>
          <w:p w:rsidR="00CC0FBC" w:rsidRDefault="00CC0FBC">
            <w:pPr>
              <w:pStyle w:val="ConsPlusNormal"/>
              <w:jc w:val="center"/>
            </w:pPr>
            <w:r>
              <w:t>Источник значений показателей</w:t>
            </w:r>
          </w:p>
        </w:tc>
      </w:tr>
      <w:tr w:rsidR="00CC0FBC">
        <w:tc>
          <w:tcPr>
            <w:tcW w:w="814" w:type="dxa"/>
            <w:vMerge/>
          </w:tcPr>
          <w:p w:rsidR="00CC0FBC" w:rsidRDefault="00CC0FBC"/>
        </w:tc>
        <w:tc>
          <w:tcPr>
            <w:tcW w:w="1219" w:type="dxa"/>
            <w:vMerge/>
          </w:tcPr>
          <w:p w:rsidR="00CC0FBC" w:rsidRDefault="00CC0FBC"/>
        </w:tc>
        <w:tc>
          <w:tcPr>
            <w:tcW w:w="3124" w:type="dxa"/>
            <w:vMerge/>
          </w:tcPr>
          <w:p w:rsidR="00CC0FBC" w:rsidRDefault="00CC0FBC"/>
        </w:tc>
        <w:tc>
          <w:tcPr>
            <w:tcW w:w="1564" w:type="dxa"/>
            <w:vMerge/>
          </w:tcPr>
          <w:p w:rsidR="00CC0FBC" w:rsidRDefault="00CC0FBC"/>
        </w:tc>
        <w:tc>
          <w:tcPr>
            <w:tcW w:w="850" w:type="dxa"/>
          </w:tcPr>
          <w:p w:rsidR="00CC0FBC" w:rsidRDefault="00CC0FBC">
            <w:pPr>
              <w:pStyle w:val="ConsPlusNormal"/>
              <w:jc w:val="center"/>
            </w:pPr>
            <w:r>
              <w:t>2017 год</w:t>
            </w:r>
          </w:p>
        </w:tc>
        <w:tc>
          <w:tcPr>
            <w:tcW w:w="850" w:type="dxa"/>
          </w:tcPr>
          <w:p w:rsidR="00CC0FBC" w:rsidRDefault="00CC0FBC">
            <w:pPr>
              <w:pStyle w:val="ConsPlusNormal"/>
              <w:jc w:val="center"/>
            </w:pPr>
            <w:r>
              <w:t>2018 год</w:t>
            </w:r>
          </w:p>
        </w:tc>
        <w:tc>
          <w:tcPr>
            <w:tcW w:w="850" w:type="dxa"/>
          </w:tcPr>
          <w:p w:rsidR="00CC0FBC" w:rsidRDefault="00CC0FBC">
            <w:pPr>
              <w:pStyle w:val="ConsPlusNormal"/>
              <w:jc w:val="center"/>
            </w:pPr>
            <w:r>
              <w:t>2019 год</w:t>
            </w:r>
          </w:p>
        </w:tc>
        <w:tc>
          <w:tcPr>
            <w:tcW w:w="850" w:type="dxa"/>
          </w:tcPr>
          <w:p w:rsidR="00CC0FBC" w:rsidRDefault="00CC0FBC">
            <w:pPr>
              <w:pStyle w:val="ConsPlusNormal"/>
              <w:jc w:val="center"/>
            </w:pPr>
            <w:r>
              <w:t>2020 год</w:t>
            </w:r>
          </w:p>
        </w:tc>
        <w:tc>
          <w:tcPr>
            <w:tcW w:w="850" w:type="dxa"/>
          </w:tcPr>
          <w:p w:rsidR="00CC0FBC" w:rsidRDefault="00CC0FBC">
            <w:pPr>
              <w:pStyle w:val="ConsPlusNormal"/>
              <w:jc w:val="center"/>
            </w:pPr>
            <w:r>
              <w:t>2021 год</w:t>
            </w:r>
          </w:p>
        </w:tc>
        <w:tc>
          <w:tcPr>
            <w:tcW w:w="850" w:type="dxa"/>
          </w:tcPr>
          <w:p w:rsidR="00CC0FBC" w:rsidRDefault="00CC0FBC">
            <w:pPr>
              <w:pStyle w:val="ConsPlusNormal"/>
              <w:jc w:val="center"/>
            </w:pPr>
            <w:r>
              <w:t>2022 год</w:t>
            </w:r>
          </w:p>
        </w:tc>
        <w:tc>
          <w:tcPr>
            <w:tcW w:w="850" w:type="dxa"/>
          </w:tcPr>
          <w:p w:rsidR="00CC0FBC" w:rsidRDefault="00CC0FBC">
            <w:pPr>
              <w:pStyle w:val="ConsPlusNormal"/>
              <w:jc w:val="center"/>
            </w:pPr>
            <w:r>
              <w:t>2023 год</w:t>
            </w:r>
          </w:p>
        </w:tc>
        <w:tc>
          <w:tcPr>
            <w:tcW w:w="850" w:type="dxa"/>
          </w:tcPr>
          <w:p w:rsidR="00CC0FBC" w:rsidRDefault="00CC0FBC">
            <w:pPr>
              <w:pStyle w:val="ConsPlusNormal"/>
              <w:jc w:val="center"/>
            </w:pPr>
            <w:r>
              <w:t>2024 год</w:t>
            </w:r>
          </w:p>
        </w:tc>
        <w:tc>
          <w:tcPr>
            <w:tcW w:w="4649" w:type="dxa"/>
            <w:vMerge/>
          </w:tcPr>
          <w:p w:rsidR="00CC0FBC" w:rsidRDefault="00CC0FBC"/>
        </w:tc>
      </w:tr>
      <w:tr w:rsidR="00CC0FBC">
        <w:tc>
          <w:tcPr>
            <w:tcW w:w="814" w:type="dxa"/>
          </w:tcPr>
          <w:p w:rsidR="00CC0FBC" w:rsidRDefault="00CC0FBC">
            <w:pPr>
              <w:pStyle w:val="ConsPlusNormal"/>
              <w:jc w:val="center"/>
            </w:pPr>
            <w:r>
              <w:t>1</w:t>
            </w:r>
          </w:p>
        </w:tc>
        <w:tc>
          <w:tcPr>
            <w:tcW w:w="1219" w:type="dxa"/>
          </w:tcPr>
          <w:p w:rsidR="00CC0FBC" w:rsidRDefault="00CC0FBC">
            <w:pPr>
              <w:pStyle w:val="ConsPlusNormal"/>
              <w:jc w:val="center"/>
            </w:pPr>
            <w:r>
              <w:t>2</w:t>
            </w:r>
          </w:p>
        </w:tc>
        <w:tc>
          <w:tcPr>
            <w:tcW w:w="3124" w:type="dxa"/>
          </w:tcPr>
          <w:p w:rsidR="00CC0FBC" w:rsidRDefault="00CC0FBC">
            <w:pPr>
              <w:pStyle w:val="ConsPlusNormal"/>
              <w:jc w:val="center"/>
            </w:pPr>
            <w:r>
              <w:t>3</w:t>
            </w:r>
          </w:p>
        </w:tc>
        <w:tc>
          <w:tcPr>
            <w:tcW w:w="1564" w:type="dxa"/>
          </w:tcPr>
          <w:p w:rsidR="00CC0FBC" w:rsidRDefault="00CC0FBC">
            <w:pPr>
              <w:pStyle w:val="ConsPlusNormal"/>
              <w:jc w:val="center"/>
            </w:pPr>
            <w:r>
              <w:t>4</w:t>
            </w:r>
          </w:p>
        </w:tc>
        <w:tc>
          <w:tcPr>
            <w:tcW w:w="850" w:type="dxa"/>
          </w:tcPr>
          <w:p w:rsidR="00CC0FBC" w:rsidRDefault="00CC0FBC">
            <w:pPr>
              <w:pStyle w:val="ConsPlusNormal"/>
              <w:jc w:val="center"/>
            </w:pPr>
            <w:r>
              <w:t>5</w:t>
            </w:r>
          </w:p>
        </w:tc>
        <w:tc>
          <w:tcPr>
            <w:tcW w:w="850" w:type="dxa"/>
          </w:tcPr>
          <w:p w:rsidR="00CC0FBC" w:rsidRDefault="00CC0FBC">
            <w:pPr>
              <w:pStyle w:val="ConsPlusNormal"/>
              <w:jc w:val="center"/>
            </w:pPr>
            <w:r>
              <w:t>6</w:t>
            </w:r>
          </w:p>
        </w:tc>
        <w:tc>
          <w:tcPr>
            <w:tcW w:w="850" w:type="dxa"/>
          </w:tcPr>
          <w:p w:rsidR="00CC0FBC" w:rsidRDefault="00CC0FBC">
            <w:pPr>
              <w:pStyle w:val="ConsPlusNormal"/>
              <w:jc w:val="center"/>
            </w:pPr>
            <w:r>
              <w:t>7</w:t>
            </w:r>
          </w:p>
        </w:tc>
        <w:tc>
          <w:tcPr>
            <w:tcW w:w="850" w:type="dxa"/>
          </w:tcPr>
          <w:p w:rsidR="00CC0FBC" w:rsidRDefault="00CC0FBC">
            <w:pPr>
              <w:pStyle w:val="ConsPlusNormal"/>
              <w:jc w:val="center"/>
            </w:pPr>
            <w:r>
              <w:t>8</w:t>
            </w:r>
          </w:p>
        </w:tc>
        <w:tc>
          <w:tcPr>
            <w:tcW w:w="850" w:type="dxa"/>
          </w:tcPr>
          <w:p w:rsidR="00CC0FBC" w:rsidRDefault="00CC0FBC">
            <w:pPr>
              <w:pStyle w:val="ConsPlusNormal"/>
              <w:jc w:val="center"/>
            </w:pPr>
            <w:r>
              <w:t>9</w:t>
            </w:r>
          </w:p>
        </w:tc>
        <w:tc>
          <w:tcPr>
            <w:tcW w:w="850" w:type="dxa"/>
          </w:tcPr>
          <w:p w:rsidR="00CC0FBC" w:rsidRDefault="00CC0FBC">
            <w:pPr>
              <w:pStyle w:val="ConsPlusNormal"/>
              <w:jc w:val="center"/>
            </w:pPr>
            <w:r>
              <w:t>10</w:t>
            </w:r>
          </w:p>
        </w:tc>
        <w:tc>
          <w:tcPr>
            <w:tcW w:w="850" w:type="dxa"/>
          </w:tcPr>
          <w:p w:rsidR="00CC0FBC" w:rsidRDefault="00CC0FBC">
            <w:pPr>
              <w:pStyle w:val="ConsPlusNormal"/>
              <w:jc w:val="center"/>
            </w:pPr>
            <w:r>
              <w:t>11</w:t>
            </w:r>
          </w:p>
        </w:tc>
        <w:tc>
          <w:tcPr>
            <w:tcW w:w="850" w:type="dxa"/>
          </w:tcPr>
          <w:p w:rsidR="00CC0FBC" w:rsidRDefault="00CC0FBC">
            <w:pPr>
              <w:pStyle w:val="ConsPlusNormal"/>
              <w:jc w:val="center"/>
            </w:pPr>
            <w:r>
              <w:t>12</w:t>
            </w:r>
          </w:p>
        </w:tc>
        <w:tc>
          <w:tcPr>
            <w:tcW w:w="4649" w:type="dxa"/>
          </w:tcPr>
          <w:p w:rsidR="00CC0FBC" w:rsidRDefault="00CC0FBC">
            <w:pPr>
              <w:pStyle w:val="ConsPlusNormal"/>
              <w:jc w:val="center"/>
            </w:pPr>
            <w:r>
              <w:t>13</w:t>
            </w:r>
          </w:p>
        </w:tc>
      </w:tr>
      <w:tr w:rsidR="00CC0FBC">
        <w:tc>
          <w:tcPr>
            <w:tcW w:w="814" w:type="dxa"/>
          </w:tcPr>
          <w:p w:rsidR="00CC0FBC" w:rsidRDefault="00CC0FBC">
            <w:pPr>
              <w:pStyle w:val="ConsPlusNormal"/>
              <w:jc w:val="center"/>
            </w:pPr>
            <w:r>
              <w:t>1.</w:t>
            </w:r>
          </w:p>
        </w:tc>
        <w:tc>
          <w:tcPr>
            <w:tcW w:w="1219" w:type="dxa"/>
          </w:tcPr>
          <w:p w:rsidR="00CC0FBC" w:rsidRDefault="00CC0FBC">
            <w:pPr>
              <w:pStyle w:val="ConsPlusNormal"/>
              <w:jc w:val="center"/>
            </w:pPr>
            <w:r>
              <w:t>1.</w:t>
            </w:r>
          </w:p>
        </w:tc>
        <w:tc>
          <w:tcPr>
            <w:tcW w:w="16137" w:type="dxa"/>
            <w:gridSpan w:val="11"/>
          </w:tcPr>
          <w:p w:rsidR="00CC0FBC" w:rsidRDefault="00CC0FBC">
            <w:pPr>
              <w:pStyle w:val="ConsPlusNormal"/>
              <w:jc w:val="center"/>
              <w:outlineLvl w:val="2"/>
            </w:pPr>
            <w:r>
              <w:t>Подпрограмма 1 "Защита от чрезвычайных ситуаций и обеспечение радиационной безопасности на территории Свердловской области, гражданская оборона"</w:t>
            </w:r>
          </w:p>
        </w:tc>
      </w:tr>
      <w:tr w:rsidR="00CC0FBC">
        <w:tc>
          <w:tcPr>
            <w:tcW w:w="814" w:type="dxa"/>
          </w:tcPr>
          <w:p w:rsidR="00CC0FBC" w:rsidRDefault="00CC0FBC">
            <w:pPr>
              <w:pStyle w:val="ConsPlusNormal"/>
              <w:jc w:val="center"/>
            </w:pPr>
            <w:r>
              <w:t>2.</w:t>
            </w:r>
          </w:p>
        </w:tc>
        <w:tc>
          <w:tcPr>
            <w:tcW w:w="1219" w:type="dxa"/>
          </w:tcPr>
          <w:p w:rsidR="00CC0FBC" w:rsidRDefault="00CC0FBC">
            <w:pPr>
              <w:pStyle w:val="ConsPlusNormal"/>
              <w:jc w:val="center"/>
            </w:pPr>
            <w:r>
              <w:t>1.1.</w:t>
            </w:r>
          </w:p>
        </w:tc>
        <w:tc>
          <w:tcPr>
            <w:tcW w:w="16137" w:type="dxa"/>
            <w:gridSpan w:val="11"/>
          </w:tcPr>
          <w:p w:rsidR="00CC0FBC" w:rsidRDefault="00CC0FBC">
            <w:pPr>
              <w:pStyle w:val="ConsPlusNormal"/>
              <w:jc w:val="center"/>
              <w:outlineLvl w:val="3"/>
            </w:pPr>
            <w:r>
              <w:t>Цель 1. Организация и осуществление на межмуниципальном и региональном уровнях мероприятий по территориальной и гражданской обороне, защите населения и территории Свердловской области, предупреждению чрезвычайных ситуаций межмуниципального и регионального характера, стихийных бедствий и ликвидации их последствий в муниципальных образованиях, расположенных на территории Свердловской области, обеспечению радиационной безопасности населения на территории Свердловской области</w:t>
            </w:r>
          </w:p>
        </w:tc>
      </w:tr>
      <w:tr w:rsidR="00CC0FBC">
        <w:tc>
          <w:tcPr>
            <w:tcW w:w="814" w:type="dxa"/>
          </w:tcPr>
          <w:p w:rsidR="00CC0FBC" w:rsidRDefault="00CC0FBC">
            <w:pPr>
              <w:pStyle w:val="ConsPlusNormal"/>
              <w:jc w:val="center"/>
            </w:pPr>
            <w:r>
              <w:t>3.</w:t>
            </w:r>
          </w:p>
        </w:tc>
        <w:tc>
          <w:tcPr>
            <w:tcW w:w="1219" w:type="dxa"/>
          </w:tcPr>
          <w:p w:rsidR="00CC0FBC" w:rsidRDefault="00CC0FBC">
            <w:pPr>
              <w:pStyle w:val="ConsPlusNormal"/>
              <w:jc w:val="center"/>
            </w:pPr>
            <w:r>
              <w:t>1.1.1.</w:t>
            </w:r>
          </w:p>
        </w:tc>
        <w:tc>
          <w:tcPr>
            <w:tcW w:w="16137" w:type="dxa"/>
            <w:gridSpan w:val="11"/>
          </w:tcPr>
          <w:p w:rsidR="00CC0FBC" w:rsidRDefault="00CC0FBC">
            <w:pPr>
              <w:pStyle w:val="ConsPlusNormal"/>
              <w:jc w:val="center"/>
              <w:outlineLvl w:val="4"/>
            </w:pPr>
            <w:r>
              <w:t xml:space="preserve">Задача 1. Содействие обеспечению безопасности жизнедеятельности населения Свердловской области в сфере гражданской обороны и развитие устойчивой и </w:t>
            </w:r>
            <w:r>
              <w:lastRenderedPageBreak/>
              <w:t>комплексной системы обеспечения защиты населения и территории Свердловской области от угроз чрезвычайных ситуаций природного и техногенного характера, организация хранения резервов материальных ресурсов для ликвидации чрезвычайных ситуаций регионального и межмуниципального характера</w:t>
            </w:r>
          </w:p>
        </w:tc>
      </w:tr>
      <w:tr w:rsidR="00CC0FBC">
        <w:tc>
          <w:tcPr>
            <w:tcW w:w="814" w:type="dxa"/>
          </w:tcPr>
          <w:p w:rsidR="00CC0FBC" w:rsidRDefault="00CC0FBC">
            <w:pPr>
              <w:pStyle w:val="ConsPlusNormal"/>
              <w:jc w:val="center"/>
            </w:pPr>
            <w:r>
              <w:lastRenderedPageBreak/>
              <w:t>4.</w:t>
            </w:r>
          </w:p>
        </w:tc>
        <w:tc>
          <w:tcPr>
            <w:tcW w:w="1219" w:type="dxa"/>
          </w:tcPr>
          <w:p w:rsidR="00CC0FBC" w:rsidRDefault="00CC0FBC">
            <w:pPr>
              <w:pStyle w:val="ConsPlusNormal"/>
              <w:jc w:val="center"/>
            </w:pPr>
            <w:bookmarkStart w:id="2" w:name="P720"/>
            <w:bookmarkEnd w:id="2"/>
            <w:r>
              <w:t>1.1.1.1.</w:t>
            </w:r>
          </w:p>
        </w:tc>
        <w:tc>
          <w:tcPr>
            <w:tcW w:w="3124" w:type="dxa"/>
          </w:tcPr>
          <w:p w:rsidR="00CC0FBC" w:rsidRDefault="00CC0FBC">
            <w:pPr>
              <w:pStyle w:val="ConsPlusNormal"/>
            </w:pPr>
            <w:r>
              <w:t>Целевой показатель 1.</w:t>
            </w:r>
          </w:p>
          <w:p w:rsidR="00CC0FBC" w:rsidRDefault="00CC0FBC">
            <w:pPr>
              <w:pStyle w:val="ConsPlusNormal"/>
            </w:pPr>
            <w:r>
              <w:t>Уровень готовности к использованию имущества областного резерва материальных ресурсов для ликвидации чрезвычайных ситуаций регионального и межмуниципального характера</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68"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69" w:history="1">
              <w:r>
                <w:rPr>
                  <w:color w:val="0000FF"/>
                </w:rPr>
                <w:t>Закон</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w:t>
            </w:r>
            <w:hyperlink r:id="rId70" w:history="1">
              <w:r>
                <w:rPr>
                  <w:color w:val="0000FF"/>
                </w:rPr>
                <w:t>Постановление</w:t>
              </w:r>
            </w:hyperlink>
            <w:r>
              <w:t xml:space="preserve"> Правительства Свердловской области от 23.03.2011 N 282-ПП "Об областном государственном резерве материальных ресурсов для обеспечения работ по ликвидации чрезвычайных ситуаций регионального и межмуниципального характера"</w:t>
            </w:r>
          </w:p>
        </w:tc>
      </w:tr>
      <w:tr w:rsidR="00CC0FBC">
        <w:tc>
          <w:tcPr>
            <w:tcW w:w="814" w:type="dxa"/>
          </w:tcPr>
          <w:p w:rsidR="00CC0FBC" w:rsidRDefault="00CC0FBC">
            <w:pPr>
              <w:pStyle w:val="ConsPlusNormal"/>
              <w:jc w:val="center"/>
            </w:pPr>
            <w:r>
              <w:t>5.</w:t>
            </w:r>
          </w:p>
        </w:tc>
        <w:tc>
          <w:tcPr>
            <w:tcW w:w="1219" w:type="dxa"/>
          </w:tcPr>
          <w:p w:rsidR="00CC0FBC" w:rsidRDefault="00CC0FBC">
            <w:pPr>
              <w:pStyle w:val="ConsPlusNormal"/>
              <w:jc w:val="center"/>
            </w:pPr>
            <w:bookmarkStart w:id="3" w:name="P734"/>
            <w:bookmarkEnd w:id="3"/>
            <w:r>
              <w:t>1.1.1.2.</w:t>
            </w:r>
          </w:p>
        </w:tc>
        <w:tc>
          <w:tcPr>
            <w:tcW w:w="3124" w:type="dxa"/>
          </w:tcPr>
          <w:p w:rsidR="00CC0FBC" w:rsidRDefault="00CC0FBC">
            <w:pPr>
              <w:pStyle w:val="ConsPlusNormal"/>
            </w:pPr>
            <w:r>
              <w:t>Целевой показатель 2.</w:t>
            </w:r>
          </w:p>
          <w:p w:rsidR="00CC0FBC" w:rsidRDefault="00CC0FBC">
            <w:pPr>
              <w:pStyle w:val="ConsPlusNormal"/>
            </w:pPr>
            <w:r>
              <w:t>Уровень готовности к использованию действующих технических систем управления гражданской обороны, в том числе систем оповещения населения об опасностях при возникновении чрезвычайной ситуации природного и техногенного характера</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71" w:history="1">
              <w:r>
                <w:rPr>
                  <w:color w:val="0000FF"/>
                </w:rPr>
                <w:t>закон</w:t>
              </w:r>
            </w:hyperlink>
            <w:r>
              <w:t xml:space="preserve"> от 12 февраля 1998 года N 28-ФЗ "О гражданской обороне", Федеральный </w:t>
            </w:r>
            <w:hyperlink r:id="rId72"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73" w:history="1">
              <w:r>
                <w:rPr>
                  <w:color w:val="0000FF"/>
                </w:rPr>
                <w:t>Закон</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w:t>
            </w:r>
            <w:hyperlink r:id="rId74" w:history="1">
              <w:r>
                <w:rPr>
                  <w:color w:val="0000FF"/>
                </w:rPr>
                <w:t>Постановление</w:t>
              </w:r>
            </w:hyperlink>
            <w:r>
              <w:t xml:space="preserve">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w:t>
            </w:r>
            <w:r>
              <w:lastRenderedPageBreak/>
              <w:t>области на 2016 - 2030 годы"</w:t>
            </w:r>
          </w:p>
        </w:tc>
      </w:tr>
      <w:tr w:rsidR="00CC0FBC">
        <w:tc>
          <w:tcPr>
            <w:tcW w:w="814" w:type="dxa"/>
          </w:tcPr>
          <w:p w:rsidR="00CC0FBC" w:rsidRDefault="00CC0FBC">
            <w:pPr>
              <w:pStyle w:val="ConsPlusNormal"/>
              <w:jc w:val="center"/>
            </w:pPr>
            <w:r>
              <w:lastRenderedPageBreak/>
              <w:t>6.</w:t>
            </w:r>
          </w:p>
        </w:tc>
        <w:tc>
          <w:tcPr>
            <w:tcW w:w="1219" w:type="dxa"/>
          </w:tcPr>
          <w:p w:rsidR="00CC0FBC" w:rsidRDefault="00CC0FBC">
            <w:pPr>
              <w:pStyle w:val="ConsPlusNormal"/>
              <w:jc w:val="center"/>
            </w:pPr>
            <w:bookmarkStart w:id="4" w:name="P748"/>
            <w:bookmarkEnd w:id="4"/>
            <w:r>
              <w:t>1.1.1.3.</w:t>
            </w:r>
          </w:p>
        </w:tc>
        <w:tc>
          <w:tcPr>
            <w:tcW w:w="3124" w:type="dxa"/>
          </w:tcPr>
          <w:p w:rsidR="00CC0FBC" w:rsidRDefault="00CC0FBC">
            <w:pPr>
              <w:pStyle w:val="ConsPlusNormal"/>
            </w:pPr>
            <w:r>
              <w:t>Целевой показатель 3.</w:t>
            </w:r>
          </w:p>
          <w:p w:rsidR="00CC0FBC" w:rsidRDefault="00CC0FBC">
            <w:pPr>
              <w:pStyle w:val="ConsPlusNormal"/>
            </w:pPr>
            <w:r>
              <w:t>Уровень готовности к реагированию сил и средств Свердловской областной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 (3 балла - готов; 2 балла - ограниченно готов; 1 балл - не готов)</w:t>
            </w:r>
          </w:p>
        </w:tc>
        <w:tc>
          <w:tcPr>
            <w:tcW w:w="1564" w:type="dxa"/>
          </w:tcPr>
          <w:p w:rsidR="00CC0FBC" w:rsidRDefault="00CC0FBC">
            <w:pPr>
              <w:pStyle w:val="ConsPlusNormal"/>
              <w:jc w:val="center"/>
            </w:pPr>
            <w:r>
              <w:t>баллов</w:t>
            </w:r>
          </w:p>
        </w:tc>
        <w:tc>
          <w:tcPr>
            <w:tcW w:w="850" w:type="dxa"/>
          </w:tcPr>
          <w:p w:rsidR="00CC0FBC" w:rsidRDefault="00CC0FBC">
            <w:pPr>
              <w:pStyle w:val="ConsPlusNormal"/>
              <w:jc w:val="center"/>
            </w:pPr>
            <w:r>
              <w:t>3</w:t>
            </w:r>
          </w:p>
        </w:tc>
        <w:tc>
          <w:tcPr>
            <w:tcW w:w="850" w:type="dxa"/>
          </w:tcPr>
          <w:p w:rsidR="00CC0FBC" w:rsidRDefault="00CC0FBC">
            <w:pPr>
              <w:pStyle w:val="ConsPlusNormal"/>
              <w:jc w:val="center"/>
            </w:pPr>
            <w:r>
              <w:t>3</w:t>
            </w:r>
          </w:p>
        </w:tc>
        <w:tc>
          <w:tcPr>
            <w:tcW w:w="850" w:type="dxa"/>
          </w:tcPr>
          <w:p w:rsidR="00CC0FBC" w:rsidRDefault="00CC0FBC">
            <w:pPr>
              <w:pStyle w:val="ConsPlusNormal"/>
              <w:jc w:val="center"/>
            </w:pPr>
            <w:r>
              <w:t>3</w:t>
            </w:r>
          </w:p>
        </w:tc>
        <w:tc>
          <w:tcPr>
            <w:tcW w:w="850" w:type="dxa"/>
          </w:tcPr>
          <w:p w:rsidR="00CC0FBC" w:rsidRDefault="00CC0FBC">
            <w:pPr>
              <w:pStyle w:val="ConsPlusNormal"/>
              <w:jc w:val="center"/>
            </w:pPr>
            <w:r>
              <w:t>3</w:t>
            </w:r>
          </w:p>
        </w:tc>
        <w:tc>
          <w:tcPr>
            <w:tcW w:w="850" w:type="dxa"/>
          </w:tcPr>
          <w:p w:rsidR="00CC0FBC" w:rsidRDefault="00CC0FBC">
            <w:pPr>
              <w:pStyle w:val="ConsPlusNormal"/>
              <w:jc w:val="center"/>
            </w:pPr>
            <w:r>
              <w:t>3</w:t>
            </w:r>
          </w:p>
        </w:tc>
        <w:tc>
          <w:tcPr>
            <w:tcW w:w="850" w:type="dxa"/>
          </w:tcPr>
          <w:p w:rsidR="00CC0FBC" w:rsidRDefault="00CC0FBC">
            <w:pPr>
              <w:pStyle w:val="ConsPlusNormal"/>
              <w:jc w:val="center"/>
            </w:pPr>
            <w:r>
              <w:t>3</w:t>
            </w:r>
          </w:p>
        </w:tc>
        <w:tc>
          <w:tcPr>
            <w:tcW w:w="850" w:type="dxa"/>
          </w:tcPr>
          <w:p w:rsidR="00CC0FBC" w:rsidRDefault="00CC0FBC">
            <w:pPr>
              <w:pStyle w:val="ConsPlusNormal"/>
              <w:jc w:val="center"/>
            </w:pPr>
            <w:r>
              <w:t>3</w:t>
            </w:r>
          </w:p>
        </w:tc>
        <w:tc>
          <w:tcPr>
            <w:tcW w:w="850" w:type="dxa"/>
          </w:tcPr>
          <w:p w:rsidR="00CC0FBC" w:rsidRDefault="00CC0FBC">
            <w:pPr>
              <w:pStyle w:val="ConsPlusNormal"/>
              <w:jc w:val="center"/>
            </w:pPr>
            <w:r>
              <w:t>3</w:t>
            </w:r>
          </w:p>
        </w:tc>
        <w:tc>
          <w:tcPr>
            <w:tcW w:w="4649" w:type="dxa"/>
          </w:tcPr>
          <w:p w:rsidR="00CC0FBC" w:rsidRDefault="00CC0FBC">
            <w:pPr>
              <w:pStyle w:val="ConsPlusNormal"/>
            </w:pPr>
            <w:r>
              <w:t xml:space="preserve">Федеральный </w:t>
            </w:r>
            <w:hyperlink r:id="rId75"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76" w:history="1">
              <w:r>
                <w:rPr>
                  <w:color w:val="0000FF"/>
                </w:rPr>
                <w:t>Закон</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w:t>
            </w:r>
          </w:p>
        </w:tc>
      </w:tr>
      <w:tr w:rsidR="00CC0FBC">
        <w:tc>
          <w:tcPr>
            <w:tcW w:w="814" w:type="dxa"/>
          </w:tcPr>
          <w:p w:rsidR="00CC0FBC" w:rsidRDefault="00CC0FBC">
            <w:pPr>
              <w:pStyle w:val="ConsPlusNormal"/>
              <w:jc w:val="center"/>
            </w:pPr>
            <w:r>
              <w:t>7.</w:t>
            </w:r>
          </w:p>
        </w:tc>
        <w:tc>
          <w:tcPr>
            <w:tcW w:w="1219" w:type="dxa"/>
          </w:tcPr>
          <w:p w:rsidR="00CC0FBC" w:rsidRDefault="00CC0FBC">
            <w:pPr>
              <w:pStyle w:val="ConsPlusNormal"/>
              <w:jc w:val="center"/>
            </w:pPr>
            <w:bookmarkStart w:id="5" w:name="P762"/>
            <w:bookmarkEnd w:id="5"/>
            <w:r>
              <w:t>1.1.1.4.</w:t>
            </w:r>
          </w:p>
        </w:tc>
        <w:tc>
          <w:tcPr>
            <w:tcW w:w="3124" w:type="dxa"/>
          </w:tcPr>
          <w:p w:rsidR="00CC0FBC" w:rsidRDefault="00CC0FBC">
            <w:pPr>
              <w:pStyle w:val="ConsPlusNormal"/>
            </w:pPr>
            <w:r>
              <w:t>Целевой показатель 4.</w:t>
            </w:r>
          </w:p>
          <w:p w:rsidR="00CC0FBC" w:rsidRDefault="00CC0FBC">
            <w:pPr>
              <w:pStyle w:val="ConsPlusNormal"/>
            </w:pPr>
            <w:r>
              <w:t>Доля обученных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 и организаций в сфере гражданской обороны, защиты от чрезвычайных ситуаций, обеспечения пожарной безопасности и безопасности на водных объектах от ежегодных плановых показателей</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77"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78" w:history="1">
              <w:r>
                <w:rPr>
                  <w:color w:val="0000FF"/>
                </w:rPr>
                <w:t>Закон</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ежегодный план комплектования слушателей, утверждаемый Министерством общественной безопасности Свердловской области и Главным управлением МЧС России по Свердловской области</w:t>
            </w:r>
          </w:p>
        </w:tc>
      </w:tr>
      <w:tr w:rsidR="00CC0FBC">
        <w:tc>
          <w:tcPr>
            <w:tcW w:w="814" w:type="dxa"/>
          </w:tcPr>
          <w:p w:rsidR="00CC0FBC" w:rsidRDefault="00CC0FBC">
            <w:pPr>
              <w:pStyle w:val="ConsPlusNormal"/>
              <w:jc w:val="center"/>
            </w:pPr>
            <w:r>
              <w:lastRenderedPageBreak/>
              <w:t>8.</w:t>
            </w:r>
          </w:p>
        </w:tc>
        <w:tc>
          <w:tcPr>
            <w:tcW w:w="1219" w:type="dxa"/>
          </w:tcPr>
          <w:p w:rsidR="00CC0FBC" w:rsidRDefault="00CC0FBC">
            <w:pPr>
              <w:pStyle w:val="ConsPlusNormal"/>
              <w:jc w:val="center"/>
            </w:pPr>
            <w:bookmarkStart w:id="6" w:name="P776"/>
            <w:bookmarkEnd w:id="6"/>
            <w:r>
              <w:t>1.1.1.5.</w:t>
            </w:r>
          </w:p>
        </w:tc>
        <w:tc>
          <w:tcPr>
            <w:tcW w:w="3124" w:type="dxa"/>
          </w:tcPr>
          <w:p w:rsidR="00CC0FBC" w:rsidRDefault="00CC0FBC">
            <w:pPr>
              <w:pStyle w:val="ConsPlusNormal"/>
            </w:pPr>
            <w:r>
              <w:t>Целевой показатель 5.</w:t>
            </w:r>
          </w:p>
          <w:p w:rsidR="00CC0FBC" w:rsidRDefault="00CC0FBC">
            <w:pPr>
              <w:pStyle w:val="ConsPlusNormal"/>
            </w:pPr>
            <w:r>
              <w:t>Доля обученных специалистов единых дежурно-диспетчерских служб муниципальных образований, расположенных на территории Свердловской области, от ежегодных плановых показателей</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79"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80" w:history="1">
              <w:r>
                <w:rPr>
                  <w:color w:val="0000FF"/>
                </w:rPr>
                <w:t>Закон</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ежегодный план обучения специалистов единых дежурно-диспетчерских служб муниципальных образований, расположенных на территории Свердловской области, согласованный с Министерством общественной безопасности Свердловской области</w:t>
            </w:r>
          </w:p>
        </w:tc>
      </w:tr>
      <w:tr w:rsidR="00CC0FBC">
        <w:tblPrEx>
          <w:tblBorders>
            <w:insideH w:val="nil"/>
          </w:tblBorders>
        </w:tblPrEx>
        <w:tc>
          <w:tcPr>
            <w:tcW w:w="814" w:type="dxa"/>
            <w:tcBorders>
              <w:bottom w:val="nil"/>
            </w:tcBorders>
          </w:tcPr>
          <w:p w:rsidR="00CC0FBC" w:rsidRDefault="00CC0FBC">
            <w:pPr>
              <w:pStyle w:val="ConsPlusNormal"/>
              <w:jc w:val="center"/>
            </w:pPr>
            <w:r>
              <w:t>9.</w:t>
            </w:r>
          </w:p>
        </w:tc>
        <w:tc>
          <w:tcPr>
            <w:tcW w:w="1219" w:type="dxa"/>
            <w:tcBorders>
              <w:bottom w:val="nil"/>
            </w:tcBorders>
          </w:tcPr>
          <w:p w:rsidR="00CC0FBC" w:rsidRDefault="00CC0FBC">
            <w:pPr>
              <w:pStyle w:val="ConsPlusNormal"/>
              <w:jc w:val="center"/>
            </w:pPr>
            <w:bookmarkStart w:id="7" w:name="P790"/>
            <w:bookmarkEnd w:id="7"/>
            <w:r>
              <w:t>1.1.1.6.</w:t>
            </w:r>
          </w:p>
        </w:tc>
        <w:tc>
          <w:tcPr>
            <w:tcW w:w="3124" w:type="dxa"/>
            <w:tcBorders>
              <w:bottom w:val="nil"/>
            </w:tcBorders>
          </w:tcPr>
          <w:p w:rsidR="00CC0FBC" w:rsidRDefault="00CC0FBC">
            <w:pPr>
              <w:pStyle w:val="ConsPlusNormal"/>
            </w:pPr>
            <w:r>
              <w:t>Целевой показатель 6.</w:t>
            </w:r>
          </w:p>
          <w:p w:rsidR="00CC0FBC" w:rsidRDefault="00CC0FBC">
            <w:pPr>
              <w:pStyle w:val="ConsPlusNormal"/>
            </w:pPr>
            <w:r>
              <w:t>Уровень оснащенности населенных пунктов Свердловской области уличными пунктами оповещения населения Свердловской области за счет средств областного бюджета</w:t>
            </w:r>
          </w:p>
        </w:tc>
        <w:tc>
          <w:tcPr>
            <w:tcW w:w="1564" w:type="dxa"/>
            <w:tcBorders>
              <w:bottom w:val="nil"/>
            </w:tcBorders>
          </w:tcPr>
          <w:p w:rsidR="00CC0FBC" w:rsidRDefault="00CC0FBC">
            <w:pPr>
              <w:pStyle w:val="ConsPlusNormal"/>
              <w:jc w:val="center"/>
            </w:pPr>
            <w:r>
              <w:t>процентов</w:t>
            </w:r>
          </w:p>
        </w:tc>
        <w:tc>
          <w:tcPr>
            <w:tcW w:w="850" w:type="dxa"/>
            <w:tcBorders>
              <w:bottom w:val="nil"/>
            </w:tcBorders>
          </w:tcPr>
          <w:p w:rsidR="00CC0FBC" w:rsidRDefault="00CC0FBC">
            <w:pPr>
              <w:pStyle w:val="ConsPlusNormal"/>
              <w:jc w:val="center"/>
            </w:pPr>
            <w:r>
              <w:t>16,2</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4649" w:type="dxa"/>
            <w:tcBorders>
              <w:bottom w:val="nil"/>
            </w:tcBorders>
          </w:tcPr>
          <w:p w:rsidR="00CC0FBC" w:rsidRDefault="00CC0FBC">
            <w:pPr>
              <w:pStyle w:val="ConsPlusNormal"/>
            </w:pPr>
            <w:r>
              <w:t xml:space="preserve">Федеральный </w:t>
            </w:r>
            <w:hyperlink r:id="rId81" w:history="1">
              <w:r>
                <w:rPr>
                  <w:color w:val="0000FF"/>
                </w:rPr>
                <w:t>закон</w:t>
              </w:r>
            </w:hyperlink>
            <w:r>
              <w:t xml:space="preserve"> от 9 января 1996 года N 3-ФЗ "О радиационной безопасности населения",</w:t>
            </w:r>
          </w:p>
          <w:p w:rsidR="00CC0FBC" w:rsidRDefault="00CC0FBC">
            <w:pPr>
              <w:pStyle w:val="ConsPlusNormal"/>
            </w:pPr>
            <w:hyperlink r:id="rId82" w:history="1">
              <w:r>
                <w:rPr>
                  <w:color w:val="0000FF"/>
                </w:rPr>
                <w:t>Распоряжение</w:t>
              </w:r>
            </w:hyperlink>
            <w:r>
              <w:t xml:space="preserve"> Правительства Российской Федерации от 14.09.2009 N 1311-р,</w:t>
            </w:r>
          </w:p>
          <w:p w:rsidR="00CC0FBC" w:rsidRDefault="00CC0FBC">
            <w:pPr>
              <w:pStyle w:val="ConsPlusNormal"/>
            </w:pPr>
            <w:hyperlink r:id="rId83" w:history="1">
              <w:r>
                <w:rPr>
                  <w:color w:val="0000FF"/>
                </w:rPr>
                <w:t>Закон</w:t>
              </w:r>
            </w:hyperlink>
            <w:r>
              <w:t xml:space="preserve"> Свердловской области от 27 декабря 2004 года N 220-ОЗ "О радиационной безопасности населения в Свердловской области",</w:t>
            </w:r>
          </w:p>
          <w:p w:rsidR="00CC0FBC" w:rsidRDefault="00CC0FBC">
            <w:pPr>
              <w:pStyle w:val="ConsPlusNormal"/>
            </w:pPr>
            <w:hyperlink r:id="rId84" w:history="1">
              <w:r>
                <w:rPr>
                  <w:color w:val="0000FF"/>
                </w:rPr>
                <w:t>Постановление</w:t>
              </w:r>
            </w:hyperlink>
            <w:r>
              <w:t xml:space="preserve"> Правительства Свердловской области от 21.12.2011 N 1772-ПП "Об обеспечении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на территории Свердловской области",</w:t>
            </w:r>
          </w:p>
          <w:p w:rsidR="00CC0FBC" w:rsidRDefault="00CC0FBC">
            <w:pPr>
              <w:pStyle w:val="ConsPlusNormal"/>
            </w:pPr>
            <w:r>
              <w:t xml:space="preserve">План создания (развития) местных автоматизированных систем </w:t>
            </w:r>
            <w:r>
              <w:lastRenderedPageBreak/>
              <w:t>централизованного оповещения и информирования населения муниципальных образований Свердловской области до 2020 года, согласованный с Главным управлением МЧС России по Свердловской области и Правительством Свердловской области в 2016 году</w:t>
            </w:r>
          </w:p>
        </w:tc>
      </w:tr>
      <w:tr w:rsidR="00CC0FBC">
        <w:tblPrEx>
          <w:tblBorders>
            <w:insideH w:val="nil"/>
          </w:tblBorders>
        </w:tblPrEx>
        <w:tc>
          <w:tcPr>
            <w:tcW w:w="18170" w:type="dxa"/>
            <w:gridSpan w:val="13"/>
            <w:tcBorders>
              <w:top w:val="nil"/>
            </w:tcBorders>
          </w:tcPr>
          <w:p w:rsidR="00CC0FBC" w:rsidRDefault="00CC0FBC">
            <w:pPr>
              <w:pStyle w:val="ConsPlusNormal"/>
              <w:jc w:val="both"/>
            </w:pPr>
            <w:r>
              <w:lastRenderedPageBreak/>
              <w:t xml:space="preserve">(п. 9 в ред. </w:t>
            </w:r>
            <w:hyperlink r:id="rId85" w:history="1">
              <w:r>
                <w:rPr>
                  <w:color w:val="0000FF"/>
                </w:rPr>
                <w:t>Постановления</w:t>
              </w:r>
            </w:hyperlink>
            <w:r>
              <w:t xml:space="preserve"> Правительства Свердловской области от 21.02.2018 N 81-ПП)</w:t>
            </w:r>
          </w:p>
        </w:tc>
      </w:tr>
      <w:tr w:rsidR="00CC0FBC">
        <w:tblPrEx>
          <w:tblBorders>
            <w:insideH w:val="nil"/>
          </w:tblBorders>
        </w:tblPrEx>
        <w:tc>
          <w:tcPr>
            <w:tcW w:w="814" w:type="dxa"/>
            <w:tcBorders>
              <w:bottom w:val="nil"/>
            </w:tcBorders>
          </w:tcPr>
          <w:p w:rsidR="00CC0FBC" w:rsidRDefault="00CC0FBC">
            <w:pPr>
              <w:pStyle w:val="ConsPlusNormal"/>
              <w:jc w:val="center"/>
            </w:pPr>
            <w:r>
              <w:t>10.</w:t>
            </w:r>
          </w:p>
        </w:tc>
        <w:tc>
          <w:tcPr>
            <w:tcW w:w="1219" w:type="dxa"/>
            <w:tcBorders>
              <w:bottom w:val="nil"/>
            </w:tcBorders>
          </w:tcPr>
          <w:p w:rsidR="00CC0FBC" w:rsidRDefault="00CC0FBC">
            <w:pPr>
              <w:pStyle w:val="ConsPlusNormal"/>
              <w:jc w:val="center"/>
            </w:pPr>
            <w:bookmarkStart w:id="8" w:name="P809"/>
            <w:bookmarkEnd w:id="8"/>
            <w:r>
              <w:t>1.1.1.7.</w:t>
            </w:r>
          </w:p>
        </w:tc>
        <w:tc>
          <w:tcPr>
            <w:tcW w:w="3124" w:type="dxa"/>
            <w:tcBorders>
              <w:bottom w:val="nil"/>
            </w:tcBorders>
          </w:tcPr>
          <w:p w:rsidR="00CC0FBC" w:rsidRDefault="00CC0FBC">
            <w:pPr>
              <w:pStyle w:val="ConsPlusNormal"/>
            </w:pPr>
            <w:r>
              <w:t>Целевой показатель 7.</w:t>
            </w:r>
          </w:p>
          <w:p w:rsidR="00CC0FBC" w:rsidRDefault="00CC0FBC">
            <w:pPr>
              <w:pStyle w:val="ConsPlusNormal"/>
            </w:pPr>
            <w:r>
              <w:t>Уровень оснащенности пунктов управления региональной системы централизованного оповещения населения Свердловской области аппаратурой оповещения нового поколения</w:t>
            </w:r>
          </w:p>
        </w:tc>
        <w:tc>
          <w:tcPr>
            <w:tcW w:w="1564" w:type="dxa"/>
            <w:tcBorders>
              <w:bottom w:val="nil"/>
            </w:tcBorders>
          </w:tcPr>
          <w:p w:rsidR="00CC0FBC" w:rsidRDefault="00CC0FBC">
            <w:pPr>
              <w:pStyle w:val="ConsPlusNormal"/>
              <w:jc w:val="center"/>
            </w:pPr>
            <w:r>
              <w:t>процентов</w:t>
            </w:r>
          </w:p>
        </w:tc>
        <w:tc>
          <w:tcPr>
            <w:tcW w:w="850" w:type="dxa"/>
            <w:tcBorders>
              <w:bottom w:val="nil"/>
            </w:tcBorders>
          </w:tcPr>
          <w:p w:rsidR="00CC0FBC" w:rsidRDefault="00CC0FBC">
            <w:pPr>
              <w:pStyle w:val="ConsPlusNormal"/>
              <w:jc w:val="center"/>
            </w:pPr>
            <w:r>
              <w:t>98</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4649" w:type="dxa"/>
            <w:tcBorders>
              <w:bottom w:val="nil"/>
            </w:tcBorders>
          </w:tcPr>
          <w:p w:rsidR="00CC0FBC" w:rsidRDefault="00CC0FBC">
            <w:pPr>
              <w:pStyle w:val="ConsPlusNormal"/>
            </w:pPr>
            <w:r>
              <w:t xml:space="preserve">Федеральный </w:t>
            </w:r>
            <w:hyperlink r:id="rId8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w:t>
            </w:r>
          </w:p>
          <w:p w:rsidR="00CC0FBC" w:rsidRDefault="00CC0FBC">
            <w:pPr>
              <w:pStyle w:val="ConsPlusNormal"/>
            </w:pPr>
            <w:hyperlink r:id="rId87" w:history="1">
              <w:r>
                <w:rPr>
                  <w:color w:val="0000FF"/>
                </w:rPr>
                <w:t>Распоряжение</w:t>
              </w:r>
            </w:hyperlink>
            <w:r>
              <w:t xml:space="preserve"> Правительства Российской Федерации от 25.10.2003 N 1544-р,</w:t>
            </w:r>
          </w:p>
          <w:p w:rsidR="00CC0FBC" w:rsidRDefault="00CC0FBC">
            <w:pPr>
              <w:pStyle w:val="ConsPlusNormal"/>
            </w:pPr>
            <w:hyperlink r:id="rId88" w:history="1">
              <w:r>
                <w:rPr>
                  <w:color w:val="0000FF"/>
                </w:rPr>
                <w:t>Закон</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w:t>
            </w:r>
          </w:p>
          <w:p w:rsidR="00CC0FBC" w:rsidRDefault="00CC0FBC">
            <w:pPr>
              <w:pStyle w:val="ConsPlusNormal"/>
            </w:pPr>
            <w:hyperlink r:id="rId89" w:history="1">
              <w:r>
                <w:rPr>
                  <w:color w:val="0000FF"/>
                </w:rPr>
                <w:t>Постановление</w:t>
              </w:r>
            </w:hyperlink>
            <w:r>
              <w:t xml:space="preserve">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tc>
      </w:tr>
      <w:tr w:rsidR="00CC0FBC">
        <w:tblPrEx>
          <w:tblBorders>
            <w:insideH w:val="nil"/>
          </w:tblBorders>
        </w:tblPrEx>
        <w:tc>
          <w:tcPr>
            <w:tcW w:w="18170" w:type="dxa"/>
            <w:gridSpan w:val="13"/>
            <w:tcBorders>
              <w:top w:val="nil"/>
            </w:tcBorders>
          </w:tcPr>
          <w:p w:rsidR="00CC0FBC" w:rsidRDefault="00CC0FBC">
            <w:pPr>
              <w:pStyle w:val="ConsPlusNormal"/>
              <w:jc w:val="both"/>
            </w:pPr>
            <w:r>
              <w:t xml:space="preserve">(п. 10 в ред. </w:t>
            </w:r>
            <w:hyperlink r:id="rId90" w:history="1">
              <w:r>
                <w:rPr>
                  <w:color w:val="0000FF"/>
                </w:rPr>
                <w:t>Постановления</w:t>
              </w:r>
            </w:hyperlink>
            <w:r>
              <w:t xml:space="preserve"> Правительства Свердловской области от 21.02.2018</w:t>
            </w:r>
          </w:p>
          <w:p w:rsidR="00CC0FBC" w:rsidRDefault="00CC0FBC">
            <w:pPr>
              <w:pStyle w:val="ConsPlusNormal"/>
              <w:jc w:val="both"/>
            </w:pPr>
            <w:r>
              <w:t>N 81-ПП)</w:t>
            </w:r>
          </w:p>
        </w:tc>
      </w:tr>
      <w:tr w:rsidR="00CC0FBC">
        <w:tc>
          <w:tcPr>
            <w:tcW w:w="814" w:type="dxa"/>
          </w:tcPr>
          <w:p w:rsidR="00CC0FBC" w:rsidRDefault="00CC0FBC">
            <w:pPr>
              <w:pStyle w:val="ConsPlusNormal"/>
              <w:jc w:val="center"/>
            </w:pPr>
            <w:r>
              <w:t>11.</w:t>
            </w:r>
          </w:p>
        </w:tc>
        <w:tc>
          <w:tcPr>
            <w:tcW w:w="1219" w:type="dxa"/>
          </w:tcPr>
          <w:p w:rsidR="00CC0FBC" w:rsidRDefault="00CC0FBC">
            <w:pPr>
              <w:pStyle w:val="ConsPlusNormal"/>
              <w:jc w:val="center"/>
            </w:pPr>
            <w:bookmarkStart w:id="9" w:name="P828"/>
            <w:bookmarkEnd w:id="9"/>
            <w:r>
              <w:t>1.1.1.8.</w:t>
            </w:r>
          </w:p>
        </w:tc>
        <w:tc>
          <w:tcPr>
            <w:tcW w:w="3124" w:type="dxa"/>
          </w:tcPr>
          <w:p w:rsidR="00CC0FBC" w:rsidRDefault="00CC0FBC">
            <w:pPr>
              <w:pStyle w:val="ConsPlusNormal"/>
            </w:pPr>
            <w:r>
              <w:t>Целевой показатель 8.</w:t>
            </w:r>
          </w:p>
          <w:p w:rsidR="00CC0FBC" w:rsidRDefault="00CC0FBC">
            <w:pPr>
              <w:pStyle w:val="ConsPlusNormal"/>
            </w:pPr>
            <w:r>
              <w:t xml:space="preserve">Количество чрезвычайных ситуаций на бывшем полигоне </w:t>
            </w:r>
            <w:r>
              <w:lastRenderedPageBreak/>
              <w:t>войсковой части 21221 на территории Белоярского городского округа</w:t>
            </w:r>
          </w:p>
        </w:tc>
        <w:tc>
          <w:tcPr>
            <w:tcW w:w="1564" w:type="dxa"/>
          </w:tcPr>
          <w:p w:rsidR="00CC0FBC" w:rsidRDefault="00CC0FBC">
            <w:pPr>
              <w:pStyle w:val="ConsPlusNormal"/>
              <w:jc w:val="center"/>
            </w:pPr>
            <w:r>
              <w:lastRenderedPageBreak/>
              <w:t>штук</w:t>
            </w:r>
          </w:p>
        </w:tc>
        <w:tc>
          <w:tcPr>
            <w:tcW w:w="850" w:type="dxa"/>
          </w:tcPr>
          <w:p w:rsidR="00CC0FBC" w:rsidRDefault="00CC0FBC">
            <w:pPr>
              <w:pStyle w:val="ConsPlusNormal"/>
              <w:jc w:val="center"/>
            </w:pPr>
            <w:r>
              <w:t>0</w:t>
            </w:r>
          </w:p>
        </w:tc>
        <w:tc>
          <w:tcPr>
            <w:tcW w:w="850" w:type="dxa"/>
          </w:tcPr>
          <w:p w:rsidR="00CC0FBC" w:rsidRDefault="00CC0FBC">
            <w:pPr>
              <w:pStyle w:val="ConsPlusNormal"/>
              <w:jc w:val="center"/>
            </w:pPr>
            <w:r>
              <w:t>0</w:t>
            </w:r>
          </w:p>
        </w:tc>
        <w:tc>
          <w:tcPr>
            <w:tcW w:w="850" w:type="dxa"/>
          </w:tcPr>
          <w:p w:rsidR="00CC0FBC" w:rsidRDefault="00CC0FBC">
            <w:pPr>
              <w:pStyle w:val="ConsPlusNormal"/>
              <w:jc w:val="center"/>
            </w:pPr>
            <w:r>
              <w:t>0</w:t>
            </w:r>
          </w:p>
        </w:tc>
        <w:tc>
          <w:tcPr>
            <w:tcW w:w="850" w:type="dxa"/>
          </w:tcPr>
          <w:p w:rsidR="00CC0FBC" w:rsidRDefault="00CC0FBC">
            <w:pPr>
              <w:pStyle w:val="ConsPlusNormal"/>
              <w:jc w:val="center"/>
            </w:pPr>
            <w:r>
              <w:t>0</w:t>
            </w:r>
          </w:p>
        </w:tc>
        <w:tc>
          <w:tcPr>
            <w:tcW w:w="850" w:type="dxa"/>
          </w:tcPr>
          <w:p w:rsidR="00CC0FBC" w:rsidRDefault="00CC0FBC">
            <w:pPr>
              <w:pStyle w:val="ConsPlusNormal"/>
              <w:jc w:val="center"/>
            </w:pPr>
            <w:r>
              <w:t>0</w:t>
            </w:r>
          </w:p>
        </w:tc>
        <w:tc>
          <w:tcPr>
            <w:tcW w:w="850" w:type="dxa"/>
          </w:tcPr>
          <w:p w:rsidR="00CC0FBC" w:rsidRDefault="00CC0FBC">
            <w:pPr>
              <w:pStyle w:val="ConsPlusNormal"/>
              <w:jc w:val="center"/>
            </w:pPr>
            <w:r>
              <w:t>0</w:t>
            </w:r>
          </w:p>
        </w:tc>
        <w:tc>
          <w:tcPr>
            <w:tcW w:w="850" w:type="dxa"/>
          </w:tcPr>
          <w:p w:rsidR="00CC0FBC" w:rsidRDefault="00CC0FBC">
            <w:pPr>
              <w:pStyle w:val="ConsPlusNormal"/>
              <w:jc w:val="center"/>
            </w:pPr>
            <w:r>
              <w:t>0</w:t>
            </w:r>
          </w:p>
        </w:tc>
        <w:tc>
          <w:tcPr>
            <w:tcW w:w="850" w:type="dxa"/>
          </w:tcPr>
          <w:p w:rsidR="00CC0FBC" w:rsidRDefault="00CC0FBC">
            <w:pPr>
              <w:pStyle w:val="ConsPlusNormal"/>
              <w:jc w:val="center"/>
            </w:pPr>
            <w:r>
              <w:t>0</w:t>
            </w:r>
          </w:p>
        </w:tc>
        <w:tc>
          <w:tcPr>
            <w:tcW w:w="4649" w:type="dxa"/>
          </w:tcPr>
          <w:p w:rsidR="00CC0FBC" w:rsidRDefault="00CC0FBC">
            <w:pPr>
              <w:pStyle w:val="ConsPlusNormal"/>
            </w:pPr>
            <w:r>
              <w:t xml:space="preserve">Федеральный </w:t>
            </w:r>
            <w:hyperlink r:id="rId91" w:history="1">
              <w:r>
                <w:rPr>
                  <w:color w:val="0000FF"/>
                </w:rPr>
                <w:t>закон</w:t>
              </w:r>
            </w:hyperlink>
            <w:r>
              <w:t xml:space="preserve"> от 21 декабря 1994 года N 68-ФЗ "О защите населения и территорий от чрезвычайных ситуаций природного и </w:t>
            </w:r>
            <w:r>
              <w:lastRenderedPageBreak/>
              <w:t xml:space="preserve">техногенного характера", </w:t>
            </w:r>
            <w:hyperlink r:id="rId92" w:history="1">
              <w:r>
                <w:rPr>
                  <w:color w:val="0000FF"/>
                </w:rPr>
                <w:t>Закон</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w:t>
            </w:r>
          </w:p>
        </w:tc>
      </w:tr>
      <w:tr w:rsidR="00CC0FBC">
        <w:tc>
          <w:tcPr>
            <w:tcW w:w="814" w:type="dxa"/>
          </w:tcPr>
          <w:p w:rsidR="00CC0FBC" w:rsidRDefault="00CC0FBC">
            <w:pPr>
              <w:pStyle w:val="ConsPlusNormal"/>
              <w:jc w:val="center"/>
            </w:pPr>
            <w:r>
              <w:lastRenderedPageBreak/>
              <w:t>12.</w:t>
            </w:r>
          </w:p>
        </w:tc>
        <w:tc>
          <w:tcPr>
            <w:tcW w:w="1219" w:type="dxa"/>
          </w:tcPr>
          <w:p w:rsidR="00CC0FBC" w:rsidRDefault="00CC0FBC">
            <w:pPr>
              <w:pStyle w:val="ConsPlusNormal"/>
              <w:jc w:val="center"/>
            </w:pPr>
            <w:r>
              <w:t>1.1.2.</w:t>
            </w:r>
          </w:p>
        </w:tc>
        <w:tc>
          <w:tcPr>
            <w:tcW w:w="16137" w:type="dxa"/>
            <w:gridSpan w:val="11"/>
          </w:tcPr>
          <w:p w:rsidR="00CC0FBC" w:rsidRDefault="00CC0FBC">
            <w:pPr>
              <w:pStyle w:val="ConsPlusNormal"/>
              <w:jc w:val="center"/>
              <w:outlineLvl w:val="4"/>
            </w:pPr>
            <w:r>
              <w:t>Задача 2. Координация деятельности аварийно-спасательных служб и аварийно-спасательных формирований, осуществляющих деятельность на территории Свердловской области, и их материально-техническое обеспечение</w:t>
            </w:r>
          </w:p>
        </w:tc>
      </w:tr>
      <w:tr w:rsidR="00CC0FBC">
        <w:tblPrEx>
          <w:tblBorders>
            <w:insideH w:val="nil"/>
          </w:tblBorders>
        </w:tblPrEx>
        <w:tc>
          <w:tcPr>
            <w:tcW w:w="814" w:type="dxa"/>
            <w:tcBorders>
              <w:bottom w:val="nil"/>
            </w:tcBorders>
          </w:tcPr>
          <w:p w:rsidR="00CC0FBC" w:rsidRDefault="00CC0FBC">
            <w:pPr>
              <w:pStyle w:val="ConsPlusNormal"/>
              <w:jc w:val="center"/>
            </w:pPr>
            <w:r>
              <w:t>13.</w:t>
            </w:r>
          </w:p>
        </w:tc>
        <w:tc>
          <w:tcPr>
            <w:tcW w:w="1219" w:type="dxa"/>
            <w:tcBorders>
              <w:bottom w:val="nil"/>
            </w:tcBorders>
          </w:tcPr>
          <w:p w:rsidR="00CC0FBC" w:rsidRDefault="00CC0FBC">
            <w:pPr>
              <w:pStyle w:val="ConsPlusNormal"/>
              <w:jc w:val="center"/>
            </w:pPr>
            <w:bookmarkStart w:id="10" w:name="P845"/>
            <w:bookmarkEnd w:id="10"/>
            <w:r>
              <w:t>1.1.2.1.</w:t>
            </w:r>
          </w:p>
        </w:tc>
        <w:tc>
          <w:tcPr>
            <w:tcW w:w="3124" w:type="dxa"/>
            <w:tcBorders>
              <w:bottom w:val="nil"/>
            </w:tcBorders>
          </w:tcPr>
          <w:p w:rsidR="00CC0FBC" w:rsidRDefault="00CC0FBC">
            <w:pPr>
              <w:pStyle w:val="ConsPlusNormal"/>
            </w:pPr>
            <w:r>
              <w:t>Целевой показатель 1.</w:t>
            </w:r>
          </w:p>
          <w:p w:rsidR="00CC0FBC" w:rsidRDefault="00CC0FBC">
            <w:pPr>
              <w:pStyle w:val="ConsPlusNormal"/>
            </w:pPr>
            <w:r>
              <w:t>Уровень обеспеченности специальным транспортом, аварийно-спасательным инструментом и оборудованием государственного учреждения Свердловской области, осуществляющего аварийно-спасательные и другие неотложные работы</w:t>
            </w:r>
          </w:p>
        </w:tc>
        <w:tc>
          <w:tcPr>
            <w:tcW w:w="1564" w:type="dxa"/>
            <w:tcBorders>
              <w:bottom w:val="nil"/>
            </w:tcBorders>
          </w:tcPr>
          <w:p w:rsidR="00CC0FBC" w:rsidRDefault="00CC0FBC">
            <w:pPr>
              <w:pStyle w:val="ConsPlusNormal"/>
              <w:jc w:val="center"/>
            </w:pPr>
            <w:r>
              <w:t>процентов</w:t>
            </w:r>
          </w:p>
        </w:tc>
        <w:tc>
          <w:tcPr>
            <w:tcW w:w="850" w:type="dxa"/>
            <w:tcBorders>
              <w:bottom w:val="nil"/>
            </w:tcBorders>
          </w:tcPr>
          <w:p w:rsidR="00CC0FBC" w:rsidRDefault="00CC0FBC">
            <w:pPr>
              <w:pStyle w:val="ConsPlusNormal"/>
              <w:jc w:val="center"/>
            </w:pPr>
            <w:r>
              <w:t>53,7</w:t>
            </w:r>
          </w:p>
        </w:tc>
        <w:tc>
          <w:tcPr>
            <w:tcW w:w="850" w:type="dxa"/>
            <w:tcBorders>
              <w:bottom w:val="nil"/>
            </w:tcBorders>
          </w:tcPr>
          <w:p w:rsidR="00CC0FBC" w:rsidRDefault="00CC0FBC">
            <w:pPr>
              <w:pStyle w:val="ConsPlusNormal"/>
              <w:jc w:val="center"/>
            </w:pPr>
            <w:r>
              <w:t>53,7</w:t>
            </w:r>
          </w:p>
        </w:tc>
        <w:tc>
          <w:tcPr>
            <w:tcW w:w="850" w:type="dxa"/>
            <w:tcBorders>
              <w:bottom w:val="nil"/>
            </w:tcBorders>
          </w:tcPr>
          <w:p w:rsidR="00CC0FBC" w:rsidRDefault="00CC0FBC">
            <w:pPr>
              <w:pStyle w:val="ConsPlusNormal"/>
              <w:jc w:val="center"/>
            </w:pPr>
            <w:r>
              <w:t>53,7</w:t>
            </w:r>
          </w:p>
        </w:tc>
        <w:tc>
          <w:tcPr>
            <w:tcW w:w="850" w:type="dxa"/>
            <w:tcBorders>
              <w:bottom w:val="nil"/>
            </w:tcBorders>
          </w:tcPr>
          <w:p w:rsidR="00CC0FBC" w:rsidRDefault="00CC0FBC">
            <w:pPr>
              <w:pStyle w:val="ConsPlusNormal"/>
              <w:jc w:val="center"/>
            </w:pPr>
            <w:r>
              <w:t>53,7</w:t>
            </w:r>
          </w:p>
        </w:tc>
        <w:tc>
          <w:tcPr>
            <w:tcW w:w="850" w:type="dxa"/>
            <w:tcBorders>
              <w:bottom w:val="nil"/>
            </w:tcBorders>
          </w:tcPr>
          <w:p w:rsidR="00CC0FBC" w:rsidRDefault="00CC0FBC">
            <w:pPr>
              <w:pStyle w:val="ConsPlusNormal"/>
              <w:jc w:val="center"/>
            </w:pPr>
            <w:r>
              <w:t>60,0</w:t>
            </w:r>
          </w:p>
        </w:tc>
        <w:tc>
          <w:tcPr>
            <w:tcW w:w="850" w:type="dxa"/>
            <w:tcBorders>
              <w:bottom w:val="nil"/>
            </w:tcBorders>
          </w:tcPr>
          <w:p w:rsidR="00CC0FBC" w:rsidRDefault="00CC0FBC">
            <w:pPr>
              <w:pStyle w:val="ConsPlusNormal"/>
              <w:jc w:val="center"/>
            </w:pPr>
            <w:r>
              <w:t>60,1</w:t>
            </w:r>
          </w:p>
        </w:tc>
        <w:tc>
          <w:tcPr>
            <w:tcW w:w="850" w:type="dxa"/>
            <w:tcBorders>
              <w:bottom w:val="nil"/>
            </w:tcBorders>
          </w:tcPr>
          <w:p w:rsidR="00CC0FBC" w:rsidRDefault="00CC0FBC">
            <w:pPr>
              <w:pStyle w:val="ConsPlusNormal"/>
              <w:jc w:val="center"/>
            </w:pPr>
            <w:r>
              <w:t>60,2</w:t>
            </w:r>
          </w:p>
        </w:tc>
        <w:tc>
          <w:tcPr>
            <w:tcW w:w="850" w:type="dxa"/>
            <w:tcBorders>
              <w:bottom w:val="nil"/>
            </w:tcBorders>
          </w:tcPr>
          <w:p w:rsidR="00CC0FBC" w:rsidRDefault="00CC0FBC">
            <w:pPr>
              <w:pStyle w:val="ConsPlusNormal"/>
              <w:jc w:val="center"/>
            </w:pPr>
            <w:r>
              <w:t>60,3</w:t>
            </w:r>
          </w:p>
        </w:tc>
        <w:tc>
          <w:tcPr>
            <w:tcW w:w="4649" w:type="dxa"/>
            <w:tcBorders>
              <w:bottom w:val="nil"/>
            </w:tcBorders>
          </w:tcPr>
          <w:p w:rsidR="00CC0FBC" w:rsidRDefault="00CC0FBC">
            <w:pPr>
              <w:pStyle w:val="ConsPlusNormal"/>
            </w:pPr>
            <w:r>
              <w:t xml:space="preserve">Федеральный </w:t>
            </w:r>
            <w:hyperlink r:id="rId93"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w:t>
            </w:r>
          </w:p>
          <w:p w:rsidR="00CC0FBC" w:rsidRDefault="00CC0FBC">
            <w:pPr>
              <w:pStyle w:val="ConsPlusNormal"/>
            </w:pPr>
            <w:hyperlink r:id="rId94" w:history="1">
              <w:r>
                <w:rPr>
                  <w:color w:val="0000FF"/>
                </w:rPr>
                <w:t>Закон</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w:t>
            </w:r>
          </w:p>
          <w:p w:rsidR="00CC0FBC" w:rsidRDefault="00CC0FBC">
            <w:pPr>
              <w:pStyle w:val="ConsPlusNormal"/>
            </w:pPr>
            <w:r>
              <w:t>Приказ Департамента общественной безопасности Свердловской области от 26.09.2014 N 188 "Об утверждении Табеля оснащения государственного казенного учреждения Свердловской области "Служба спасения Свердловской области" специальным транспортом, аварийно-спасательным инструментом, оборудованием и другими средствами ведения аварийно-спасательных и других неотложных работ" (далее - Табель оснащения ГКУ СО "Служба спасения СО")</w:t>
            </w:r>
          </w:p>
        </w:tc>
      </w:tr>
      <w:tr w:rsidR="00CC0FBC">
        <w:tblPrEx>
          <w:tblBorders>
            <w:insideH w:val="nil"/>
          </w:tblBorders>
        </w:tblPrEx>
        <w:tc>
          <w:tcPr>
            <w:tcW w:w="18170" w:type="dxa"/>
            <w:gridSpan w:val="13"/>
            <w:tcBorders>
              <w:top w:val="nil"/>
            </w:tcBorders>
          </w:tcPr>
          <w:p w:rsidR="00CC0FBC" w:rsidRDefault="00CC0FBC">
            <w:pPr>
              <w:pStyle w:val="ConsPlusNormal"/>
              <w:jc w:val="both"/>
            </w:pPr>
            <w:r>
              <w:t xml:space="preserve">(п. 13 в ред. </w:t>
            </w:r>
            <w:hyperlink r:id="rId95" w:history="1">
              <w:r>
                <w:rPr>
                  <w:color w:val="0000FF"/>
                </w:rPr>
                <w:t>Постановления</w:t>
              </w:r>
            </w:hyperlink>
            <w:r>
              <w:t xml:space="preserve"> Правительства Свердловской области от 29.12.2017</w:t>
            </w:r>
          </w:p>
          <w:p w:rsidR="00CC0FBC" w:rsidRDefault="00CC0FBC">
            <w:pPr>
              <w:pStyle w:val="ConsPlusNormal"/>
              <w:jc w:val="both"/>
            </w:pPr>
            <w:r>
              <w:t>N 1046-ПП)</w:t>
            </w:r>
          </w:p>
        </w:tc>
      </w:tr>
      <w:tr w:rsidR="00CC0FBC">
        <w:tblPrEx>
          <w:tblBorders>
            <w:insideH w:val="nil"/>
          </w:tblBorders>
        </w:tblPrEx>
        <w:tc>
          <w:tcPr>
            <w:tcW w:w="814" w:type="dxa"/>
            <w:tcBorders>
              <w:bottom w:val="nil"/>
            </w:tcBorders>
          </w:tcPr>
          <w:p w:rsidR="00CC0FBC" w:rsidRDefault="00CC0FBC">
            <w:pPr>
              <w:pStyle w:val="ConsPlusNormal"/>
              <w:jc w:val="center"/>
            </w:pPr>
            <w:r>
              <w:lastRenderedPageBreak/>
              <w:t>14.</w:t>
            </w:r>
          </w:p>
        </w:tc>
        <w:tc>
          <w:tcPr>
            <w:tcW w:w="1219" w:type="dxa"/>
            <w:tcBorders>
              <w:bottom w:val="nil"/>
            </w:tcBorders>
          </w:tcPr>
          <w:p w:rsidR="00CC0FBC" w:rsidRDefault="00CC0FBC">
            <w:pPr>
              <w:pStyle w:val="ConsPlusNormal"/>
              <w:jc w:val="center"/>
            </w:pPr>
            <w:bookmarkStart w:id="11" w:name="P863"/>
            <w:bookmarkEnd w:id="11"/>
            <w:r>
              <w:t>1.1.2.2.</w:t>
            </w:r>
          </w:p>
        </w:tc>
        <w:tc>
          <w:tcPr>
            <w:tcW w:w="3124" w:type="dxa"/>
            <w:tcBorders>
              <w:bottom w:val="nil"/>
            </w:tcBorders>
          </w:tcPr>
          <w:p w:rsidR="00CC0FBC" w:rsidRDefault="00CC0FBC">
            <w:pPr>
              <w:pStyle w:val="ConsPlusNormal"/>
            </w:pPr>
            <w:r>
              <w:t>Целевой показатель 2.</w:t>
            </w:r>
          </w:p>
          <w:p w:rsidR="00CC0FBC" w:rsidRDefault="00CC0FBC">
            <w:pPr>
              <w:pStyle w:val="ConsPlusNormal"/>
            </w:pPr>
            <w:r>
              <w:t>Уровень обеспеченности вспомогательным оборудованием, средствами ведения аварийно-спасательных работ государственного учреждения Свердловской области, осуществляющего аварийно-спасательные и другие неотложные работы</w:t>
            </w:r>
          </w:p>
        </w:tc>
        <w:tc>
          <w:tcPr>
            <w:tcW w:w="1564" w:type="dxa"/>
            <w:tcBorders>
              <w:bottom w:val="nil"/>
            </w:tcBorders>
          </w:tcPr>
          <w:p w:rsidR="00CC0FBC" w:rsidRDefault="00CC0FBC">
            <w:pPr>
              <w:pStyle w:val="ConsPlusNormal"/>
              <w:jc w:val="center"/>
            </w:pPr>
            <w:r>
              <w:t>процентов</w:t>
            </w:r>
          </w:p>
        </w:tc>
        <w:tc>
          <w:tcPr>
            <w:tcW w:w="850" w:type="dxa"/>
            <w:tcBorders>
              <w:bottom w:val="nil"/>
            </w:tcBorders>
          </w:tcPr>
          <w:p w:rsidR="00CC0FBC" w:rsidRDefault="00CC0FBC">
            <w:pPr>
              <w:pStyle w:val="ConsPlusNormal"/>
              <w:jc w:val="center"/>
            </w:pPr>
            <w:r>
              <w:t>29,8</w:t>
            </w:r>
          </w:p>
        </w:tc>
        <w:tc>
          <w:tcPr>
            <w:tcW w:w="850" w:type="dxa"/>
            <w:tcBorders>
              <w:bottom w:val="nil"/>
            </w:tcBorders>
          </w:tcPr>
          <w:p w:rsidR="00CC0FBC" w:rsidRDefault="00CC0FBC">
            <w:pPr>
              <w:pStyle w:val="ConsPlusNormal"/>
              <w:jc w:val="center"/>
            </w:pPr>
            <w:r>
              <w:t>30,0</w:t>
            </w:r>
          </w:p>
        </w:tc>
        <w:tc>
          <w:tcPr>
            <w:tcW w:w="850" w:type="dxa"/>
            <w:tcBorders>
              <w:bottom w:val="nil"/>
            </w:tcBorders>
          </w:tcPr>
          <w:p w:rsidR="00CC0FBC" w:rsidRDefault="00CC0FBC">
            <w:pPr>
              <w:pStyle w:val="ConsPlusNormal"/>
              <w:jc w:val="center"/>
            </w:pPr>
            <w:r>
              <w:t>30,1</w:t>
            </w:r>
          </w:p>
        </w:tc>
        <w:tc>
          <w:tcPr>
            <w:tcW w:w="850" w:type="dxa"/>
            <w:tcBorders>
              <w:bottom w:val="nil"/>
            </w:tcBorders>
          </w:tcPr>
          <w:p w:rsidR="00CC0FBC" w:rsidRDefault="00CC0FBC">
            <w:pPr>
              <w:pStyle w:val="ConsPlusNormal"/>
              <w:jc w:val="center"/>
            </w:pPr>
            <w:r>
              <w:t>30,1</w:t>
            </w:r>
          </w:p>
        </w:tc>
        <w:tc>
          <w:tcPr>
            <w:tcW w:w="850" w:type="dxa"/>
            <w:tcBorders>
              <w:bottom w:val="nil"/>
            </w:tcBorders>
          </w:tcPr>
          <w:p w:rsidR="00CC0FBC" w:rsidRDefault="00CC0FBC">
            <w:pPr>
              <w:pStyle w:val="ConsPlusNormal"/>
              <w:jc w:val="center"/>
            </w:pPr>
            <w:r>
              <w:t>30,1</w:t>
            </w:r>
          </w:p>
        </w:tc>
        <w:tc>
          <w:tcPr>
            <w:tcW w:w="850" w:type="dxa"/>
            <w:tcBorders>
              <w:bottom w:val="nil"/>
            </w:tcBorders>
          </w:tcPr>
          <w:p w:rsidR="00CC0FBC" w:rsidRDefault="00CC0FBC">
            <w:pPr>
              <w:pStyle w:val="ConsPlusNormal"/>
              <w:jc w:val="center"/>
            </w:pPr>
            <w:r>
              <w:t>30,4</w:t>
            </w:r>
          </w:p>
        </w:tc>
        <w:tc>
          <w:tcPr>
            <w:tcW w:w="850" w:type="dxa"/>
            <w:tcBorders>
              <w:bottom w:val="nil"/>
            </w:tcBorders>
          </w:tcPr>
          <w:p w:rsidR="00CC0FBC" w:rsidRDefault="00CC0FBC">
            <w:pPr>
              <w:pStyle w:val="ConsPlusNormal"/>
              <w:jc w:val="center"/>
            </w:pPr>
            <w:r>
              <w:t>30,5</w:t>
            </w:r>
          </w:p>
        </w:tc>
        <w:tc>
          <w:tcPr>
            <w:tcW w:w="850" w:type="dxa"/>
            <w:tcBorders>
              <w:bottom w:val="nil"/>
            </w:tcBorders>
          </w:tcPr>
          <w:p w:rsidR="00CC0FBC" w:rsidRDefault="00CC0FBC">
            <w:pPr>
              <w:pStyle w:val="ConsPlusNormal"/>
              <w:jc w:val="center"/>
            </w:pPr>
            <w:r>
              <w:t>30,6</w:t>
            </w:r>
          </w:p>
        </w:tc>
        <w:tc>
          <w:tcPr>
            <w:tcW w:w="4649" w:type="dxa"/>
            <w:tcBorders>
              <w:bottom w:val="nil"/>
            </w:tcBorders>
          </w:tcPr>
          <w:p w:rsidR="00CC0FBC" w:rsidRDefault="00CC0FBC">
            <w:pPr>
              <w:pStyle w:val="ConsPlusNormal"/>
            </w:pPr>
            <w:r>
              <w:t xml:space="preserve">Федеральный </w:t>
            </w:r>
            <w:hyperlink r:id="rId9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w:t>
            </w:r>
          </w:p>
          <w:p w:rsidR="00CC0FBC" w:rsidRDefault="00CC0FBC">
            <w:pPr>
              <w:pStyle w:val="ConsPlusNormal"/>
            </w:pPr>
            <w:hyperlink r:id="rId97" w:history="1">
              <w:r>
                <w:rPr>
                  <w:color w:val="0000FF"/>
                </w:rPr>
                <w:t>Закон</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w:t>
            </w:r>
          </w:p>
          <w:p w:rsidR="00CC0FBC" w:rsidRDefault="00CC0FBC">
            <w:pPr>
              <w:pStyle w:val="ConsPlusNormal"/>
            </w:pPr>
            <w:r>
              <w:t>Табель оснащения ГКУ СО "Служба спасения СО"</w:t>
            </w:r>
          </w:p>
        </w:tc>
      </w:tr>
      <w:tr w:rsidR="00CC0FBC">
        <w:tblPrEx>
          <w:tblBorders>
            <w:insideH w:val="nil"/>
          </w:tblBorders>
        </w:tblPrEx>
        <w:tc>
          <w:tcPr>
            <w:tcW w:w="18170" w:type="dxa"/>
            <w:gridSpan w:val="13"/>
            <w:tcBorders>
              <w:top w:val="nil"/>
            </w:tcBorders>
          </w:tcPr>
          <w:p w:rsidR="00CC0FBC" w:rsidRDefault="00CC0FBC">
            <w:pPr>
              <w:pStyle w:val="ConsPlusNormal"/>
              <w:jc w:val="both"/>
            </w:pPr>
            <w:r>
              <w:t xml:space="preserve">(п. 14 в ред. </w:t>
            </w:r>
            <w:hyperlink r:id="rId98" w:history="1">
              <w:r>
                <w:rPr>
                  <w:color w:val="0000FF"/>
                </w:rPr>
                <w:t>Постановления</w:t>
              </w:r>
            </w:hyperlink>
            <w:r>
              <w:t xml:space="preserve"> Правительства Свердловской области от 21.02.2018</w:t>
            </w:r>
          </w:p>
          <w:p w:rsidR="00CC0FBC" w:rsidRDefault="00CC0FBC">
            <w:pPr>
              <w:pStyle w:val="ConsPlusNormal"/>
              <w:jc w:val="both"/>
            </w:pPr>
            <w:r>
              <w:t>N 81-ПП)</w:t>
            </w:r>
          </w:p>
        </w:tc>
      </w:tr>
      <w:tr w:rsidR="00CC0FBC">
        <w:tblPrEx>
          <w:tblBorders>
            <w:insideH w:val="nil"/>
          </w:tblBorders>
        </w:tblPrEx>
        <w:tc>
          <w:tcPr>
            <w:tcW w:w="814" w:type="dxa"/>
            <w:tcBorders>
              <w:bottom w:val="nil"/>
            </w:tcBorders>
          </w:tcPr>
          <w:p w:rsidR="00CC0FBC" w:rsidRDefault="00CC0FBC">
            <w:pPr>
              <w:pStyle w:val="ConsPlusNormal"/>
              <w:jc w:val="center"/>
            </w:pPr>
            <w:r>
              <w:t>15.</w:t>
            </w:r>
          </w:p>
        </w:tc>
        <w:tc>
          <w:tcPr>
            <w:tcW w:w="1219" w:type="dxa"/>
            <w:tcBorders>
              <w:bottom w:val="nil"/>
            </w:tcBorders>
          </w:tcPr>
          <w:p w:rsidR="00CC0FBC" w:rsidRDefault="00CC0FBC">
            <w:pPr>
              <w:pStyle w:val="ConsPlusNormal"/>
              <w:jc w:val="center"/>
            </w:pPr>
            <w:bookmarkStart w:id="12" w:name="P881"/>
            <w:bookmarkEnd w:id="12"/>
            <w:r>
              <w:t>1.1.2.3.</w:t>
            </w:r>
          </w:p>
        </w:tc>
        <w:tc>
          <w:tcPr>
            <w:tcW w:w="3124" w:type="dxa"/>
            <w:tcBorders>
              <w:bottom w:val="nil"/>
            </w:tcBorders>
          </w:tcPr>
          <w:p w:rsidR="00CC0FBC" w:rsidRDefault="00CC0FBC">
            <w:pPr>
              <w:pStyle w:val="ConsPlusNormal"/>
            </w:pPr>
            <w:r>
              <w:t>Целевой показатель 3.</w:t>
            </w:r>
          </w:p>
          <w:p w:rsidR="00CC0FBC" w:rsidRDefault="00CC0FBC">
            <w:pPr>
              <w:pStyle w:val="ConsPlusNormal"/>
            </w:pPr>
            <w:r>
              <w:t>Уровень обеспеченности специальной одеждой, специальной обувью и другими средствами индивидуальной защиты государственного учреждения Свердловской области, осуществляющего аварийно-спасательные и другие неотложные работы</w:t>
            </w:r>
          </w:p>
        </w:tc>
        <w:tc>
          <w:tcPr>
            <w:tcW w:w="1564" w:type="dxa"/>
            <w:tcBorders>
              <w:bottom w:val="nil"/>
            </w:tcBorders>
          </w:tcPr>
          <w:p w:rsidR="00CC0FBC" w:rsidRDefault="00CC0FBC">
            <w:pPr>
              <w:pStyle w:val="ConsPlusNormal"/>
              <w:jc w:val="center"/>
            </w:pPr>
            <w:r>
              <w:t>процентов</w:t>
            </w:r>
          </w:p>
        </w:tc>
        <w:tc>
          <w:tcPr>
            <w:tcW w:w="850" w:type="dxa"/>
            <w:tcBorders>
              <w:bottom w:val="nil"/>
            </w:tcBorders>
          </w:tcPr>
          <w:p w:rsidR="00CC0FBC" w:rsidRDefault="00CC0FBC">
            <w:pPr>
              <w:pStyle w:val="ConsPlusNormal"/>
              <w:jc w:val="center"/>
            </w:pPr>
            <w:r>
              <w:t>33,1</w:t>
            </w:r>
          </w:p>
        </w:tc>
        <w:tc>
          <w:tcPr>
            <w:tcW w:w="850" w:type="dxa"/>
            <w:tcBorders>
              <w:bottom w:val="nil"/>
            </w:tcBorders>
          </w:tcPr>
          <w:p w:rsidR="00CC0FBC" w:rsidRDefault="00CC0FBC">
            <w:pPr>
              <w:pStyle w:val="ConsPlusNormal"/>
              <w:jc w:val="center"/>
            </w:pPr>
            <w:r>
              <w:t>33,2</w:t>
            </w:r>
          </w:p>
        </w:tc>
        <w:tc>
          <w:tcPr>
            <w:tcW w:w="850" w:type="dxa"/>
            <w:tcBorders>
              <w:bottom w:val="nil"/>
            </w:tcBorders>
          </w:tcPr>
          <w:p w:rsidR="00CC0FBC" w:rsidRDefault="00CC0FBC">
            <w:pPr>
              <w:pStyle w:val="ConsPlusNormal"/>
              <w:jc w:val="center"/>
            </w:pPr>
            <w:r>
              <w:t>34,7</w:t>
            </w:r>
          </w:p>
        </w:tc>
        <w:tc>
          <w:tcPr>
            <w:tcW w:w="850" w:type="dxa"/>
            <w:tcBorders>
              <w:bottom w:val="nil"/>
            </w:tcBorders>
          </w:tcPr>
          <w:p w:rsidR="00CC0FBC" w:rsidRDefault="00CC0FBC">
            <w:pPr>
              <w:pStyle w:val="ConsPlusNormal"/>
              <w:jc w:val="center"/>
            </w:pPr>
            <w:r>
              <w:t>35,6</w:t>
            </w:r>
          </w:p>
        </w:tc>
        <w:tc>
          <w:tcPr>
            <w:tcW w:w="850" w:type="dxa"/>
            <w:tcBorders>
              <w:bottom w:val="nil"/>
            </w:tcBorders>
          </w:tcPr>
          <w:p w:rsidR="00CC0FBC" w:rsidRDefault="00CC0FBC">
            <w:pPr>
              <w:pStyle w:val="ConsPlusNormal"/>
              <w:jc w:val="center"/>
            </w:pPr>
            <w:r>
              <w:t>35,7</w:t>
            </w:r>
          </w:p>
        </w:tc>
        <w:tc>
          <w:tcPr>
            <w:tcW w:w="850" w:type="dxa"/>
            <w:tcBorders>
              <w:bottom w:val="nil"/>
            </w:tcBorders>
          </w:tcPr>
          <w:p w:rsidR="00CC0FBC" w:rsidRDefault="00CC0FBC">
            <w:pPr>
              <w:pStyle w:val="ConsPlusNormal"/>
              <w:jc w:val="center"/>
            </w:pPr>
            <w:r>
              <w:t>36,1</w:t>
            </w:r>
          </w:p>
        </w:tc>
        <w:tc>
          <w:tcPr>
            <w:tcW w:w="850" w:type="dxa"/>
            <w:tcBorders>
              <w:bottom w:val="nil"/>
            </w:tcBorders>
          </w:tcPr>
          <w:p w:rsidR="00CC0FBC" w:rsidRDefault="00CC0FBC">
            <w:pPr>
              <w:pStyle w:val="ConsPlusNormal"/>
              <w:jc w:val="center"/>
            </w:pPr>
            <w:r>
              <w:t>36,3</w:t>
            </w:r>
          </w:p>
        </w:tc>
        <w:tc>
          <w:tcPr>
            <w:tcW w:w="850" w:type="dxa"/>
            <w:tcBorders>
              <w:bottom w:val="nil"/>
            </w:tcBorders>
          </w:tcPr>
          <w:p w:rsidR="00CC0FBC" w:rsidRDefault="00CC0FBC">
            <w:pPr>
              <w:pStyle w:val="ConsPlusNormal"/>
              <w:jc w:val="center"/>
            </w:pPr>
            <w:r>
              <w:t>36,5</w:t>
            </w:r>
          </w:p>
        </w:tc>
        <w:tc>
          <w:tcPr>
            <w:tcW w:w="4649" w:type="dxa"/>
            <w:tcBorders>
              <w:bottom w:val="nil"/>
            </w:tcBorders>
          </w:tcPr>
          <w:p w:rsidR="00CC0FBC" w:rsidRDefault="00CC0FBC">
            <w:pPr>
              <w:pStyle w:val="ConsPlusNormal"/>
            </w:pPr>
            <w:r>
              <w:t xml:space="preserve">Федеральный </w:t>
            </w:r>
            <w:hyperlink r:id="rId99"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w:t>
            </w:r>
          </w:p>
          <w:p w:rsidR="00CC0FBC" w:rsidRDefault="00CC0FBC">
            <w:pPr>
              <w:pStyle w:val="ConsPlusNormal"/>
            </w:pPr>
            <w:hyperlink r:id="rId100" w:history="1">
              <w:r>
                <w:rPr>
                  <w:color w:val="0000FF"/>
                </w:rPr>
                <w:t>Закон</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w:t>
            </w:r>
          </w:p>
          <w:p w:rsidR="00CC0FBC" w:rsidRDefault="00CC0FBC">
            <w:pPr>
              <w:pStyle w:val="ConsPlusNormal"/>
            </w:pPr>
            <w:hyperlink r:id="rId101" w:history="1">
              <w:r>
                <w:rPr>
                  <w:color w:val="0000FF"/>
                </w:rPr>
                <w:t>Постановление</w:t>
              </w:r>
            </w:hyperlink>
            <w:r>
              <w:t xml:space="preserve"> Правительства Свердловской области от 21.03.2008 N 227-ПП "Об утверждении норм бесплатной выдачи специальной одежды, специальной обуви и других средств индивидуальной защиты работникам областного государственного учреждения "Служба спасения Свердловской области"</w:t>
            </w:r>
          </w:p>
        </w:tc>
      </w:tr>
      <w:tr w:rsidR="00CC0FBC">
        <w:tblPrEx>
          <w:tblBorders>
            <w:insideH w:val="nil"/>
          </w:tblBorders>
        </w:tblPrEx>
        <w:tc>
          <w:tcPr>
            <w:tcW w:w="18170" w:type="dxa"/>
            <w:gridSpan w:val="13"/>
            <w:tcBorders>
              <w:top w:val="nil"/>
            </w:tcBorders>
          </w:tcPr>
          <w:p w:rsidR="00CC0FBC" w:rsidRDefault="00CC0FBC">
            <w:pPr>
              <w:pStyle w:val="ConsPlusNormal"/>
              <w:jc w:val="both"/>
            </w:pPr>
            <w:r>
              <w:t xml:space="preserve">(п. 15 в ред. </w:t>
            </w:r>
            <w:hyperlink r:id="rId102" w:history="1">
              <w:r>
                <w:rPr>
                  <w:color w:val="0000FF"/>
                </w:rPr>
                <w:t>Постановления</w:t>
              </w:r>
            </w:hyperlink>
            <w:r>
              <w:t xml:space="preserve"> Правительства Свердловской области от 21.02.2018</w:t>
            </w:r>
          </w:p>
          <w:p w:rsidR="00CC0FBC" w:rsidRDefault="00CC0FBC">
            <w:pPr>
              <w:pStyle w:val="ConsPlusNormal"/>
              <w:jc w:val="both"/>
            </w:pPr>
            <w:r>
              <w:lastRenderedPageBreak/>
              <w:t>N 81-ПП)</w:t>
            </w:r>
          </w:p>
        </w:tc>
      </w:tr>
      <w:tr w:rsidR="00CC0FBC">
        <w:tc>
          <w:tcPr>
            <w:tcW w:w="814" w:type="dxa"/>
          </w:tcPr>
          <w:p w:rsidR="00CC0FBC" w:rsidRDefault="00CC0FBC">
            <w:pPr>
              <w:pStyle w:val="ConsPlusNormal"/>
              <w:jc w:val="center"/>
            </w:pPr>
            <w:r>
              <w:lastRenderedPageBreak/>
              <w:t>16.</w:t>
            </w:r>
          </w:p>
        </w:tc>
        <w:tc>
          <w:tcPr>
            <w:tcW w:w="1219" w:type="dxa"/>
          </w:tcPr>
          <w:p w:rsidR="00CC0FBC" w:rsidRDefault="00CC0FBC">
            <w:pPr>
              <w:pStyle w:val="ConsPlusNormal"/>
              <w:jc w:val="center"/>
            </w:pPr>
            <w:r>
              <w:t>1.1.3.</w:t>
            </w:r>
          </w:p>
        </w:tc>
        <w:tc>
          <w:tcPr>
            <w:tcW w:w="16137" w:type="dxa"/>
            <w:gridSpan w:val="11"/>
          </w:tcPr>
          <w:p w:rsidR="00CC0FBC" w:rsidRDefault="00CC0FBC">
            <w:pPr>
              <w:pStyle w:val="ConsPlusNormal"/>
              <w:jc w:val="center"/>
              <w:outlineLvl w:val="4"/>
            </w:pPr>
            <w:r>
              <w:t>Задача 3. Осуществление контроля за радиационной обстановкой на территории Свердловской области, обеспечением радиационной безопасности населения и окружающей среды в Свердловской области, готовностью организаций и граждан к действиям в случае аварии на объекте использования атомной энергии</w:t>
            </w:r>
          </w:p>
        </w:tc>
      </w:tr>
      <w:tr w:rsidR="00CC0FBC">
        <w:tc>
          <w:tcPr>
            <w:tcW w:w="814" w:type="dxa"/>
          </w:tcPr>
          <w:p w:rsidR="00CC0FBC" w:rsidRDefault="00CC0FBC">
            <w:pPr>
              <w:pStyle w:val="ConsPlusNormal"/>
              <w:jc w:val="center"/>
            </w:pPr>
            <w:r>
              <w:t>17.</w:t>
            </w:r>
          </w:p>
        </w:tc>
        <w:tc>
          <w:tcPr>
            <w:tcW w:w="1219" w:type="dxa"/>
          </w:tcPr>
          <w:p w:rsidR="00CC0FBC" w:rsidRDefault="00CC0FBC">
            <w:pPr>
              <w:pStyle w:val="ConsPlusNormal"/>
              <w:jc w:val="center"/>
            </w:pPr>
            <w:bookmarkStart w:id="13" w:name="P902"/>
            <w:bookmarkEnd w:id="13"/>
            <w:r>
              <w:t>1.1.3.1.</w:t>
            </w:r>
          </w:p>
        </w:tc>
        <w:tc>
          <w:tcPr>
            <w:tcW w:w="3124" w:type="dxa"/>
          </w:tcPr>
          <w:p w:rsidR="00CC0FBC" w:rsidRDefault="00CC0FBC">
            <w:pPr>
              <w:pStyle w:val="ConsPlusNormal"/>
            </w:pPr>
            <w:r>
              <w:t>Целевой показатель 1.</w:t>
            </w:r>
          </w:p>
          <w:p w:rsidR="00CC0FBC" w:rsidRDefault="00CC0FBC">
            <w:pPr>
              <w:pStyle w:val="ConsPlusNormal"/>
            </w:pPr>
            <w:r>
              <w:t>Контроль за радиационной обстановкой на территориях муниципальных образований, расположенных на территории Свердловской области, находящихся в зонах влияния особо радиационных и ядерно опасных объектов</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103" w:history="1">
              <w:r>
                <w:rPr>
                  <w:color w:val="0000FF"/>
                </w:rPr>
                <w:t>закон</w:t>
              </w:r>
            </w:hyperlink>
            <w:r>
              <w:t xml:space="preserve"> от 09 января 1996 года N 3-ФЗ "О радиационной безопасности населения", </w:t>
            </w:r>
            <w:hyperlink r:id="rId104" w:history="1">
              <w:r>
                <w:rPr>
                  <w:color w:val="0000FF"/>
                </w:rPr>
                <w:t>Распоряжение</w:t>
              </w:r>
            </w:hyperlink>
            <w:r>
              <w:t xml:space="preserve"> Правительства Российской Федерации от 14.09.2009 N 1311-р, </w:t>
            </w:r>
            <w:hyperlink r:id="rId105" w:history="1">
              <w:r>
                <w:rPr>
                  <w:color w:val="0000FF"/>
                </w:rPr>
                <w:t>Закон</w:t>
              </w:r>
            </w:hyperlink>
            <w:r>
              <w:t xml:space="preserve"> Свердловской области от 27 декабря 2004 года N 220-ОЗ "О радиационной безопасности населения в Свердловской области"</w:t>
            </w:r>
          </w:p>
        </w:tc>
      </w:tr>
      <w:tr w:rsidR="00CC0FBC">
        <w:tc>
          <w:tcPr>
            <w:tcW w:w="814" w:type="dxa"/>
          </w:tcPr>
          <w:p w:rsidR="00CC0FBC" w:rsidRDefault="00CC0FBC">
            <w:pPr>
              <w:pStyle w:val="ConsPlusNormal"/>
              <w:jc w:val="center"/>
            </w:pPr>
            <w:r>
              <w:t>18.</w:t>
            </w:r>
          </w:p>
        </w:tc>
        <w:tc>
          <w:tcPr>
            <w:tcW w:w="1219" w:type="dxa"/>
          </w:tcPr>
          <w:p w:rsidR="00CC0FBC" w:rsidRDefault="00CC0FBC">
            <w:pPr>
              <w:pStyle w:val="ConsPlusNormal"/>
              <w:jc w:val="center"/>
            </w:pPr>
            <w:bookmarkStart w:id="14" w:name="P916"/>
            <w:bookmarkEnd w:id="14"/>
            <w:r>
              <w:t>1.1.3.2.</w:t>
            </w:r>
          </w:p>
        </w:tc>
        <w:tc>
          <w:tcPr>
            <w:tcW w:w="3124" w:type="dxa"/>
          </w:tcPr>
          <w:p w:rsidR="00CC0FBC" w:rsidRDefault="00CC0FBC">
            <w:pPr>
              <w:pStyle w:val="ConsPlusNormal"/>
            </w:pPr>
            <w:r>
              <w:t>Целевой показатель 2.</w:t>
            </w:r>
          </w:p>
          <w:p w:rsidR="00CC0FBC" w:rsidRDefault="00CC0FBC">
            <w:pPr>
              <w:pStyle w:val="ConsPlusNormal"/>
            </w:pPr>
            <w:r>
              <w:t>Количество муниципальных образований, расположенных на территории Свердловской области, с повышенными средними индивидуальными дозами от природного ионизирующего излучения, охваченных радиационно-гигиеническим мониторингом</w:t>
            </w:r>
          </w:p>
        </w:tc>
        <w:tc>
          <w:tcPr>
            <w:tcW w:w="1564" w:type="dxa"/>
          </w:tcPr>
          <w:p w:rsidR="00CC0FBC" w:rsidRDefault="00CC0FBC">
            <w:pPr>
              <w:pStyle w:val="ConsPlusNormal"/>
              <w:jc w:val="center"/>
            </w:pPr>
            <w:r>
              <w:t>количество</w:t>
            </w:r>
          </w:p>
        </w:tc>
        <w:tc>
          <w:tcPr>
            <w:tcW w:w="850" w:type="dxa"/>
          </w:tcPr>
          <w:p w:rsidR="00CC0FBC" w:rsidRDefault="00CC0FBC">
            <w:pPr>
              <w:pStyle w:val="ConsPlusNormal"/>
              <w:jc w:val="center"/>
            </w:pPr>
            <w:r>
              <w:t>2</w:t>
            </w:r>
          </w:p>
        </w:tc>
        <w:tc>
          <w:tcPr>
            <w:tcW w:w="850" w:type="dxa"/>
          </w:tcPr>
          <w:p w:rsidR="00CC0FBC" w:rsidRDefault="00CC0FBC">
            <w:pPr>
              <w:pStyle w:val="ConsPlusNormal"/>
              <w:jc w:val="center"/>
            </w:pPr>
            <w:r>
              <w:t>2</w:t>
            </w:r>
          </w:p>
        </w:tc>
        <w:tc>
          <w:tcPr>
            <w:tcW w:w="850" w:type="dxa"/>
          </w:tcPr>
          <w:p w:rsidR="00CC0FBC" w:rsidRDefault="00CC0FBC">
            <w:pPr>
              <w:pStyle w:val="ConsPlusNormal"/>
              <w:jc w:val="center"/>
            </w:pPr>
            <w:r>
              <w:t>2</w:t>
            </w:r>
          </w:p>
        </w:tc>
        <w:tc>
          <w:tcPr>
            <w:tcW w:w="850" w:type="dxa"/>
          </w:tcPr>
          <w:p w:rsidR="00CC0FBC" w:rsidRDefault="00CC0FBC">
            <w:pPr>
              <w:pStyle w:val="ConsPlusNormal"/>
              <w:jc w:val="center"/>
            </w:pPr>
            <w:r>
              <w:t>2</w:t>
            </w:r>
          </w:p>
        </w:tc>
        <w:tc>
          <w:tcPr>
            <w:tcW w:w="850" w:type="dxa"/>
          </w:tcPr>
          <w:p w:rsidR="00CC0FBC" w:rsidRDefault="00CC0FBC">
            <w:pPr>
              <w:pStyle w:val="ConsPlusNormal"/>
              <w:jc w:val="center"/>
            </w:pPr>
            <w:r>
              <w:t>2</w:t>
            </w:r>
          </w:p>
        </w:tc>
        <w:tc>
          <w:tcPr>
            <w:tcW w:w="850" w:type="dxa"/>
          </w:tcPr>
          <w:p w:rsidR="00CC0FBC" w:rsidRDefault="00CC0FBC">
            <w:pPr>
              <w:pStyle w:val="ConsPlusNormal"/>
              <w:jc w:val="center"/>
            </w:pPr>
            <w:r>
              <w:t>2</w:t>
            </w:r>
          </w:p>
        </w:tc>
        <w:tc>
          <w:tcPr>
            <w:tcW w:w="850" w:type="dxa"/>
          </w:tcPr>
          <w:p w:rsidR="00CC0FBC" w:rsidRDefault="00CC0FBC">
            <w:pPr>
              <w:pStyle w:val="ConsPlusNormal"/>
              <w:jc w:val="center"/>
            </w:pPr>
            <w:r>
              <w:t>2</w:t>
            </w:r>
          </w:p>
        </w:tc>
        <w:tc>
          <w:tcPr>
            <w:tcW w:w="850" w:type="dxa"/>
          </w:tcPr>
          <w:p w:rsidR="00CC0FBC" w:rsidRDefault="00CC0FBC">
            <w:pPr>
              <w:pStyle w:val="ConsPlusNormal"/>
              <w:jc w:val="center"/>
            </w:pPr>
            <w:r>
              <w:t>2</w:t>
            </w:r>
          </w:p>
        </w:tc>
        <w:tc>
          <w:tcPr>
            <w:tcW w:w="4649" w:type="dxa"/>
          </w:tcPr>
          <w:p w:rsidR="00CC0FBC" w:rsidRDefault="00CC0FBC">
            <w:pPr>
              <w:pStyle w:val="ConsPlusNormal"/>
            </w:pPr>
            <w:r>
              <w:t xml:space="preserve">Федеральный </w:t>
            </w:r>
            <w:hyperlink r:id="rId106" w:history="1">
              <w:r>
                <w:rPr>
                  <w:color w:val="0000FF"/>
                </w:rPr>
                <w:t>закон</w:t>
              </w:r>
            </w:hyperlink>
            <w:r>
              <w:t xml:space="preserve"> от 09 января 1996 года N 3-ФЗ "О радиационной безопасности населения", </w:t>
            </w:r>
            <w:hyperlink r:id="rId107" w:history="1">
              <w:r>
                <w:rPr>
                  <w:color w:val="0000FF"/>
                </w:rPr>
                <w:t>Распоряжение</w:t>
              </w:r>
            </w:hyperlink>
            <w:r>
              <w:t xml:space="preserve"> Правительства Российской Федерации от 14.09.2009 N 1311-р, </w:t>
            </w:r>
            <w:hyperlink r:id="rId108" w:history="1">
              <w:r>
                <w:rPr>
                  <w:color w:val="0000FF"/>
                </w:rPr>
                <w:t>Закон</w:t>
              </w:r>
            </w:hyperlink>
            <w:r>
              <w:t xml:space="preserve"> Свердловской области от 27 декабря 2004 года N 220-ОЗ "О радиационной безопасности населения в Свердловской области"</w:t>
            </w:r>
          </w:p>
        </w:tc>
      </w:tr>
      <w:tr w:rsidR="00CC0FBC">
        <w:tc>
          <w:tcPr>
            <w:tcW w:w="814" w:type="dxa"/>
          </w:tcPr>
          <w:p w:rsidR="00CC0FBC" w:rsidRDefault="00CC0FBC">
            <w:pPr>
              <w:pStyle w:val="ConsPlusNormal"/>
              <w:jc w:val="center"/>
            </w:pPr>
            <w:r>
              <w:t>19.</w:t>
            </w:r>
          </w:p>
        </w:tc>
        <w:tc>
          <w:tcPr>
            <w:tcW w:w="1219" w:type="dxa"/>
          </w:tcPr>
          <w:p w:rsidR="00CC0FBC" w:rsidRDefault="00CC0FBC">
            <w:pPr>
              <w:pStyle w:val="ConsPlusNormal"/>
              <w:jc w:val="center"/>
            </w:pPr>
            <w:bookmarkStart w:id="15" w:name="P930"/>
            <w:bookmarkEnd w:id="15"/>
            <w:r>
              <w:t>1.1.3.3.</w:t>
            </w:r>
          </w:p>
        </w:tc>
        <w:tc>
          <w:tcPr>
            <w:tcW w:w="3124" w:type="dxa"/>
          </w:tcPr>
          <w:p w:rsidR="00CC0FBC" w:rsidRDefault="00CC0FBC">
            <w:pPr>
              <w:pStyle w:val="ConsPlusNormal"/>
            </w:pPr>
            <w:r>
              <w:t>Целевой показатель 3.</w:t>
            </w:r>
          </w:p>
          <w:p w:rsidR="00CC0FBC" w:rsidRDefault="00CC0FBC">
            <w:pPr>
              <w:pStyle w:val="ConsPlusNormal"/>
            </w:pPr>
            <w:r>
              <w:t>Составление раздела к ежегодному государственному докладу в части радиационного мониторинга в Свердловской области</w:t>
            </w:r>
          </w:p>
        </w:tc>
        <w:tc>
          <w:tcPr>
            <w:tcW w:w="1564" w:type="dxa"/>
          </w:tcPr>
          <w:p w:rsidR="00CC0FBC" w:rsidRDefault="00CC0FBC">
            <w:pPr>
              <w:pStyle w:val="ConsPlusNormal"/>
              <w:jc w:val="center"/>
            </w:pPr>
            <w:r>
              <w:t>единиц</w:t>
            </w:r>
          </w:p>
        </w:tc>
        <w:tc>
          <w:tcPr>
            <w:tcW w:w="850" w:type="dxa"/>
          </w:tcPr>
          <w:p w:rsidR="00CC0FBC" w:rsidRDefault="00CC0FBC">
            <w:pPr>
              <w:pStyle w:val="ConsPlusNormal"/>
              <w:jc w:val="center"/>
            </w:pPr>
            <w:r>
              <w:t>1</w:t>
            </w:r>
          </w:p>
        </w:tc>
        <w:tc>
          <w:tcPr>
            <w:tcW w:w="850" w:type="dxa"/>
          </w:tcPr>
          <w:p w:rsidR="00CC0FBC" w:rsidRDefault="00CC0FBC">
            <w:pPr>
              <w:pStyle w:val="ConsPlusNormal"/>
              <w:jc w:val="center"/>
            </w:pPr>
            <w:r>
              <w:t>1</w:t>
            </w:r>
          </w:p>
        </w:tc>
        <w:tc>
          <w:tcPr>
            <w:tcW w:w="850" w:type="dxa"/>
          </w:tcPr>
          <w:p w:rsidR="00CC0FBC" w:rsidRDefault="00CC0FBC">
            <w:pPr>
              <w:pStyle w:val="ConsPlusNormal"/>
              <w:jc w:val="center"/>
            </w:pPr>
            <w:r>
              <w:t>1</w:t>
            </w:r>
          </w:p>
        </w:tc>
        <w:tc>
          <w:tcPr>
            <w:tcW w:w="850" w:type="dxa"/>
          </w:tcPr>
          <w:p w:rsidR="00CC0FBC" w:rsidRDefault="00CC0FBC">
            <w:pPr>
              <w:pStyle w:val="ConsPlusNormal"/>
              <w:jc w:val="center"/>
            </w:pPr>
            <w:r>
              <w:t>1</w:t>
            </w:r>
          </w:p>
        </w:tc>
        <w:tc>
          <w:tcPr>
            <w:tcW w:w="850" w:type="dxa"/>
          </w:tcPr>
          <w:p w:rsidR="00CC0FBC" w:rsidRDefault="00CC0FBC">
            <w:pPr>
              <w:pStyle w:val="ConsPlusNormal"/>
              <w:jc w:val="center"/>
            </w:pPr>
            <w:r>
              <w:t>1</w:t>
            </w:r>
          </w:p>
        </w:tc>
        <w:tc>
          <w:tcPr>
            <w:tcW w:w="850" w:type="dxa"/>
          </w:tcPr>
          <w:p w:rsidR="00CC0FBC" w:rsidRDefault="00CC0FBC">
            <w:pPr>
              <w:pStyle w:val="ConsPlusNormal"/>
              <w:jc w:val="center"/>
            </w:pPr>
            <w:r>
              <w:t>1</w:t>
            </w:r>
          </w:p>
        </w:tc>
        <w:tc>
          <w:tcPr>
            <w:tcW w:w="850" w:type="dxa"/>
          </w:tcPr>
          <w:p w:rsidR="00CC0FBC" w:rsidRDefault="00CC0FBC">
            <w:pPr>
              <w:pStyle w:val="ConsPlusNormal"/>
              <w:jc w:val="center"/>
            </w:pPr>
            <w:r>
              <w:t>1</w:t>
            </w:r>
          </w:p>
        </w:tc>
        <w:tc>
          <w:tcPr>
            <w:tcW w:w="850" w:type="dxa"/>
          </w:tcPr>
          <w:p w:rsidR="00CC0FBC" w:rsidRDefault="00CC0FBC">
            <w:pPr>
              <w:pStyle w:val="ConsPlusNormal"/>
              <w:jc w:val="center"/>
            </w:pPr>
            <w:r>
              <w:t>1</w:t>
            </w:r>
          </w:p>
        </w:tc>
        <w:tc>
          <w:tcPr>
            <w:tcW w:w="4649" w:type="dxa"/>
          </w:tcPr>
          <w:p w:rsidR="00CC0FBC" w:rsidRDefault="00CC0FBC">
            <w:pPr>
              <w:pStyle w:val="ConsPlusNormal"/>
            </w:pPr>
            <w:hyperlink r:id="rId109" w:history="1">
              <w:r>
                <w:rPr>
                  <w:color w:val="0000FF"/>
                </w:rPr>
                <w:t>Постановление</w:t>
              </w:r>
            </w:hyperlink>
            <w:r>
              <w:t xml:space="preserve">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tc>
      </w:tr>
      <w:tr w:rsidR="00CC0FBC">
        <w:tc>
          <w:tcPr>
            <w:tcW w:w="814" w:type="dxa"/>
          </w:tcPr>
          <w:p w:rsidR="00CC0FBC" w:rsidRDefault="00CC0FBC">
            <w:pPr>
              <w:pStyle w:val="ConsPlusNormal"/>
              <w:jc w:val="center"/>
            </w:pPr>
            <w:r>
              <w:t>20.</w:t>
            </w:r>
          </w:p>
        </w:tc>
        <w:tc>
          <w:tcPr>
            <w:tcW w:w="1219" w:type="dxa"/>
          </w:tcPr>
          <w:p w:rsidR="00CC0FBC" w:rsidRDefault="00CC0FBC">
            <w:pPr>
              <w:pStyle w:val="ConsPlusNormal"/>
              <w:jc w:val="center"/>
            </w:pPr>
            <w:r>
              <w:t>2.</w:t>
            </w:r>
          </w:p>
        </w:tc>
        <w:tc>
          <w:tcPr>
            <w:tcW w:w="16137" w:type="dxa"/>
            <w:gridSpan w:val="11"/>
          </w:tcPr>
          <w:p w:rsidR="00CC0FBC" w:rsidRDefault="00CC0FBC">
            <w:pPr>
              <w:pStyle w:val="ConsPlusNormal"/>
              <w:jc w:val="center"/>
              <w:outlineLvl w:val="2"/>
            </w:pPr>
            <w:r>
              <w:t>Подпрограмма 2 "Пожарная безопасность на территории Свердловской области"</w:t>
            </w:r>
          </w:p>
        </w:tc>
      </w:tr>
      <w:tr w:rsidR="00CC0FBC">
        <w:tc>
          <w:tcPr>
            <w:tcW w:w="814" w:type="dxa"/>
          </w:tcPr>
          <w:p w:rsidR="00CC0FBC" w:rsidRDefault="00CC0FBC">
            <w:pPr>
              <w:pStyle w:val="ConsPlusNormal"/>
              <w:jc w:val="center"/>
            </w:pPr>
            <w:r>
              <w:lastRenderedPageBreak/>
              <w:t>21.</w:t>
            </w:r>
          </w:p>
        </w:tc>
        <w:tc>
          <w:tcPr>
            <w:tcW w:w="1219" w:type="dxa"/>
          </w:tcPr>
          <w:p w:rsidR="00CC0FBC" w:rsidRDefault="00CC0FBC">
            <w:pPr>
              <w:pStyle w:val="ConsPlusNormal"/>
              <w:jc w:val="center"/>
            </w:pPr>
            <w:r>
              <w:t>2.2.</w:t>
            </w:r>
          </w:p>
        </w:tc>
        <w:tc>
          <w:tcPr>
            <w:tcW w:w="16137" w:type="dxa"/>
            <w:gridSpan w:val="11"/>
            <w:vAlign w:val="center"/>
          </w:tcPr>
          <w:p w:rsidR="00CC0FBC" w:rsidRDefault="00CC0FBC">
            <w:pPr>
              <w:pStyle w:val="ConsPlusNormal"/>
              <w:jc w:val="center"/>
              <w:outlineLvl w:val="3"/>
            </w:pPr>
            <w:r>
              <w:t>Цель 2. Организация выполнения и осуществление мер пожарной безопасности на территории Свердловской области, оказание мер государственной поддержки общественным объединениям добровольной пожарной охраны, осуществляющим деятельность на территории Свердловской области</w:t>
            </w:r>
          </w:p>
        </w:tc>
      </w:tr>
      <w:tr w:rsidR="00CC0FBC">
        <w:tc>
          <w:tcPr>
            <w:tcW w:w="814" w:type="dxa"/>
          </w:tcPr>
          <w:p w:rsidR="00CC0FBC" w:rsidRDefault="00CC0FBC">
            <w:pPr>
              <w:pStyle w:val="ConsPlusNormal"/>
              <w:jc w:val="center"/>
            </w:pPr>
            <w:r>
              <w:t>22.</w:t>
            </w:r>
          </w:p>
        </w:tc>
        <w:tc>
          <w:tcPr>
            <w:tcW w:w="1219" w:type="dxa"/>
          </w:tcPr>
          <w:p w:rsidR="00CC0FBC" w:rsidRDefault="00CC0FBC">
            <w:pPr>
              <w:pStyle w:val="ConsPlusNormal"/>
              <w:jc w:val="center"/>
            </w:pPr>
            <w:r>
              <w:t>2.2.1.</w:t>
            </w:r>
          </w:p>
        </w:tc>
        <w:tc>
          <w:tcPr>
            <w:tcW w:w="16137" w:type="dxa"/>
            <w:gridSpan w:val="11"/>
          </w:tcPr>
          <w:p w:rsidR="00CC0FBC" w:rsidRDefault="00CC0FBC">
            <w:pPr>
              <w:pStyle w:val="ConsPlusNormal"/>
              <w:jc w:val="center"/>
              <w:outlineLvl w:val="4"/>
            </w:pPr>
            <w:r>
              <w:t>Задача 1. Организация тушения пожаров силами Государственной противопожарной службы Свердловской области, проведение аварийно-спасательных работ на территории Свердловской области, спасение людей и имущества при тушении пожаров и проведении аварийно-спасательных работ, организация обучения населения мерам пожарной безопасности, осуществление социального и экономического обеспечения мер пожарной безопасности, в том числе осуществление закупок пожарно-технической продукции</w:t>
            </w:r>
          </w:p>
        </w:tc>
      </w:tr>
      <w:tr w:rsidR="00CC0FBC">
        <w:tc>
          <w:tcPr>
            <w:tcW w:w="814" w:type="dxa"/>
          </w:tcPr>
          <w:p w:rsidR="00CC0FBC" w:rsidRDefault="00CC0FBC">
            <w:pPr>
              <w:pStyle w:val="ConsPlusNormal"/>
              <w:jc w:val="center"/>
            </w:pPr>
            <w:r>
              <w:t>23.</w:t>
            </w:r>
          </w:p>
        </w:tc>
        <w:tc>
          <w:tcPr>
            <w:tcW w:w="1219" w:type="dxa"/>
          </w:tcPr>
          <w:p w:rsidR="00CC0FBC" w:rsidRDefault="00CC0FBC">
            <w:pPr>
              <w:pStyle w:val="ConsPlusNormal"/>
              <w:jc w:val="center"/>
            </w:pPr>
            <w:bookmarkStart w:id="16" w:name="P953"/>
            <w:bookmarkEnd w:id="16"/>
            <w:r>
              <w:t>2.2.1.1.</w:t>
            </w:r>
          </w:p>
        </w:tc>
        <w:tc>
          <w:tcPr>
            <w:tcW w:w="3124" w:type="dxa"/>
          </w:tcPr>
          <w:p w:rsidR="00CC0FBC" w:rsidRDefault="00CC0FBC">
            <w:pPr>
              <w:pStyle w:val="ConsPlusNormal"/>
            </w:pPr>
            <w:r>
              <w:t>Целевой показатель 1.</w:t>
            </w:r>
          </w:p>
          <w:p w:rsidR="00CC0FBC" w:rsidRDefault="00CC0FBC">
            <w:pPr>
              <w:pStyle w:val="ConsPlusNormal"/>
            </w:pPr>
            <w:r>
              <w:t>Снижение количества пожаров в населенных пунктах Свердловской области, находящихся в зоне обслуживания противопожарной службы Свердловской области, по отношению к предыдущему году</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2,0</w:t>
            </w:r>
          </w:p>
        </w:tc>
        <w:tc>
          <w:tcPr>
            <w:tcW w:w="850" w:type="dxa"/>
          </w:tcPr>
          <w:p w:rsidR="00CC0FBC" w:rsidRDefault="00CC0FBC">
            <w:pPr>
              <w:pStyle w:val="ConsPlusNormal"/>
              <w:jc w:val="center"/>
            </w:pPr>
            <w:r>
              <w:t>2,0</w:t>
            </w:r>
          </w:p>
        </w:tc>
        <w:tc>
          <w:tcPr>
            <w:tcW w:w="850" w:type="dxa"/>
          </w:tcPr>
          <w:p w:rsidR="00CC0FBC" w:rsidRDefault="00CC0FBC">
            <w:pPr>
              <w:pStyle w:val="ConsPlusNormal"/>
              <w:jc w:val="center"/>
            </w:pPr>
            <w:r>
              <w:t>2,0</w:t>
            </w:r>
          </w:p>
        </w:tc>
        <w:tc>
          <w:tcPr>
            <w:tcW w:w="850" w:type="dxa"/>
          </w:tcPr>
          <w:p w:rsidR="00CC0FBC" w:rsidRDefault="00CC0FBC">
            <w:pPr>
              <w:pStyle w:val="ConsPlusNormal"/>
              <w:jc w:val="center"/>
            </w:pPr>
            <w:r>
              <w:t>2,0</w:t>
            </w:r>
          </w:p>
        </w:tc>
        <w:tc>
          <w:tcPr>
            <w:tcW w:w="850" w:type="dxa"/>
          </w:tcPr>
          <w:p w:rsidR="00CC0FBC" w:rsidRDefault="00CC0FBC">
            <w:pPr>
              <w:pStyle w:val="ConsPlusNormal"/>
              <w:jc w:val="center"/>
            </w:pPr>
            <w:r>
              <w:t>2,0</w:t>
            </w:r>
          </w:p>
        </w:tc>
        <w:tc>
          <w:tcPr>
            <w:tcW w:w="850" w:type="dxa"/>
          </w:tcPr>
          <w:p w:rsidR="00CC0FBC" w:rsidRDefault="00CC0FBC">
            <w:pPr>
              <w:pStyle w:val="ConsPlusNormal"/>
              <w:jc w:val="center"/>
            </w:pPr>
            <w:r>
              <w:t>2,0</w:t>
            </w:r>
          </w:p>
        </w:tc>
        <w:tc>
          <w:tcPr>
            <w:tcW w:w="850" w:type="dxa"/>
          </w:tcPr>
          <w:p w:rsidR="00CC0FBC" w:rsidRDefault="00CC0FBC">
            <w:pPr>
              <w:pStyle w:val="ConsPlusNormal"/>
              <w:jc w:val="center"/>
            </w:pPr>
            <w:r>
              <w:t>2,0</w:t>
            </w:r>
          </w:p>
        </w:tc>
        <w:tc>
          <w:tcPr>
            <w:tcW w:w="850" w:type="dxa"/>
          </w:tcPr>
          <w:p w:rsidR="00CC0FBC" w:rsidRDefault="00CC0FBC">
            <w:pPr>
              <w:pStyle w:val="ConsPlusNormal"/>
              <w:jc w:val="center"/>
            </w:pPr>
            <w:r>
              <w:t>2,0</w:t>
            </w:r>
          </w:p>
        </w:tc>
        <w:tc>
          <w:tcPr>
            <w:tcW w:w="4649" w:type="dxa"/>
          </w:tcPr>
          <w:p w:rsidR="00CC0FBC" w:rsidRDefault="00CC0FBC">
            <w:pPr>
              <w:pStyle w:val="ConsPlusNormal"/>
            </w:pPr>
            <w:r>
              <w:t xml:space="preserve">Федеральный </w:t>
            </w:r>
            <w:hyperlink r:id="rId110" w:history="1">
              <w:r>
                <w:rPr>
                  <w:color w:val="0000FF"/>
                </w:rPr>
                <w:t>закон</w:t>
              </w:r>
            </w:hyperlink>
            <w:r>
              <w:t xml:space="preserve"> от 21 декабря 1994 года N 69-ФЗ "О пожарной безопасности", Федеральный </w:t>
            </w:r>
            <w:hyperlink r:id="rId111" w:history="1">
              <w:r>
                <w:rPr>
                  <w:color w:val="0000FF"/>
                </w:rPr>
                <w:t>закон</w:t>
              </w:r>
            </w:hyperlink>
            <w:r>
              <w:t xml:space="preserve"> от 22 июля 2008 года N 123-ФЗ "Технический регламент о требованиях пожарной безопасности", </w:t>
            </w:r>
            <w:hyperlink r:id="rId112" w:history="1">
              <w:r>
                <w:rPr>
                  <w:color w:val="0000FF"/>
                </w:rPr>
                <w:t>Закон</w:t>
              </w:r>
            </w:hyperlink>
            <w:r>
              <w:t xml:space="preserve"> Свердловской области от 15 июля 2005 года N 82-ОЗ "Об обеспечении пожарной безопасности на территории Свердловской области", </w:t>
            </w:r>
            <w:hyperlink r:id="rId113" w:history="1">
              <w:r>
                <w:rPr>
                  <w:color w:val="0000FF"/>
                </w:rPr>
                <w:t>Постановление</w:t>
              </w:r>
            </w:hyperlink>
            <w:r>
              <w:t xml:space="preserve"> Правительства Свердловской области от 06.08.2013 N 991-ПП "Об утверждении Концепции развития противопожарной службы Свердловской области и общественных объединений пожарной охраны, действующих на территории Свердловской области, на период до 2020 года" (далее - Концепция)</w:t>
            </w:r>
          </w:p>
        </w:tc>
      </w:tr>
      <w:tr w:rsidR="00CC0FBC">
        <w:tc>
          <w:tcPr>
            <w:tcW w:w="814" w:type="dxa"/>
          </w:tcPr>
          <w:p w:rsidR="00CC0FBC" w:rsidRDefault="00CC0FBC">
            <w:pPr>
              <w:pStyle w:val="ConsPlusNormal"/>
              <w:jc w:val="center"/>
            </w:pPr>
            <w:r>
              <w:t>24.</w:t>
            </w:r>
          </w:p>
        </w:tc>
        <w:tc>
          <w:tcPr>
            <w:tcW w:w="1219" w:type="dxa"/>
          </w:tcPr>
          <w:p w:rsidR="00CC0FBC" w:rsidRDefault="00CC0FBC">
            <w:pPr>
              <w:pStyle w:val="ConsPlusNormal"/>
              <w:jc w:val="center"/>
            </w:pPr>
            <w:bookmarkStart w:id="17" w:name="P967"/>
            <w:bookmarkEnd w:id="17"/>
            <w:r>
              <w:t>2.2.1.2.</w:t>
            </w:r>
          </w:p>
        </w:tc>
        <w:tc>
          <w:tcPr>
            <w:tcW w:w="3124" w:type="dxa"/>
          </w:tcPr>
          <w:p w:rsidR="00CC0FBC" w:rsidRDefault="00CC0FBC">
            <w:pPr>
              <w:pStyle w:val="ConsPlusNormal"/>
            </w:pPr>
            <w:r>
              <w:t>Целевой показатель 2.</w:t>
            </w:r>
          </w:p>
          <w:p w:rsidR="00CC0FBC" w:rsidRDefault="00CC0FBC">
            <w:pPr>
              <w:pStyle w:val="ConsPlusNormal"/>
            </w:pPr>
            <w:r>
              <w:t>Доля отремонтированных и прошедших техническое обслуживание пожарно-спасательных и иных специальных транспортных средств от ежегодных планов ремонта и технического обслуживания</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114" w:history="1">
              <w:r>
                <w:rPr>
                  <w:color w:val="0000FF"/>
                </w:rPr>
                <w:t>закон</w:t>
              </w:r>
            </w:hyperlink>
            <w:r>
              <w:t xml:space="preserve"> от 21 декабря 1994 года N 69-ФЗ "О пожарной безопасности", Федеральный </w:t>
            </w:r>
            <w:hyperlink r:id="rId115" w:history="1">
              <w:r>
                <w:rPr>
                  <w:color w:val="0000FF"/>
                </w:rPr>
                <w:t>закон</w:t>
              </w:r>
            </w:hyperlink>
            <w:r>
              <w:t xml:space="preserve"> от 22 июля 2008 года N 123-ФЗ "Технический регламент о требованиях пожарной безопасности", </w:t>
            </w:r>
            <w:hyperlink r:id="rId116" w:history="1">
              <w:r>
                <w:rPr>
                  <w:color w:val="0000FF"/>
                </w:rPr>
                <w:t>Закон</w:t>
              </w:r>
            </w:hyperlink>
            <w:r>
              <w:t xml:space="preserve"> Свердловской области от 15 июля 2005 года N 82-ОЗ "Об обеспечении пожарной безопасности на территории Свердловской области", план-график ремонта пожарной и специальной </w:t>
            </w:r>
            <w:r>
              <w:lastRenderedPageBreak/>
              <w:t>техники</w:t>
            </w:r>
          </w:p>
        </w:tc>
      </w:tr>
      <w:tr w:rsidR="00CC0FBC">
        <w:tblPrEx>
          <w:tblBorders>
            <w:insideH w:val="nil"/>
          </w:tblBorders>
        </w:tblPrEx>
        <w:tc>
          <w:tcPr>
            <w:tcW w:w="814" w:type="dxa"/>
            <w:tcBorders>
              <w:bottom w:val="nil"/>
            </w:tcBorders>
          </w:tcPr>
          <w:p w:rsidR="00CC0FBC" w:rsidRDefault="00CC0FBC">
            <w:pPr>
              <w:pStyle w:val="ConsPlusNormal"/>
              <w:jc w:val="center"/>
            </w:pPr>
            <w:r>
              <w:lastRenderedPageBreak/>
              <w:t>25.</w:t>
            </w:r>
          </w:p>
        </w:tc>
        <w:tc>
          <w:tcPr>
            <w:tcW w:w="1219" w:type="dxa"/>
            <w:tcBorders>
              <w:bottom w:val="nil"/>
            </w:tcBorders>
          </w:tcPr>
          <w:p w:rsidR="00CC0FBC" w:rsidRDefault="00CC0FBC">
            <w:pPr>
              <w:pStyle w:val="ConsPlusNormal"/>
              <w:jc w:val="center"/>
            </w:pPr>
            <w:bookmarkStart w:id="18" w:name="P981"/>
            <w:bookmarkEnd w:id="18"/>
            <w:r>
              <w:t>2.2.1.3.</w:t>
            </w:r>
          </w:p>
        </w:tc>
        <w:tc>
          <w:tcPr>
            <w:tcW w:w="3124" w:type="dxa"/>
            <w:tcBorders>
              <w:bottom w:val="nil"/>
            </w:tcBorders>
          </w:tcPr>
          <w:p w:rsidR="00CC0FBC" w:rsidRDefault="00CC0FBC">
            <w:pPr>
              <w:pStyle w:val="ConsPlusNormal"/>
            </w:pPr>
            <w:r>
              <w:t>Целевой показатель 3.</w:t>
            </w:r>
          </w:p>
          <w:p w:rsidR="00CC0FBC" w:rsidRDefault="00CC0FBC">
            <w:pPr>
              <w:pStyle w:val="ConsPlusNormal"/>
            </w:pPr>
            <w:r>
              <w:t>Уровень обеспеченности основными средствами пожаротушения государственных учреждений в сфере пожарной безопасности</w:t>
            </w:r>
          </w:p>
        </w:tc>
        <w:tc>
          <w:tcPr>
            <w:tcW w:w="1564" w:type="dxa"/>
            <w:tcBorders>
              <w:bottom w:val="nil"/>
            </w:tcBorders>
          </w:tcPr>
          <w:p w:rsidR="00CC0FBC" w:rsidRDefault="00CC0FBC">
            <w:pPr>
              <w:pStyle w:val="ConsPlusNormal"/>
              <w:jc w:val="center"/>
            </w:pPr>
            <w:r>
              <w:t>процентов</w:t>
            </w:r>
          </w:p>
        </w:tc>
        <w:tc>
          <w:tcPr>
            <w:tcW w:w="850" w:type="dxa"/>
            <w:tcBorders>
              <w:bottom w:val="nil"/>
            </w:tcBorders>
          </w:tcPr>
          <w:p w:rsidR="00CC0FBC" w:rsidRDefault="00CC0FBC">
            <w:pPr>
              <w:pStyle w:val="ConsPlusNormal"/>
              <w:jc w:val="center"/>
            </w:pPr>
            <w:r>
              <w:t>64,3</w:t>
            </w:r>
          </w:p>
        </w:tc>
        <w:tc>
          <w:tcPr>
            <w:tcW w:w="850" w:type="dxa"/>
            <w:tcBorders>
              <w:bottom w:val="nil"/>
            </w:tcBorders>
          </w:tcPr>
          <w:p w:rsidR="00CC0FBC" w:rsidRDefault="00CC0FBC">
            <w:pPr>
              <w:pStyle w:val="ConsPlusNormal"/>
              <w:jc w:val="center"/>
            </w:pPr>
            <w:r>
              <w:t>64,6</w:t>
            </w:r>
          </w:p>
        </w:tc>
        <w:tc>
          <w:tcPr>
            <w:tcW w:w="850" w:type="dxa"/>
            <w:tcBorders>
              <w:bottom w:val="nil"/>
            </w:tcBorders>
          </w:tcPr>
          <w:p w:rsidR="00CC0FBC" w:rsidRDefault="00CC0FBC">
            <w:pPr>
              <w:pStyle w:val="ConsPlusNormal"/>
              <w:jc w:val="center"/>
            </w:pPr>
            <w:r>
              <w:t>64,9</w:t>
            </w:r>
          </w:p>
        </w:tc>
        <w:tc>
          <w:tcPr>
            <w:tcW w:w="850" w:type="dxa"/>
            <w:tcBorders>
              <w:bottom w:val="nil"/>
            </w:tcBorders>
          </w:tcPr>
          <w:p w:rsidR="00CC0FBC" w:rsidRDefault="00CC0FBC">
            <w:pPr>
              <w:pStyle w:val="ConsPlusNormal"/>
              <w:jc w:val="center"/>
            </w:pPr>
            <w:r>
              <w:t>65,2</w:t>
            </w:r>
          </w:p>
        </w:tc>
        <w:tc>
          <w:tcPr>
            <w:tcW w:w="850" w:type="dxa"/>
            <w:tcBorders>
              <w:bottom w:val="nil"/>
            </w:tcBorders>
          </w:tcPr>
          <w:p w:rsidR="00CC0FBC" w:rsidRDefault="00CC0FBC">
            <w:pPr>
              <w:pStyle w:val="ConsPlusNormal"/>
              <w:jc w:val="center"/>
            </w:pPr>
            <w:r>
              <w:t>65,4</w:t>
            </w:r>
          </w:p>
        </w:tc>
        <w:tc>
          <w:tcPr>
            <w:tcW w:w="850" w:type="dxa"/>
            <w:tcBorders>
              <w:bottom w:val="nil"/>
            </w:tcBorders>
          </w:tcPr>
          <w:p w:rsidR="00CC0FBC" w:rsidRDefault="00CC0FBC">
            <w:pPr>
              <w:pStyle w:val="ConsPlusNormal"/>
              <w:jc w:val="center"/>
            </w:pPr>
            <w:r>
              <w:t>65,8</w:t>
            </w:r>
          </w:p>
        </w:tc>
        <w:tc>
          <w:tcPr>
            <w:tcW w:w="850" w:type="dxa"/>
            <w:tcBorders>
              <w:bottom w:val="nil"/>
            </w:tcBorders>
          </w:tcPr>
          <w:p w:rsidR="00CC0FBC" w:rsidRDefault="00CC0FBC">
            <w:pPr>
              <w:pStyle w:val="ConsPlusNormal"/>
              <w:jc w:val="center"/>
            </w:pPr>
            <w:r>
              <w:t>66,1</w:t>
            </w:r>
          </w:p>
        </w:tc>
        <w:tc>
          <w:tcPr>
            <w:tcW w:w="850" w:type="dxa"/>
            <w:tcBorders>
              <w:bottom w:val="nil"/>
            </w:tcBorders>
          </w:tcPr>
          <w:p w:rsidR="00CC0FBC" w:rsidRDefault="00CC0FBC">
            <w:pPr>
              <w:pStyle w:val="ConsPlusNormal"/>
              <w:jc w:val="center"/>
            </w:pPr>
            <w:r>
              <w:t>66,4</w:t>
            </w:r>
          </w:p>
        </w:tc>
        <w:tc>
          <w:tcPr>
            <w:tcW w:w="4649" w:type="dxa"/>
            <w:tcBorders>
              <w:bottom w:val="nil"/>
            </w:tcBorders>
          </w:tcPr>
          <w:p w:rsidR="00CC0FBC" w:rsidRDefault="00CC0FBC">
            <w:pPr>
              <w:pStyle w:val="ConsPlusNormal"/>
            </w:pPr>
            <w:r>
              <w:t xml:space="preserve">Федеральный </w:t>
            </w:r>
            <w:hyperlink r:id="rId117" w:history="1">
              <w:r>
                <w:rPr>
                  <w:color w:val="0000FF"/>
                </w:rPr>
                <w:t>закон</w:t>
              </w:r>
            </w:hyperlink>
            <w:r>
              <w:t xml:space="preserve"> от 21 декабря 1994 года N 69-ФЗ "О пожарной безопасности",</w:t>
            </w:r>
          </w:p>
          <w:p w:rsidR="00CC0FBC" w:rsidRDefault="00CC0FBC">
            <w:pPr>
              <w:pStyle w:val="ConsPlusNormal"/>
            </w:pPr>
            <w:r>
              <w:t xml:space="preserve">Федеральный </w:t>
            </w:r>
            <w:hyperlink r:id="rId118" w:history="1">
              <w:r>
                <w:rPr>
                  <w:color w:val="0000FF"/>
                </w:rPr>
                <w:t>закон</w:t>
              </w:r>
            </w:hyperlink>
            <w:r>
              <w:t xml:space="preserve"> от 22 июля 2008 года N 123-ФЗ "Технический регламент о требованиях пожарной безопасности",</w:t>
            </w:r>
          </w:p>
          <w:p w:rsidR="00CC0FBC" w:rsidRDefault="00CC0FBC">
            <w:pPr>
              <w:pStyle w:val="ConsPlusNormal"/>
            </w:pPr>
            <w:hyperlink r:id="rId119" w:history="1">
              <w:r>
                <w:rPr>
                  <w:color w:val="0000FF"/>
                </w:rPr>
                <w:t>Закон</w:t>
              </w:r>
            </w:hyperlink>
            <w:r>
              <w:t xml:space="preserve"> Свердловской области от 15 июля 2005 года N 82-ОЗ "Об обеспечении пожарной безопасности на территории Свердловской области",</w:t>
            </w:r>
          </w:p>
          <w:p w:rsidR="00CC0FBC" w:rsidRDefault="00CC0FBC">
            <w:pPr>
              <w:pStyle w:val="ConsPlusNormal"/>
            </w:pPr>
            <w:hyperlink r:id="rId120" w:history="1">
              <w:r>
                <w:rPr>
                  <w:color w:val="0000FF"/>
                </w:rPr>
                <w:t>Концепция</w:t>
              </w:r>
            </w:hyperlink>
            <w:r>
              <w:t>,</w:t>
            </w:r>
          </w:p>
          <w:p w:rsidR="00CC0FBC" w:rsidRDefault="00CC0FBC">
            <w:pPr>
              <w:pStyle w:val="ConsPlusNormal"/>
            </w:pPr>
            <w:hyperlink r:id="rId121" w:history="1">
              <w:r>
                <w:rPr>
                  <w:color w:val="0000FF"/>
                </w:rPr>
                <w:t>Приказ</w:t>
              </w:r>
            </w:hyperlink>
            <w:r>
              <w:t xml:space="preserve"> МЧС России от 27.06.2006 N 425 "Об утверждении норм табельной положенности пожарно-технического вооружения и аварийно-спасательного оборудования для основных и специальных пожарных автомобилей, изготавливаемых с 2006 года",</w:t>
            </w:r>
          </w:p>
          <w:p w:rsidR="00CC0FBC" w:rsidRDefault="00CC0FBC">
            <w:pPr>
              <w:pStyle w:val="ConsPlusNormal"/>
            </w:pPr>
            <w:hyperlink r:id="rId122" w:history="1">
              <w:r>
                <w:rPr>
                  <w:color w:val="0000FF"/>
                </w:rPr>
                <w:t>Приказ</w:t>
              </w:r>
            </w:hyperlink>
            <w:r>
              <w:t xml:space="preserve"> МЧС России от 09.02.2013 N 3 "Об утверждении Правил 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w:t>
            </w:r>
          </w:p>
          <w:p w:rsidR="00CC0FBC" w:rsidRDefault="00CC0FBC">
            <w:pPr>
              <w:pStyle w:val="ConsPlusNormal"/>
            </w:pPr>
            <w:hyperlink r:id="rId123" w:history="1">
              <w:r>
                <w:rPr>
                  <w:color w:val="0000FF"/>
                </w:rPr>
                <w:t>Приказ</w:t>
              </w:r>
            </w:hyperlink>
            <w:r>
              <w:t xml:space="preserve"> Департамента общественной безопасности Свердловской области от 26.08.2015 N 135 "Об утверждении организационных документов, регламентирующих деятельность государственных казенных пожарно-технических учреждений Свердловской области"</w:t>
            </w:r>
          </w:p>
        </w:tc>
      </w:tr>
      <w:tr w:rsidR="00CC0FBC">
        <w:tblPrEx>
          <w:tblBorders>
            <w:insideH w:val="nil"/>
          </w:tblBorders>
        </w:tblPrEx>
        <w:tc>
          <w:tcPr>
            <w:tcW w:w="18170" w:type="dxa"/>
            <w:gridSpan w:val="13"/>
            <w:tcBorders>
              <w:top w:val="nil"/>
            </w:tcBorders>
          </w:tcPr>
          <w:p w:rsidR="00CC0FBC" w:rsidRDefault="00CC0FBC">
            <w:pPr>
              <w:pStyle w:val="ConsPlusNormal"/>
              <w:jc w:val="both"/>
            </w:pPr>
            <w:r>
              <w:lastRenderedPageBreak/>
              <w:t xml:space="preserve">(п. 25 в ред. </w:t>
            </w:r>
            <w:hyperlink r:id="rId124" w:history="1">
              <w:r>
                <w:rPr>
                  <w:color w:val="0000FF"/>
                </w:rPr>
                <w:t>Постановления</w:t>
              </w:r>
            </w:hyperlink>
            <w:r>
              <w:t xml:space="preserve"> Правительства Свердловской области от 21.02.2018</w:t>
            </w:r>
          </w:p>
          <w:p w:rsidR="00CC0FBC" w:rsidRDefault="00CC0FBC">
            <w:pPr>
              <w:pStyle w:val="ConsPlusNormal"/>
              <w:jc w:val="both"/>
            </w:pPr>
            <w:r>
              <w:t>N 81-ПП)</w:t>
            </w:r>
          </w:p>
        </w:tc>
      </w:tr>
      <w:tr w:rsidR="00CC0FBC">
        <w:tblPrEx>
          <w:tblBorders>
            <w:insideH w:val="nil"/>
          </w:tblBorders>
        </w:tblPrEx>
        <w:tc>
          <w:tcPr>
            <w:tcW w:w="814" w:type="dxa"/>
            <w:tcBorders>
              <w:bottom w:val="nil"/>
            </w:tcBorders>
          </w:tcPr>
          <w:p w:rsidR="00CC0FBC" w:rsidRDefault="00CC0FBC">
            <w:pPr>
              <w:pStyle w:val="ConsPlusNormal"/>
              <w:jc w:val="center"/>
            </w:pPr>
            <w:r>
              <w:t>26.</w:t>
            </w:r>
          </w:p>
        </w:tc>
        <w:tc>
          <w:tcPr>
            <w:tcW w:w="1219" w:type="dxa"/>
            <w:tcBorders>
              <w:bottom w:val="nil"/>
            </w:tcBorders>
          </w:tcPr>
          <w:p w:rsidR="00CC0FBC" w:rsidRDefault="00CC0FBC">
            <w:pPr>
              <w:pStyle w:val="ConsPlusNormal"/>
              <w:jc w:val="center"/>
            </w:pPr>
            <w:bookmarkStart w:id="19" w:name="P1003"/>
            <w:bookmarkEnd w:id="19"/>
            <w:r>
              <w:t>2.2.1.4.</w:t>
            </w:r>
          </w:p>
        </w:tc>
        <w:tc>
          <w:tcPr>
            <w:tcW w:w="3124" w:type="dxa"/>
            <w:tcBorders>
              <w:bottom w:val="nil"/>
            </w:tcBorders>
          </w:tcPr>
          <w:p w:rsidR="00CC0FBC" w:rsidRDefault="00CC0FBC">
            <w:pPr>
              <w:pStyle w:val="ConsPlusNormal"/>
            </w:pPr>
            <w:r>
              <w:t>Целевой показатель 4.</w:t>
            </w:r>
          </w:p>
          <w:p w:rsidR="00CC0FBC" w:rsidRDefault="00CC0FBC">
            <w:pPr>
              <w:pStyle w:val="ConsPlusNormal"/>
            </w:pPr>
            <w:r>
              <w:t>Уровень обеспеченности комплектующими материально-техническими средствами, вещевым имуществом, снаряжением и средствами защиты пожарных работников государственных учреждений в сфере пожарной безопасности</w:t>
            </w:r>
          </w:p>
        </w:tc>
        <w:tc>
          <w:tcPr>
            <w:tcW w:w="1564" w:type="dxa"/>
            <w:tcBorders>
              <w:bottom w:val="nil"/>
            </w:tcBorders>
          </w:tcPr>
          <w:p w:rsidR="00CC0FBC" w:rsidRDefault="00CC0FBC">
            <w:pPr>
              <w:pStyle w:val="ConsPlusNormal"/>
              <w:jc w:val="center"/>
            </w:pPr>
            <w:r>
              <w:t>процентов</w:t>
            </w:r>
          </w:p>
        </w:tc>
        <w:tc>
          <w:tcPr>
            <w:tcW w:w="850" w:type="dxa"/>
            <w:tcBorders>
              <w:bottom w:val="nil"/>
            </w:tcBorders>
          </w:tcPr>
          <w:p w:rsidR="00CC0FBC" w:rsidRDefault="00CC0FBC">
            <w:pPr>
              <w:pStyle w:val="ConsPlusNormal"/>
              <w:jc w:val="center"/>
            </w:pPr>
            <w:r>
              <w:t>61,0</w:t>
            </w:r>
          </w:p>
        </w:tc>
        <w:tc>
          <w:tcPr>
            <w:tcW w:w="850" w:type="dxa"/>
            <w:tcBorders>
              <w:bottom w:val="nil"/>
            </w:tcBorders>
          </w:tcPr>
          <w:p w:rsidR="00CC0FBC" w:rsidRDefault="00CC0FBC">
            <w:pPr>
              <w:pStyle w:val="ConsPlusNormal"/>
              <w:jc w:val="center"/>
            </w:pPr>
            <w:r>
              <w:t>61,0</w:t>
            </w:r>
          </w:p>
        </w:tc>
        <w:tc>
          <w:tcPr>
            <w:tcW w:w="850" w:type="dxa"/>
            <w:tcBorders>
              <w:bottom w:val="nil"/>
            </w:tcBorders>
          </w:tcPr>
          <w:p w:rsidR="00CC0FBC" w:rsidRDefault="00CC0FBC">
            <w:pPr>
              <w:pStyle w:val="ConsPlusNormal"/>
              <w:jc w:val="center"/>
            </w:pPr>
            <w:r>
              <w:t>61,1</w:t>
            </w:r>
          </w:p>
        </w:tc>
        <w:tc>
          <w:tcPr>
            <w:tcW w:w="850" w:type="dxa"/>
            <w:tcBorders>
              <w:bottom w:val="nil"/>
            </w:tcBorders>
          </w:tcPr>
          <w:p w:rsidR="00CC0FBC" w:rsidRDefault="00CC0FBC">
            <w:pPr>
              <w:pStyle w:val="ConsPlusNormal"/>
              <w:jc w:val="center"/>
            </w:pPr>
            <w:r>
              <w:t>61,2</w:t>
            </w:r>
          </w:p>
        </w:tc>
        <w:tc>
          <w:tcPr>
            <w:tcW w:w="850" w:type="dxa"/>
            <w:tcBorders>
              <w:bottom w:val="nil"/>
            </w:tcBorders>
          </w:tcPr>
          <w:p w:rsidR="00CC0FBC" w:rsidRDefault="00CC0FBC">
            <w:pPr>
              <w:pStyle w:val="ConsPlusNormal"/>
              <w:jc w:val="center"/>
            </w:pPr>
            <w:r>
              <w:t>61,2</w:t>
            </w:r>
          </w:p>
        </w:tc>
        <w:tc>
          <w:tcPr>
            <w:tcW w:w="850" w:type="dxa"/>
            <w:tcBorders>
              <w:bottom w:val="nil"/>
            </w:tcBorders>
          </w:tcPr>
          <w:p w:rsidR="00CC0FBC" w:rsidRDefault="00CC0FBC">
            <w:pPr>
              <w:pStyle w:val="ConsPlusNormal"/>
              <w:jc w:val="center"/>
            </w:pPr>
            <w:r>
              <w:t>61,3</w:t>
            </w:r>
          </w:p>
        </w:tc>
        <w:tc>
          <w:tcPr>
            <w:tcW w:w="850" w:type="dxa"/>
            <w:tcBorders>
              <w:bottom w:val="nil"/>
            </w:tcBorders>
          </w:tcPr>
          <w:p w:rsidR="00CC0FBC" w:rsidRDefault="00CC0FBC">
            <w:pPr>
              <w:pStyle w:val="ConsPlusNormal"/>
              <w:jc w:val="center"/>
            </w:pPr>
            <w:r>
              <w:t>61,3</w:t>
            </w:r>
          </w:p>
        </w:tc>
        <w:tc>
          <w:tcPr>
            <w:tcW w:w="850" w:type="dxa"/>
            <w:tcBorders>
              <w:bottom w:val="nil"/>
            </w:tcBorders>
          </w:tcPr>
          <w:p w:rsidR="00CC0FBC" w:rsidRDefault="00CC0FBC">
            <w:pPr>
              <w:pStyle w:val="ConsPlusNormal"/>
              <w:jc w:val="center"/>
            </w:pPr>
            <w:r>
              <w:t>61,4</w:t>
            </w:r>
          </w:p>
        </w:tc>
        <w:tc>
          <w:tcPr>
            <w:tcW w:w="4649" w:type="dxa"/>
            <w:tcBorders>
              <w:bottom w:val="nil"/>
            </w:tcBorders>
          </w:tcPr>
          <w:p w:rsidR="00CC0FBC" w:rsidRDefault="00CC0FBC">
            <w:pPr>
              <w:pStyle w:val="ConsPlusNormal"/>
            </w:pPr>
            <w:r>
              <w:t xml:space="preserve">Федеральный </w:t>
            </w:r>
            <w:hyperlink r:id="rId125" w:history="1">
              <w:r>
                <w:rPr>
                  <w:color w:val="0000FF"/>
                </w:rPr>
                <w:t>закон</w:t>
              </w:r>
            </w:hyperlink>
            <w:r>
              <w:t xml:space="preserve"> от 21 декабря 1994 года N 69-ФЗ "О пожарной безопасности",</w:t>
            </w:r>
          </w:p>
          <w:p w:rsidR="00CC0FBC" w:rsidRDefault="00CC0FBC">
            <w:pPr>
              <w:pStyle w:val="ConsPlusNormal"/>
            </w:pPr>
            <w:r>
              <w:t xml:space="preserve">Федеральный </w:t>
            </w:r>
            <w:hyperlink r:id="rId126" w:history="1">
              <w:r>
                <w:rPr>
                  <w:color w:val="0000FF"/>
                </w:rPr>
                <w:t>закон</w:t>
              </w:r>
            </w:hyperlink>
            <w:r>
              <w:t xml:space="preserve"> от 22 июля 2008 года N 123-ФЗ "Технический регламент о требованиях пожарной безопасности",</w:t>
            </w:r>
          </w:p>
          <w:p w:rsidR="00CC0FBC" w:rsidRDefault="00CC0FBC">
            <w:pPr>
              <w:pStyle w:val="ConsPlusNormal"/>
            </w:pPr>
            <w:hyperlink r:id="rId127" w:history="1">
              <w:r>
                <w:rPr>
                  <w:color w:val="0000FF"/>
                </w:rPr>
                <w:t>Закон</w:t>
              </w:r>
            </w:hyperlink>
            <w:r>
              <w:t xml:space="preserve"> Свердловской области от 15 июля 2005 года N 82-ОЗ "Об обеспечении пожарной безопасности на территории Свердловской области",</w:t>
            </w:r>
          </w:p>
          <w:p w:rsidR="00CC0FBC" w:rsidRDefault="00CC0FBC">
            <w:pPr>
              <w:pStyle w:val="ConsPlusNormal"/>
            </w:pPr>
            <w:hyperlink r:id="rId128" w:history="1">
              <w:r>
                <w:rPr>
                  <w:color w:val="0000FF"/>
                </w:rPr>
                <w:t>Концепция</w:t>
              </w:r>
            </w:hyperlink>
            <w:r>
              <w:t>,</w:t>
            </w:r>
          </w:p>
          <w:p w:rsidR="00CC0FBC" w:rsidRDefault="00CC0FBC">
            <w:pPr>
              <w:pStyle w:val="ConsPlusNormal"/>
            </w:pPr>
            <w:hyperlink r:id="rId129" w:history="1">
              <w:r>
                <w:rPr>
                  <w:color w:val="0000FF"/>
                </w:rPr>
                <w:t>Приказ</w:t>
              </w:r>
            </w:hyperlink>
            <w:r>
              <w:t xml:space="preserve"> МЧС России от 27.06.2006 N 425 "Об утверждении норм табельной положенности пожарно-технического вооружения и аварийно-спасательного оборудования для основных и специальных пожарных автомобилей, изготавливаемых с 2006 года",</w:t>
            </w:r>
          </w:p>
          <w:p w:rsidR="00CC0FBC" w:rsidRDefault="00CC0FBC">
            <w:pPr>
              <w:pStyle w:val="ConsPlusNormal"/>
            </w:pPr>
            <w:r>
              <w:t>Приказ Главного управления МЧС России по Свердловской области от 29.02.2012 N 169 "О введении в действие Плана прикрытия автомобильных дорог Свердловской области",</w:t>
            </w:r>
          </w:p>
          <w:p w:rsidR="00CC0FBC" w:rsidRDefault="00CC0FBC">
            <w:pPr>
              <w:pStyle w:val="ConsPlusNormal"/>
            </w:pPr>
            <w:r>
              <w:t>Приказ Департамента общественной безопасности Свердловской области от 19.12.2014 N 254 "О форме одежды, знаках различия, средствах индивидуальной защиты, снаряжении пожарных и нормах обеспечения имуществом работников государственных казенных пожарно-технических учреждений Свердловской области",</w:t>
            </w:r>
          </w:p>
          <w:p w:rsidR="00CC0FBC" w:rsidRDefault="00CC0FBC">
            <w:pPr>
              <w:pStyle w:val="ConsPlusNormal"/>
            </w:pPr>
            <w:hyperlink r:id="rId130" w:history="1">
              <w:r>
                <w:rPr>
                  <w:color w:val="0000FF"/>
                </w:rPr>
                <w:t>Приказ</w:t>
              </w:r>
            </w:hyperlink>
            <w:r>
              <w:t xml:space="preserve"> Департамента общественной безопасности Свердловской области от 26.08.2015 N 135 "Об утверждении </w:t>
            </w:r>
            <w:r>
              <w:lastRenderedPageBreak/>
              <w:t>организационных документов, регламентирующих деятельность государственных казенных пожарно-технических учреждений Свердловской области"</w:t>
            </w:r>
          </w:p>
        </w:tc>
      </w:tr>
      <w:tr w:rsidR="00CC0FBC">
        <w:tblPrEx>
          <w:tblBorders>
            <w:insideH w:val="nil"/>
          </w:tblBorders>
        </w:tblPrEx>
        <w:tc>
          <w:tcPr>
            <w:tcW w:w="18170" w:type="dxa"/>
            <w:gridSpan w:val="13"/>
            <w:tcBorders>
              <w:top w:val="nil"/>
            </w:tcBorders>
          </w:tcPr>
          <w:p w:rsidR="00CC0FBC" w:rsidRDefault="00CC0FBC">
            <w:pPr>
              <w:pStyle w:val="ConsPlusNormal"/>
              <w:jc w:val="both"/>
            </w:pPr>
            <w:r>
              <w:lastRenderedPageBreak/>
              <w:t xml:space="preserve">(п. 26 в ред. </w:t>
            </w:r>
            <w:hyperlink r:id="rId131" w:history="1">
              <w:r>
                <w:rPr>
                  <w:color w:val="0000FF"/>
                </w:rPr>
                <w:t>Постановления</w:t>
              </w:r>
            </w:hyperlink>
            <w:r>
              <w:t xml:space="preserve"> Правительства Свердловской области от 21.02.2018</w:t>
            </w:r>
          </w:p>
          <w:p w:rsidR="00CC0FBC" w:rsidRDefault="00CC0FBC">
            <w:pPr>
              <w:pStyle w:val="ConsPlusNormal"/>
              <w:jc w:val="both"/>
            </w:pPr>
            <w:r>
              <w:t>N 81-ПП)</w:t>
            </w:r>
          </w:p>
        </w:tc>
      </w:tr>
      <w:tr w:rsidR="00CC0FBC">
        <w:tc>
          <w:tcPr>
            <w:tcW w:w="814" w:type="dxa"/>
          </w:tcPr>
          <w:p w:rsidR="00CC0FBC" w:rsidRDefault="00CC0FBC">
            <w:pPr>
              <w:pStyle w:val="ConsPlusNormal"/>
              <w:jc w:val="center"/>
            </w:pPr>
            <w:r>
              <w:t>27.</w:t>
            </w:r>
          </w:p>
        </w:tc>
        <w:tc>
          <w:tcPr>
            <w:tcW w:w="1219" w:type="dxa"/>
          </w:tcPr>
          <w:p w:rsidR="00CC0FBC" w:rsidRDefault="00CC0FBC">
            <w:pPr>
              <w:pStyle w:val="ConsPlusNormal"/>
              <w:jc w:val="center"/>
            </w:pPr>
            <w:r>
              <w:t>2.2.2.</w:t>
            </w:r>
          </w:p>
        </w:tc>
        <w:tc>
          <w:tcPr>
            <w:tcW w:w="16137" w:type="dxa"/>
            <w:gridSpan w:val="11"/>
            <w:vAlign w:val="center"/>
          </w:tcPr>
          <w:p w:rsidR="00CC0FBC" w:rsidRDefault="00CC0FBC">
            <w:pPr>
              <w:pStyle w:val="ConsPlusNormal"/>
              <w:jc w:val="center"/>
              <w:outlineLvl w:val="4"/>
            </w:pPr>
            <w:r>
              <w:t>Задача 2. Государственная поддержка общественных объединений пожарной охраны, осуществляющих деятельность на территории Свердловской области, путем предоставления из областного бюджета субсидий общественным объединениям добровольной пожарной охраны</w:t>
            </w:r>
          </w:p>
        </w:tc>
      </w:tr>
      <w:tr w:rsidR="00CC0FBC">
        <w:tblPrEx>
          <w:tblBorders>
            <w:insideH w:val="nil"/>
          </w:tblBorders>
        </w:tblPrEx>
        <w:tc>
          <w:tcPr>
            <w:tcW w:w="814" w:type="dxa"/>
            <w:tcBorders>
              <w:bottom w:val="nil"/>
            </w:tcBorders>
          </w:tcPr>
          <w:p w:rsidR="00CC0FBC" w:rsidRDefault="00CC0FBC">
            <w:pPr>
              <w:pStyle w:val="ConsPlusNormal"/>
              <w:jc w:val="center"/>
            </w:pPr>
            <w:r>
              <w:t>28.</w:t>
            </w:r>
          </w:p>
        </w:tc>
        <w:tc>
          <w:tcPr>
            <w:tcW w:w="1219" w:type="dxa"/>
            <w:tcBorders>
              <w:bottom w:val="nil"/>
            </w:tcBorders>
          </w:tcPr>
          <w:p w:rsidR="00CC0FBC" w:rsidRDefault="00CC0FBC">
            <w:pPr>
              <w:pStyle w:val="ConsPlusNormal"/>
              <w:jc w:val="center"/>
            </w:pPr>
            <w:bookmarkStart w:id="20" w:name="P1029"/>
            <w:bookmarkEnd w:id="20"/>
            <w:r>
              <w:t>2.2.2.1.</w:t>
            </w:r>
          </w:p>
        </w:tc>
        <w:tc>
          <w:tcPr>
            <w:tcW w:w="3124" w:type="dxa"/>
            <w:tcBorders>
              <w:bottom w:val="nil"/>
            </w:tcBorders>
          </w:tcPr>
          <w:p w:rsidR="00CC0FBC" w:rsidRDefault="00CC0FBC">
            <w:pPr>
              <w:pStyle w:val="ConsPlusNormal"/>
            </w:pPr>
            <w:r>
              <w:t>Целевой показатель 1.</w:t>
            </w:r>
          </w:p>
          <w:p w:rsidR="00CC0FBC" w:rsidRDefault="00CC0FBC">
            <w:pPr>
              <w:pStyle w:val="ConsPlusNormal"/>
            </w:pPr>
            <w:r>
              <w:t>Уровень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областного бюджета</w:t>
            </w:r>
          </w:p>
        </w:tc>
        <w:tc>
          <w:tcPr>
            <w:tcW w:w="1564" w:type="dxa"/>
            <w:tcBorders>
              <w:bottom w:val="nil"/>
            </w:tcBorders>
          </w:tcPr>
          <w:p w:rsidR="00CC0FBC" w:rsidRDefault="00CC0FBC">
            <w:pPr>
              <w:pStyle w:val="ConsPlusNormal"/>
              <w:jc w:val="center"/>
            </w:pPr>
            <w:r>
              <w:t>процентов</w:t>
            </w:r>
          </w:p>
        </w:tc>
        <w:tc>
          <w:tcPr>
            <w:tcW w:w="850" w:type="dxa"/>
            <w:tcBorders>
              <w:bottom w:val="nil"/>
            </w:tcBorders>
          </w:tcPr>
          <w:p w:rsidR="00CC0FBC" w:rsidRDefault="00CC0FBC">
            <w:pPr>
              <w:pStyle w:val="ConsPlusNormal"/>
              <w:jc w:val="center"/>
            </w:pPr>
            <w:r>
              <w:t>20,2</w:t>
            </w:r>
          </w:p>
        </w:tc>
        <w:tc>
          <w:tcPr>
            <w:tcW w:w="850" w:type="dxa"/>
            <w:tcBorders>
              <w:bottom w:val="nil"/>
            </w:tcBorders>
          </w:tcPr>
          <w:p w:rsidR="00CC0FBC" w:rsidRDefault="00CC0FBC">
            <w:pPr>
              <w:pStyle w:val="ConsPlusNormal"/>
              <w:jc w:val="center"/>
            </w:pPr>
            <w:r>
              <w:t>25,1</w:t>
            </w:r>
          </w:p>
        </w:tc>
        <w:tc>
          <w:tcPr>
            <w:tcW w:w="850" w:type="dxa"/>
            <w:tcBorders>
              <w:bottom w:val="nil"/>
            </w:tcBorders>
          </w:tcPr>
          <w:p w:rsidR="00CC0FBC" w:rsidRDefault="00CC0FBC">
            <w:pPr>
              <w:pStyle w:val="ConsPlusNormal"/>
              <w:jc w:val="center"/>
            </w:pPr>
            <w:r>
              <w:t>28,7</w:t>
            </w:r>
          </w:p>
        </w:tc>
        <w:tc>
          <w:tcPr>
            <w:tcW w:w="850" w:type="dxa"/>
            <w:tcBorders>
              <w:bottom w:val="nil"/>
            </w:tcBorders>
          </w:tcPr>
          <w:p w:rsidR="00CC0FBC" w:rsidRDefault="00CC0FBC">
            <w:pPr>
              <w:pStyle w:val="ConsPlusNormal"/>
              <w:jc w:val="center"/>
            </w:pPr>
            <w:r>
              <w:t>32,0</w:t>
            </w:r>
          </w:p>
        </w:tc>
        <w:tc>
          <w:tcPr>
            <w:tcW w:w="850" w:type="dxa"/>
            <w:tcBorders>
              <w:bottom w:val="nil"/>
            </w:tcBorders>
          </w:tcPr>
          <w:p w:rsidR="00CC0FBC" w:rsidRDefault="00CC0FBC">
            <w:pPr>
              <w:pStyle w:val="ConsPlusNormal"/>
              <w:jc w:val="center"/>
            </w:pPr>
            <w:r>
              <w:t>35,2</w:t>
            </w:r>
          </w:p>
        </w:tc>
        <w:tc>
          <w:tcPr>
            <w:tcW w:w="850" w:type="dxa"/>
            <w:tcBorders>
              <w:bottom w:val="nil"/>
            </w:tcBorders>
          </w:tcPr>
          <w:p w:rsidR="00CC0FBC" w:rsidRDefault="00CC0FBC">
            <w:pPr>
              <w:pStyle w:val="ConsPlusNormal"/>
              <w:jc w:val="center"/>
            </w:pPr>
            <w:r>
              <w:t>38,2</w:t>
            </w:r>
          </w:p>
        </w:tc>
        <w:tc>
          <w:tcPr>
            <w:tcW w:w="850" w:type="dxa"/>
            <w:tcBorders>
              <w:bottom w:val="nil"/>
            </w:tcBorders>
          </w:tcPr>
          <w:p w:rsidR="00CC0FBC" w:rsidRDefault="00CC0FBC">
            <w:pPr>
              <w:pStyle w:val="ConsPlusNormal"/>
              <w:jc w:val="center"/>
            </w:pPr>
            <w:r>
              <w:t>41,0</w:t>
            </w:r>
          </w:p>
        </w:tc>
        <w:tc>
          <w:tcPr>
            <w:tcW w:w="850" w:type="dxa"/>
            <w:tcBorders>
              <w:bottom w:val="nil"/>
            </w:tcBorders>
          </w:tcPr>
          <w:p w:rsidR="00CC0FBC" w:rsidRDefault="00CC0FBC">
            <w:pPr>
              <w:pStyle w:val="ConsPlusNormal"/>
              <w:jc w:val="center"/>
            </w:pPr>
            <w:r>
              <w:t>43,6</w:t>
            </w:r>
          </w:p>
        </w:tc>
        <w:tc>
          <w:tcPr>
            <w:tcW w:w="4649" w:type="dxa"/>
            <w:tcBorders>
              <w:bottom w:val="nil"/>
            </w:tcBorders>
          </w:tcPr>
          <w:p w:rsidR="00CC0FBC" w:rsidRDefault="00CC0FBC">
            <w:pPr>
              <w:pStyle w:val="ConsPlusNormal"/>
            </w:pPr>
            <w:r>
              <w:t xml:space="preserve">Федеральный </w:t>
            </w:r>
            <w:hyperlink r:id="rId132" w:history="1">
              <w:r>
                <w:rPr>
                  <w:color w:val="0000FF"/>
                </w:rPr>
                <w:t>закон</w:t>
              </w:r>
            </w:hyperlink>
            <w:r>
              <w:t xml:space="preserve"> от 6 мая 2011 года N 100-ФЗ "О добровольной пожарной охране",</w:t>
            </w:r>
          </w:p>
          <w:p w:rsidR="00CC0FBC" w:rsidRDefault="00CC0FBC">
            <w:pPr>
              <w:pStyle w:val="ConsPlusNormal"/>
            </w:pPr>
            <w:hyperlink r:id="rId133" w:history="1">
              <w:r>
                <w:rPr>
                  <w:color w:val="0000FF"/>
                </w:rPr>
                <w:t>Закон</w:t>
              </w:r>
            </w:hyperlink>
            <w:r>
              <w:t xml:space="preserve"> Свердловской области от 12 июля 2011 года N 71-ОЗ "О добровольной пожарной охране на территории Свердловской области",</w:t>
            </w:r>
          </w:p>
          <w:p w:rsidR="00CC0FBC" w:rsidRDefault="00CC0FBC">
            <w:pPr>
              <w:pStyle w:val="ConsPlusNormal"/>
            </w:pPr>
            <w:hyperlink r:id="rId134" w:history="1">
              <w:r>
                <w:rPr>
                  <w:color w:val="0000FF"/>
                </w:rPr>
                <w:t>Концепция</w:t>
              </w:r>
            </w:hyperlink>
          </w:p>
        </w:tc>
      </w:tr>
      <w:tr w:rsidR="00CC0FBC">
        <w:tblPrEx>
          <w:tblBorders>
            <w:insideH w:val="nil"/>
          </w:tblBorders>
        </w:tblPrEx>
        <w:tc>
          <w:tcPr>
            <w:tcW w:w="18170" w:type="dxa"/>
            <w:gridSpan w:val="13"/>
            <w:tcBorders>
              <w:top w:val="nil"/>
            </w:tcBorders>
          </w:tcPr>
          <w:p w:rsidR="00CC0FBC" w:rsidRDefault="00CC0FBC">
            <w:pPr>
              <w:pStyle w:val="ConsPlusNormal"/>
              <w:jc w:val="both"/>
            </w:pPr>
            <w:r>
              <w:t xml:space="preserve">(п. 28 в ред. </w:t>
            </w:r>
            <w:hyperlink r:id="rId135" w:history="1">
              <w:r>
                <w:rPr>
                  <w:color w:val="0000FF"/>
                </w:rPr>
                <w:t>Постановления</w:t>
              </w:r>
            </w:hyperlink>
            <w:r>
              <w:t xml:space="preserve"> Правительства Свердловской области от 21.02.2018</w:t>
            </w:r>
          </w:p>
          <w:p w:rsidR="00CC0FBC" w:rsidRDefault="00CC0FBC">
            <w:pPr>
              <w:pStyle w:val="ConsPlusNormal"/>
              <w:jc w:val="both"/>
            </w:pPr>
            <w:r>
              <w:t>N 81-ПП)</w:t>
            </w:r>
          </w:p>
        </w:tc>
      </w:tr>
      <w:tr w:rsidR="00CC0FBC">
        <w:tblPrEx>
          <w:tblBorders>
            <w:insideH w:val="nil"/>
          </w:tblBorders>
        </w:tblPrEx>
        <w:tc>
          <w:tcPr>
            <w:tcW w:w="814" w:type="dxa"/>
            <w:tcBorders>
              <w:bottom w:val="nil"/>
            </w:tcBorders>
          </w:tcPr>
          <w:p w:rsidR="00CC0FBC" w:rsidRDefault="00CC0FBC">
            <w:pPr>
              <w:pStyle w:val="ConsPlusNormal"/>
              <w:jc w:val="center"/>
            </w:pPr>
            <w:r>
              <w:t>29.</w:t>
            </w:r>
          </w:p>
        </w:tc>
        <w:tc>
          <w:tcPr>
            <w:tcW w:w="1219" w:type="dxa"/>
            <w:tcBorders>
              <w:bottom w:val="nil"/>
            </w:tcBorders>
          </w:tcPr>
          <w:p w:rsidR="00CC0FBC" w:rsidRDefault="00CC0FBC">
            <w:pPr>
              <w:pStyle w:val="ConsPlusNormal"/>
              <w:jc w:val="center"/>
            </w:pPr>
            <w:bookmarkStart w:id="21" w:name="P1047"/>
            <w:bookmarkEnd w:id="21"/>
            <w:r>
              <w:t>2.2.2.2.</w:t>
            </w:r>
          </w:p>
        </w:tc>
        <w:tc>
          <w:tcPr>
            <w:tcW w:w="3124" w:type="dxa"/>
            <w:tcBorders>
              <w:bottom w:val="nil"/>
            </w:tcBorders>
          </w:tcPr>
          <w:p w:rsidR="00CC0FBC" w:rsidRDefault="00CC0FBC">
            <w:pPr>
              <w:pStyle w:val="ConsPlusNormal"/>
            </w:pPr>
            <w:r>
              <w:t>Целевой показатель 2.</w:t>
            </w:r>
          </w:p>
          <w:p w:rsidR="00CC0FBC" w:rsidRDefault="00CC0FBC">
            <w:pPr>
              <w:pStyle w:val="ConsPlusNormal"/>
            </w:pPr>
            <w:r>
              <w:t xml:space="preserve">Уровень обеспеченности добровольных пожарных дружин, принимающих участие в тушении пожаров на </w:t>
            </w:r>
            <w:r>
              <w:lastRenderedPageBreak/>
              <w:t>территории Свердловской области, передвижными, мобильными средствами пожаротушения, приобретенными за счет средств областного бюджета</w:t>
            </w:r>
          </w:p>
        </w:tc>
        <w:tc>
          <w:tcPr>
            <w:tcW w:w="1564" w:type="dxa"/>
            <w:tcBorders>
              <w:bottom w:val="nil"/>
            </w:tcBorders>
          </w:tcPr>
          <w:p w:rsidR="00CC0FBC" w:rsidRDefault="00CC0FBC">
            <w:pPr>
              <w:pStyle w:val="ConsPlusNormal"/>
              <w:jc w:val="center"/>
            </w:pPr>
            <w:r>
              <w:lastRenderedPageBreak/>
              <w:t>процентов</w:t>
            </w:r>
          </w:p>
        </w:tc>
        <w:tc>
          <w:tcPr>
            <w:tcW w:w="850" w:type="dxa"/>
            <w:tcBorders>
              <w:bottom w:val="nil"/>
            </w:tcBorders>
          </w:tcPr>
          <w:p w:rsidR="00CC0FBC" w:rsidRDefault="00CC0FBC">
            <w:pPr>
              <w:pStyle w:val="ConsPlusNormal"/>
              <w:jc w:val="center"/>
            </w:pPr>
            <w:r>
              <w:t>50,9</w:t>
            </w:r>
          </w:p>
        </w:tc>
        <w:tc>
          <w:tcPr>
            <w:tcW w:w="850" w:type="dxa"/>
            <w:tcBorders>
              <w:bottom w:val="nil"/>
            </w:tcBorders>
          </w:tcPr>
          <w:p w:rsidR="00CC0FBC" w:rsidRDefault="00CC0FBC">
            <w:pPr>
              <w:pStyle w:val="ConsPlusNormal"/>
              <w:jc w:val="center"/>
            </w:pPr>
            <w:r>
              <w:t>57,8</w:t>
            </w:r>
          </w:p>
        </w:tc>
        <w:tc>
          <w:tcPr>
            <w:tcW w:w="850" w:type="dxa"/>
            <w:tcBorders>
              <w:bottom w:val="nil"/>
            </w:tcBorders>
          </w:tcPr>
          <w:p w:rsidR="00CC0FBC" w:rsidRDefault="00CC0FBC">
            <w:pPr>
              <w:pStyle w:val="ConsPlusNormal"/>
              <w:jc w:val="center"/>
            </w:pPr>
            <w:r>
              <w:t>64,7</w:t>
            </w:r>
          </w:p>
        </w:tc>
        <w:tc>
          <w:tcPr>
            <w:tcW w:w="850" w:type="dxa"/>
            <w:tcBorders>
              <w:bottom w:val="nil"/>
            </w:tcBorders>
          </w:tcPr>
          <w:p w:rsidR="00CC0FBC" w:rsidRDefault="00CC0FBC">
            <w:pPr>
              <w:pStyle w:val="ConsPlusNormal"/>
              <w:jc w:val="center"/>
            </w:pPr>
            <w:r>
              <w:t>71,7</w:t>
            </w:r>
          </w:p>
        </w:tc>
        <w:tc>
          <w:tcPr>
            <w:tcW w:w="850" w:type="dxa"/>
            <w:tcBorders>
              <w:bottom w:val="nil"/>
            </w:tcBorders>
          </w:tcPr>
          <w:p w:rsidR="00CC0FBC" w:rsidRDefault="00CC0FBC">
            <w:pPr>
              <w:pStyle w:val="ConsPlusNormal"/>
              <w:jc w:val="center"/>
            </w:pPr>
            <w:r>
              <w:t>78,6</w:t>
            </w:r>
          </w:p>
        </w:tc>
        <w:tc>
          <w:tcPr>
            <w:tcW w:w="850" w:type="dxa"/>
            <w:tcBorders>
              <w:bottom w:val="nil"/>
            </w:tcBorders>
          </w:tcPr>
          <w:p w:rsidR="00CC0FBC" w:rsidRDefault="00CC0FBC">
            <w:pPr>
              <w:pStyle w:val="ConsPlusNormal"/>
              <w:jc w:val="center"/>
            </w:pPr>
            <w:r>
              <w:t>85,5</w:t>
            </w:r>
          </w:p>
        </w:tc>
        <w:tc>
          <w:tcPr>
            <w:tcW w:w="850" w:type="dxa"/>
            <w:tcBorders>
              <w:bottom w:val="nil"/>
            </w:tcBorders>
          </w:tcPr>
          <w:p w:rsidR="00CC0FBC" w:rsidRDefault="00CC0FBC">
            <w:pPr>
              <w:pStyle w:val="ConsPlusNormal"/>
              <w:jc w:val="center"/>
            </w:pPr>
            <w:r>
              <w:t>93,1</w:t>
            </w:r>
          </w:p>
        </w:tc>
        <w:tc>
          <w:tcPr>
            <w:tcW w:w="850" w:type="dxa"/>
            <w:tcBorders>
              <w:bottom w:val="nil"/>
            </w:tcBorders>
          </w:tcPr>
          <w:p w:rsidR="00CC0FBC" w:rsidRDefault="00CC0FBC">
            <w:pPr>
              <w:pStyle w:val="ConsPlusNormal"/>
              <w:jc w:val="center"/>
            </w:pPr>
            <w:r>
              <w:t>100,0</w:t>
            </w:r>
          </w:p>
        </w:tc>
        <w:tc>
          <w:tcPr>
            <w:tcW w:w="4649" w:type="dxa"/>
            <w:tcBorders>
              <w:bottom w:val="nil"/>
            </w:tcBorders>
          </w:tcPr>
          <w:p w:rsidR="00CC0FBC" w:rsidRDefault="00CC0FBC">
            <w:pPr>
              <w:pStyle w:val="ConsPlusNormal"/>
            </w:pPr>
            <w:r>
              <w:t xml:space="preserve">Федеральный </w:t>
            </w:r>
            <w:hyperlink r:id="rId136" w:history="1">
              <w:r>
                <w:rPr>
                  <w:color w:val="0000FF"/>
                </w:rPr>
                <w:t>закон</w:t>
              </w:r>
            </w:hyperlink>
            <w:r>
              <w:t xml:space="preserve"> от 6 мая 2011 года N 100-ФЗ "О добровольной пожарной охране",</w:t>
            </w:r>
          </w:p>
          <w:p w:rsidR="00CC0FBC" w:rsidRDefault="00CC0FBC">
            <w:pPr>
              <w:pStyle w:val="ConsPlusNormal"/>
            </w:pPr>
            <w:hyperlink r:id="rId137" w:history="1">
              <w:r>
                <w:rPr>
                  <w:color w:val="0000FF"/>
                </w:rPr>
                <w:t>Закон</w:t>
              </w:r>
            </w:hyperlink>
            <w:r>
              <w:t xml:space="preserve"> Свердловской области от 12 июля 2011 года N 71-ОЗ "О добровольной пожарной охране на территории Свердловской области",</w:t>
            </w:r>
          </w:p>
          <w:p w:rsidR="00CC0FBC" w:rsidRDefault="00CC0FBC">
            <w:pPr>
              <w:pStyle w:val="ConsPlusNormal"/>
            </w:pPr>
            <w:hyperlink r:id="rId138" w:history="1">
              <w:r>
                <w:rPr>
                  <w:color w:val="0000FF"/>
                </w:rPr>
                <w:t>Концепция</w:t>
              </w:r>
            </w:hyperlink>
          </w:p>
        </w:tc>
      </w:tr>
      <w:tr w:rsidR="00CC0FBC">
        <w:tblPrEx>
          <w:tblBorders>
            <w:insideH w:val="nil"/>
          </w:tblBorders>
        </w:tblPrEx>
        <w:tc>
          <w:tcPr>
            <w:tcW w:w="18170" w:type="dxa"/>
            <w:gridSpan w:val="13"/>
            <w:tcBorders>
              <w:top w:val="nil"/>
            </w:tcBorders>
          </w:tcPr>
          <w:p w:rsidR="00CC0FBC" w:rsidRDefault="00CC0FBC">
            <w:pPr>
              <w:pStyle w:val="ConsPlusNormal"/>
              <w:jc w:val="both"/>
            </w:pPr>
            <w:r>
              <w:lastRenderedPageBreak/>
              <w:t xml:space="preserve">(п. 29 в ред. </w:t>
            </w:r>
            <w:hyperlink r:id="rId139" w:history="1">
              <w:r>
                <w:rPr>
                  <w:color w:val="0000FF"/>
                </w:rPr>
                <w:t>Постановления</w:t>
              </w:r>
            </w:hyperlink>
            <w:r>
              <w:t xml:space="preserve"> Правительства Свердловской области от 21.02.2018</w:t>
            </w:r>
          </w:p>
          <w:p w:rsidR="00CC0FBC" w:rsidRDefault="00CC0FBC">
            <w:pPr>
              <w:pStyle w:val="ConsPlusNormal"/>
              <w:jc w:val="both"/>
            </w:pPr>
            <w:r>
              <w:t>N 81-ПП)</w:t>
            </w:r>
          </w:p>
        </w:tc>
      </w:tr>
      <w:tr w:rsidR="00CC0FBC">
        <w:tc>
          <w:tcPr>
            <w:tcW w:w="814" w:type="dxa"/>
          </w:tcPr>
          <w:p w:rsidR="00CC0FBC" w:rsidRDefault="00CC0FBC">
            <w:pPr>
              <w:pStyle w:val="ConsPlusNormal"/>
              <w:jc w:val="center"/>
            </w:pPr>
            <w:r>
              <w:t>30.</w:t>
            </w:r>
          </w:p>
        </w:tc>
        <w:tc>
          <w:tcPr>
            <w:tcW w:w="1219" w:type="dxa"/>
          </w:tcPr>
          <w:p w:rsidR="00CC0FBC" w:rsidRDefault="00CC0FBC">
            <w:pPr>
              <w:pStyle w:val="ConsPlusNormal"/>
              <w:jc w:val="center"/>
            </w:pPr>
            <w:bookmarkStart w:id="22" w:name="P1065"/>
            <w:bookmarkEnd w:id="22"/>
            <w:r>
              <w:t>2.2.2.3.</w:t>
            </w:r>
          </w:p>
        </w:tc>
        <w:tc>
          <w:tcPr>
            <w:tcW w:w="3124" w:type="dxa"/>
          </w:tcPr>
          <w:p w:rsidR="00CC0FBC" w:rsidRDefault="00CC0FBC">
            <w:pPr>
              <w:pStyle w:val="ConsPlusNormal"/>
            </w:pPr>
            <w:r>
              <w:t>Целевой показатель 3.</w:t>
            </w:r>
          </w:p>
          <w:p w:rsidR="00CC0FBC" w:rsidRDefault="00CC0FBC">
            <w:pPr>
              <w:pStyle w:val="ConsPlusNormal"/>
            </w:pPr>
            <w:r>
              <w:t>Уровень обеспечения страхования работников добровольной пожарной охраны и добровольных пожарных, принимающих участие в тушении пожаров на территории Свердловской области</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140" w:history="1">
              <w:r>
                <w:rPr>
                  <w:color w:val="0000FF"/>
                </w:rPr>
                <w:t>закон</w:t>
              </w:r>
            </w:hyperlink>
            <w:r>
              <w:t xml:space="preserve"> от 06 мая 2011 года N 100-ФЗ "О добровольной пожарной охране", </w:t>
            </w:r>
            <w:hyperlink r:id="rId141" w:history="1">
              <w:r>
                <w:rPr>
                  <w:color w:val="0000FF"/>
                </w:rPr>
                <w:t>Закон</w:t>
              </w:r>
            </w:hyperlink>
            <w:r>
              <w:t xml:space="preserve"> Свердловской области от 12 июля 2011 года N 71-ОЗ "О добровольной пожарной охране на территории Свердловской области", </w:t>
            </w:r>
            <w:hyperlink r:id="rId142" w:history="1">
              <w:r>
                <w:rPr>
                  <w:color w:val="0000FF"/>
                </w:rPr>
                <w:t>Концепция</w:t>
              </w:r>
            </w:hyperlink>
          </w:p>
        </w:tc>
      </w:tr>
      <w:tr w:rsidR="00CC0FBC">
        <w:tc>
          <w:tcPr>
            <w:tcW w:w="814" w:type="dxa"/>
          </w:tcPr>
          <w:p w:rsidR="00CC0FBC" w:rsidRDefault="00CC0FBC">
            <w:pPr>
              <w:pStyle w:val="ConsPlusNormal"/>
              <w:jc w:val="center"/>
            </w:pPr>
            <w:r>
              <w:t>31.</w:t>
            </w:r>
          </w:p>
        </w:tc>
        <w:tc>
          <w:tcPr>
            <w:tcW w:w="1219" w:type="dxa"/>
          </w:tcPr>
          <w:p w:rsidR="00CC0FBC" w:rsidRDefault="00CC0FBC">
            <w:pPr>
              <w:pStyle w:val="ConsPlusNormal"/>
              <w:jc w:val="center"/>
            </w:pPr>
            <w:r>
              <w:t>3.</w:t>
            </w:r>
          </w:p>
        </w:tc>
        <w:tc>
          <w:tcPr>
            <w:tcW w:w="16137" w:type="dxa"/>
            <w:gridSpan w:val="11"/>
          </w:tcPr>
          <w:p w:rsidR="00CC0FBC" w:rsidRDefault="00CC0FBC">
            <w:pPr>
              <w:pStyle w:val="ConsPlusNormal"/>
              <w:jc w:val="center"/>
              <w:outlineLvl w:val="2"/>
            </w:pPr>
            <w:r>
              <w:t>Подпрограмма 3 "Патриотическое воспитание граждан в Свердловской области"</w:t>
            </w:r>
          </w:p>
        </w:tc>
      </w:tr>
      <w:tr w:rsidR="00CC0FBC">
        <w:tc>
          <w:tcPr>
            <w:tcW w:w="814" w:type="dxa"/>
          </w:tcPr>
          <w:p w:rsidR="00CC0FBC" w:rsidRDefault="00CC0FBC">
            <w:pPr>
              <w:pStyle w:val="ConsPlusNormal"/>
              <w:jc w:val="center"/>
            </w:pPr>
            <w:r>
              <w:t>32.</w:t>
            </w:r>
          </w:p>
        </w:tc>
        <w:tc>
          <w:tcPr>
            <w:tcW w:w="1219" w:type="dxa"/>
          </w:tcPr>
          <w:p w:rsidR="00CC0FBC" w:rsidRDefault="00CC0FBC">
            <w:pPr>
              <w:pStyle w:val="ConsPlusNormal"/>
              <w:jc w:val="center"/>
            </w:pPr>
            <w:r>
              <w:t>3.3.</w:t>
            </w:r>
          </w:p>
        </w:tc>
        <w:tc>
          <w:tcPr>
            <w:tcW w:w="16137" w:type="dxa"/>
            <w:gridSpan w:val="11"/>
          </w:tcPr>
          <w:p w:rsidR="00CC0FBC" w:rsidRDefault="00CC0FBC">
            <w:pPr>
              <w:pStyle w:val="ConsPlusNormal"/>
              <w:jc w:val="center"/>
              <w:outlineLvl w:val="3"/>
            </w:pPr>
            <w:r>
              <w:t>Цель 3. Обеспечение условий исполнения органами местного самоуправления муниципальных образований, расположенных на территории Свердловской области, переданных государственных полномочий по осуществлению первичного воинского учета на территориях, где отсутствуют военные комиссариаты</w:t>
            </w:r>
          </w:p>
        </w:tc>
      </w:tr>
      <w:tr w:rsidR="00CC0FBC">
        <w:tc>
          <w:tcPr>
            <w:tcW w:w="814" w:type="dxa"/>
          </w:tcPr>
          <w:p w:rsidR="00CC0FBC" w:rsidRDefault="00CC0FBC">
            <w:pPr>
              <w:pStyle w:val="ConsPlusNormal"/>
              <w:jc w:val="center"/>
            </w:pPr>
            <w:r>
              <w:t>33.</w:t>
            </w:r>
          </w:p>
        </w:tc>
        <w:tc>
          <w:tcPr>
            <w:tcW w:w="1219" w:type="dxa"/>
          </w:tcPr>
          <w:p w:rsidR="00CC0FBC" w:rsidRDefault="00CC0FBC">
            <w:pPr>
              <w:pStyle w:val="ConsPlusNormal"/>
              <w:jc w:val="center"/>
            </w:pPr>
            <w:r>
              <w:t>3.3.1.</w:t>
            </w:r>
          </w:p>
        </w:tc>
        <w:tc>
          <w:tcPr>
            <w:tcW w:w="16137" w:type="dxa"/>
            <w:gridSpan w:val="11"/>
          </w:tcPr>
          <w:p w:rsidR="00CC0FBC" w:rsidRDefault="00CC0FBC">
            <w:pPr>
              <w:pStyle w:val="ConsPlusNormal"/>
              <w:jc w:val="center"/>
              <w:outlineLvl w:val="4"/>
            </w:pPr>
            <w:r>
              <w:t>Задача 1. Обеспечение распределения субвенций бюджетам муниципальных образований, расположенных на территории Свердловской области, на исполнение полномочий по осуществлению первичного воинского учета на территориях, где отсутствуют военные комиссариаты</w:t>
            </w:r>
          </w:p>
        </w:tc>
      </w:tr>
      <w:tr w:rsidR="00CC0FBC">
        <w:tc>
          <w:tcPr>
            <w:tcW w:w="814" w:type="dxa"/>
          </w:tcPr>
          <w:p w:rsidR="00CC0FBC" w:rsidRDefault="00CC0FBC">
            <w:pPr>
              <w:pStyle w:val="ConsPlusNormal"/>
              <w:jc w:val="center"/>
            </w:pPr>
            <w:r>
              <w:t>34.</w:t>
            </w:r>
          </w:p>
        </w:tc>
        <w:tc>
          <w:tcPr>
            <w:tcW w:w="1219" w:type="dxa"/>
          </w:tcPr>
          <w:p w:rsidR="00CC0FBC" w:rsidRDefault="00CC0FBC">
            <w:pPr>
              <w:pStyle w:val="ConsPlusNormal"/>
              <w:jc w:val="center"/>
            </w:pPr>
            <w:bookmarkStart w:id="23" w:name="P1088"/>
            <w:bookmarkEnd w:id="23"/>
            <w:r>
              <w:t>3.3.1.1.</w:t>
            </w:r>
          </w:p>
        </w:tc>
        <w:tc>
          <w:tcPr>
            <w:tcW w:w="3124" w:type="dxa"/>
          </w:tcPr>
          <w:p w:rsidR="00CC0FBC" w:rsidRDefault="00CC0FBC">
            <w:pPr>
              <w:pStyle w:val="ConsPlusNormal"/>
            </w:pPr>
            <w:r>
              <w:t>Целевой показатель 1.</w:t>
            </w:r>
          </w:p>
          <w:p w:rsidR="00CC0FBC" w:rsidRDefault="00CC0FBC">
            <w:pPr>
              <w:pStyle w:val="ConsPlusNormal"/>
            </w:pPr>
            <w:r>
              <w:t xml:space="preserve">Доля муниципальных образований, расположенных на территории Свердловской области, обеспеченных субвенциями на исполнение полномочий по осуществлению </w:t>
            </w:r>
            <w:r>
              <w:lastRenderedPageBreak/>
              <w:t>первичного воинского учета на территориях, где отсутствуют военные комиссариаты, к общему числу муниципальных образований, которым предусмотрены субвенции в соответствии с законодательством Российской Федерации и законодательством Свердловской области</w:t>
            </w:r>
          </w:p>
        </w:tc>
        <w:tc>
          <w:tcPr>
            <w:tcW w:w="1564" w:type="dxa"/>
          </w:tcPr>
          <w:p w:rsidR="00CC0FBC" w:rsidRDefault="00CC0FBC">
            <w:pPr>
              <w:pStyle w:val="ConsPlusNormal"/>
              <w:jc w:val="center"/>
            </w:pPr>
            <w:r>
              <w:lastRenderedPageBreak/>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143" w:history="1">
              <w:r>
                <w:rPr>
                  <w:color w:val="0000FF"/>
                </w:rPr>
                <w:t>закон</w:t>
              </w:r>
            </w:hyperlink>
            <w:r>
              <w:t xml:space="preserve"> от 28 марта 1998 года N 53-ФЗ "О воинской обязанности и военной службе", Постановления Правительства Российской Федерации от 29.04.2006 </w:t>
            </w:r>
            <w:hyperlink r:id="rId144" w:history="1">
              <w:r>
                <w:rPr>
                  <w:color w:val="0000FF"/>
                </w:rPr>
                <w:t>N 258</w:t>
              </w:r>
            </w:hyperlink>
            <w:r>
              <w:t xml:space="preserve"> "О субвенциях на осуществление полномочий по первичному воинскому учету на территориях, где отсутствуют военные комиссариаты" и от </w:t>
            </w:r>
            <w:r>
              <w:lastRenderedPageBreak/>
              <w:t xml:space="preserve">27.11.2006 </w:t>
            </w:r>
            <w:hyperlink r:id="rId145" w:history="1">
              <w:r>
                <w:rPr>
                  <w:color w:val="0000FF"/>
                </w:rPr>
                <w:t>N 719</w:t>
              </w:r>
            </w:hyperlink>
            <w:r>
              <w:t xml:space="preserve"> "Об утверждении Положения о воинском учете", </w:t>
            </w:r>
            <w:hyperlink r:id="rId146" w:history="1">
              <w:r>
                <w:rPr>
                  <w:color w:val="0000FF"/>
                </w:rPr>
                <w:t>Закон</w:t>
              </w:r>
            </w:hyperlink>
            <w:r>
              <w:t xml:space="preserve"> Свердловской области от 19 марта 2007 года N 16-ОЗ "О Методике распределения субвенций местным бюджетам из областного бюджета, предоставляемых за счет субвенции областному бюджету из федерального бюджета, для финансирования расходов на осуществление государственных полномочий по первичному воинскому учету на территориях, на которых отсутствуют военные комиссариаты"</w:t>
            </w:r>
          </w:p>
        </w:tc>
      </w:tr>
      <w:tr w:rsidR="00CC0FBC">
        <w:tc>
          <w:tcPr>
            <w:tcW w:w="814" w:type="dxa"/>
          </w:tcPr>
          <w:p w:rsidR="00CC0FBC" w:rsidRDefault="00CC0FBC">
            <w:pPr>
              <w:pStyle w:val="ConsPlusNormal"/>
              <w:jc w:val="center"/>
            </w:pPr>
            <w:r>
              <w:lastRenderedPageBreak/>
              <w:t>35.</w:t>
            </w:r>
          </w:p>
        </w:tc>
        <w:tc>
          <w:tcPr>
            <w:tcW w:w="1219" w:type="dxa"/>
          </w:tcPr>
          <w:p w:rsidR="00CC0FBC" w:rsidRDefault="00CC0FBC">
            <w:pPr>
              <w:pStyle w:val="ConsPlusNormal"/>
              <w:jc w:val="center"/>
            </w:pPr>
            <w:r>
              <w:t>4.</w:t>
            </w:r>
          </w:p>
        </w:tc>
        <w:tc>
          <w:tcPr>
            <w:tcW w:w="16137" w:type="dxa"/>
            <w:gridSpan w:val="11"/>
          </w:tcPr>
          <w:p w:rsidR="00CC0FBC" w:rsidRDefault="00CC0FBC">
            <w:pPr>
              <w:pStyle w:val="ConsPlusNormal"/>
              <w:jc w:val="center"/>
              <w:outlineLvl w:val="2"/>
            </w:pPr>
            <w:r>
              <w:t>Подпрограмма 4 "Обеспечение реализации государственной программы Свердловской области "Обеспечение общественной безопасности на территории Свердловской области" до 2024 года"</w:t>
            </w:r>
          </w:p>
        </w:tc>
      </w:tr>
      <w:tr w:rsidR="00CC0FBC">
        <w:tc>
          <w:tcPr>
            <w:tcW w:w="814" w:type="dxa"/>
          </w:tcPr>
          <w:p w:rsidR="00CC0FBC" w:rsidRDefault="00CC0FBC">
            <w:pPr>
              <w:pStyle w:val="ConsPlusNormal"/>
              <w:jc w:val="center"/>
            </w:pPr>
            <w:r>
              <w:t>36.</w:t>
            </w:r>
          </w:p>
        </w:tc>
        <w:tc>
          <w:tcPr>
            <w:tcW w:w="1219" w:type="dxa"/>
          </w:tcPr>
          <w:p w:rsidR="00CC0FBC" w:rsidRDefault="00CC0FBC">
            <w:pPr>
              <w:pStyle w:val="ConsPlusNormal"/>
              <w:jc w:val="center"/>
            </w:pPr>
            <w:r>
              <w:t>4.4.</w:t>
            </w:r>
          </w:p>
        </w:tc>
        <w:tc>
          <w:tcPr>
            <w:tcW w:w="16137" w:type="dxa"/>
            <w:gridSpan w:val="11"/>
          </w:tcPr>
          <w:p w:rsidR="00CC0FBC" w:rsidRDefault="00CC0FBC">
            <w:pPr>
              <w:pStyle w:val="ConsPlusNormal"/>
              <w:jc w:val="center"/>
              <w:outlineLvl w:val="3"/>
            </w:pPr>
            <w:r>
              <w:t>Цель 4. Обеспечение и организация деятельности Министерства общественной безопасности Свердловской области в сфере государственного управления как исполнительного органа государственной власти Свердловской области</w:t>
            </w:r>
          </w:p>
        </w:tc>
      </w:tr>
      <w:tr w:rsidR="00CC0FBC">
        <w:tc>
          <w:tcPr>
            <w:tcW w:w="814" w:type="dxa"/>
          </w:tcPr>
          <w:p w:rsidR="00CC0FBC" w:rsidRDefault="00CC0FBC">
            <w:pPr>
              <w:pStyle w:val="ConsPlusNormal"/>
              <w:jc w:val="center"/>
            </w:pPr>
            <w:r>
              <w:t>37.</w:t>
            </w:r>
          </w:p>
        </w:tc>
        <w:tc>
          <w:tcPr>
            <w:tcW w:w="1219" w:type="dxa"/>
          </w:tcPr>
          <w:p w:rsidR="00CC0FBC" w:rsidRDefault="00CC0FBC">
            <w:pPr>
              <w:pStyle w:val="ConsPlusNormal"/>
              <w:jc w:val="center"/>
            </w:pPr>
            <w:r>
              <w:t>4.4.1.</w:t>
            </w:r>
          </w:p>
        </w:tc>
        <w:tc>
          <w:tcPr>
            <w:tcW w:w="16137" w:type="dxa"/>
            <w:gridSpan w:val="11"/>
          </w:tcPr>
          <w:p w:rsidR="00CC0FBC" w:rsidRDefault="00CC0FBC">
            <w:pPr>
              <w:pStyle w:val="ConsPlusNormal"/>
              <w:jc w:val="center"/>
              <w:outlineLvl w:val="4"/>
            </w:pPr>
            <w:r>
              <w:t>Задача 1. Координация деятельности и проведение проверок государственных учреждений Свердловской области, подведомственных Министерству общественной безопасности Свердловской области</w:t>
            </w:r>
          </w:p>
        </w:tc>
      </w:tr>
      <w:tr w:rsidR="00CC0FBC">
        <w:tc>
          <w:tcPr>
            <w:tcW w:w="814" w:type="dxa"/>
          </w:tcPr>
          <w:p w:rsidR="00CC0FBC" w:rsidRDefault="00CC0FBC">
            <w:pPr>
              <w:pStyle w:val="ConsPlusNormal"/>
              <w:jc w:val="center"/>
            </w:pPr>
            <w:r>
              <w:t>38.</w:t>
            </w:r>
          </w:p>
        </w:tc>
        <w:tc>
          <w:tcPr>
            <w:tcW w:w="1219" w:type="dxa"/>
          </w:tcPr>
          <w:p w:rsidR="00CC0FBC" w:rsidRDefault="00CC0FBC">
            <w:pPr>
              <w:pStyle w:val="ConsPlusNormal"/>
              <w:jc w:val="center"/>
            </w:pPr>
            <w:bookmarkStart w:id="24" w:name="P1111"/>
            <w:bookmarkEnd w:id="24"/>
            <w:r>
              <w:t>4.4.1.1.</w:t>
            </w:r>
          </w:p>
        </w:tc>
        <w:tc>
          <w:tcPr>
            <w:tcW w:w="3124" w:type="dxa"/>
          </w:tcPr>
          <w:p w:rsidR="00CC0FBC" w:rsidRDefault="00CC0FBC">
            <w:pPr>
              <w:pStyle w:val="ConsPlusNormal"/>
            </w:pPr>
            <w:r>
              <w:t>Целевой показатель 1.</w:t>
            </w:r>
          </w:p>
          <w:p w:rsidR="00CC0FBC" w:rsidRDefault="00CC0FBC">
            <w:pPr>
              <w:pStyle w:val="ConsPlusNormal"/>
            </w:pPr>
            <w:r>
              <w:t xml:space="preserve">Доля устраненных недостатков от выявленных недостатков при проведении контрольных мероприятий в отношении государственных учреждений Свердловской области, подведомственных Министерству общественной безопасности Свердловской области, по всем направлениям исполнения </w:t>
            </w:r>
            <w:r>
              <w:lastRenderedPageBreak/>
              <w:t>полномочий</w:t>
            </w:r>
          </w:p>
        </w:tc>
        <w:tc>
          <w:tcPr>
            <w:tcW w:w="1564" w:type="dxa"/>
          </w:tcPr>
          <w:p w:rsidR="00CC0FBC" w:rsidRDefault="00CC0FBC">
            <w:pPr>
              <w:pStyle w:val="ConsPlusNormal"/>
              <w:jc w:val="center"/>
            </w:pPr>
            <w:r>
              <w:lastRenderedPageBreak/>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hyperlink r:id="rId147" w:history="1">
              <w:r>
                <w:rPr>
                  <w:color w:val="0000FF"/>
                </w:rPr>
                <w:t>Постановление</w:t>
              </w:r>
            </w:hyperlink>
            <w:r>
              <w:t xml:space="preserve"> Правительства Свердловской области от 16.12.2016 N 868-ПП "О Министерстве общественной безопасности Свердловской области"</w:t>
            </w:r>
          </w:p>
        </w:tc>
      </w:tr>
      <w:tr w:rsidR="00CC0FBC">
        <w:tc>
          <w:tcPr>
            <w:tcW w:w="814" w:type="dxa"/>
          </w:tcPr>
          <w:p w:rsidR="00CC0FBC" w:rsidRDefault="00CC0FBC">
            <w:pPr>
              <w:pStyle w:val="ConsPlusNormal"/>
              <w:jc w:val="center"/>
            </w:pPr>
            <w:r>
              <w:lastRenderedPageBreak/>
              <w:t>39.</w:t>
            </w:r>
          </w:p>
        </w:tc>
        <w:tc>
          <w:tcPr>
            <w:tcW w:w="1219" w:type="dxa"/>
          </w:tcPr>
          <w:p w:rsidR="00CC0FBC" w:rsidRDefault="00CC0FBC">
            <w:pPr>
              <w:pStyle w:val="ConsPlusNormal"/>
              <w:jc w:val="center"/>
            </w:pPr>
            <w:bookmarkStart w:id="25" w:name="P1125"/>
            <w:bookmarkEnd w:id="25"/>
            <w:r>
              <w:t>4.4.1.2.</w:t>
            </w:r>
          </w:p>
        </w:tc>
        <w:tc>
          <w:tcPr>
            <w:tcW w:w="3124" w:type="dxa"/>
          </w:tcPr>
          <w:p w:rsidR="00CC0FBC" w:rsidRDefault="00CC0FBC">
            <w:pPr>
              <w:pStyle w:val="ConsPlusNormal"/>
            </w:pPr>
            <w:r>
              <w:t>Целевой показатель 2.</w:t>
            </w:r>
          </w:p>
          <w:p w:rsidR="00CC0FBC" w:rsidRDefault="00CC0FBC">
            <w:pPr>
              <w:pStyle w:val="ConsPlusNormal"/>
            </w:pPr>
            <w:r>
              <w:t>Доля обращений граждан, по которым оказана бесплатная юридическая помощь, от общего числа граждан, обратившихся за ее получением</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hyperlink r:id="rId148" w:history="1">
              <w:r>
                <w:rPr>
                  <w:color w:val="0000FF"/>
                </w:rPr>
                <w:t>Постановление</w:t>
              </w:r>
            </w:hyperlink>
            <w:r>
              <w:t xml:space="preserve"> Правительства Свердловской области от 16.12.2016 N 868-ПП "О Министерстве общественной безопасности Свердловской области", </w:t>
            </w:r>
            <w:hyperlink r:id="rId149" w:history="1">
              <w:r>
                <w:rPr>
                  <w:color w:val="0000FF"/>
                </w:rPr>
                <w:t>Закон</w:t>
              </w:r>
            </w:hyperlink>
            <w:r>
              <w:t xml:space="preserve"> Свердловской области от 05 октября 2012 года N 79-ОЗ "О бесплатной юридической помощи в Свердловской области"</w:t>
            </w:r>
          </w:p>
        </w:tc>
      </w:tr>
      <w:tr w:rsidR="00CC0FBC">
        <w:tc>
          <w:tcPr>
            <w:tcW w:w="814" w:type="dxa"/>
          </w:tcPr>
          <w:p w:rsidR="00CC0FBC" w:rsidRDefault="00CC0FBC">
            <w:pPr>
              <w:pStyle w:val="ConsPlusNormal"/>
              <w:jc w:val="center"/>
            </w:pPr>
            <w:r>
              <w:t>40.</w:t>
            </w:r>
          </w:p>
        </w:tc>
        <w:tc>
          <w:tcPr>
            <w:tcW w:w="1219" w:type="dxa"/>
          </w:tcPr>
          <w:p w:rsidR="00CC0FBC" w:rsidRDefault="00CC0FBC">
            <w:pPr>
              <w:pStyle w:val="ConsPlusNormal"/>
              <w:jc w:val="center"/>
            </w:pPr>
            <w:bookmarkStart w:id="26" w:name="P1139"/>
            <w:bookmarkEnd w:id="26"/>
            <w:r>
              <w:t>4.4.1.3.</w:t>
            </w:r>
          </w:p>
        </w:tc>
        <w:tc>
          <w:tcPr>
            <w:tcW w:w="3124" w:type="dxa"/>
          </w:tcPr>
          <w:p w:rsidR="00CC0FBC" w:rsidRDefault="00CC0FBC">
            <w:pPr>
              <w:pStyle w:val="ConsPlusNormal"/>
            </w:pPr>
            <w:r>
              <w:t>Целевой показатель 3.</w:t>
            </w:r>
          </w:p>
          <w:p w:rsidR="00CC0FBC" w:rsidRDefault="00CC0FBC">
            <w:pPr>
              <w:pStyle w:val="ConsPlusNormal"/>
            </w:pPr>
            <w:r>
              <w:t>Доля заседаний в судах различной юрисдикции, в которых приняли участие представители Министерства общественной безопасности Свердловской области, от общего числа судебных дел, в которых присутствие представителей Министерства общественной безопасности Свердловской области признано обязательным</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hyperlink r:id="rId150" w:history="1">
              <w:r>
                <w:rPr>
                  <w:color w:val="0000FF"/>
                </w:rPr>
                <w:t>Постановление</w:t>
              </w:r>
            </w:hyperlink>
            <w:r>
              <w:t xml:space="preserve"> Правительства Свердловской области от 16.12.2016 N 868-ПП "О Министерстве общественной безопасности Свердловской области"</w:t>
            </w:r>
          </w:p>
        </w:tc>
      </w:tr>
      <w:tr w:rsidR="00CC0FBC">
        <w:tblPrEx>
          <w:tblBorders>
            <w:insideH w:val="nil"/>
          </w:tblBorders>
        </w:tblPrEx>
        <w:tc>
          <w:tcPr>
            <w:tcW w:w="814" w:type="dxa"/>
            <w:tcBorders>
              <w:bottom w:val="nil"/>
            </w:tcBorders>
          </w:tcPr>
          <w:p w:rsidR="00CC0FBC" w:rsidRDefault="00CC0FBC">
            <w:pPr>
              <w:pStyle w:val="ConsPlusNormal"/>
              <w:jc w:val="center"/>
            </w:pPr>
            <w:r>
              <w:t>40-1.</w:t>
            </w:r>
          </w:p>
        </w:tc>
        <w:tc>
          <w:tcPr>
            <w:tcW w:w="1219" w:type="dxa"/>
            <w:tcBorders>
              <w:bottom w:val="nil"/>
            </w:tcBorders>
          </w:tcPr>
          <w:p w:rsidR="00CC0FBC" w:rsidRDefault="00CC0FBC">
            <w:pPr>
              <w:pStyle w:val="ConsPlusNormal"/>
              <w:jc w:val="center"/>
            </w:pPr>
            <w:bookmarkStart w:id="27" w:name="P1153"/>
            <w:bookmarkEnd w:id="27"/>
            <w:r>
              <w:t>4.4.1.4.</w:t>
            </w:r>
          </w:p>
        </w:tc>
        <w:tc>
          <w:tcPr>
            <w:tcW w:w="3124" w:type="dxa"/>
            <w:tcBorders>
              <w:bottom w:val="nil"/>
            </w:tcBorders>
          </w:tcPr>
          <w:p w:rsidR="00CC0FBC" w:rsidRDefault="00CC0FBC">
            <w:pPr>
              <w:pStyle w:val="ConsPlusNormal"/>
            </w:pPr>
            <w:r>
              <w:t>Целевой показатель 4. Доля государственных учреждений, предоставивших энергетическую декларацию за отчетный год, от общего количества учреждений, подведомственных Министерству общественной безопасности Свердловской области</w:t>
            </w:r>
          </w:p>
        </w:tc>
        <w:tc>
          <w:tcPr>
            <w:tcW w:w="1564" w:type="dxa"/>
            <w:tcBorders>
              <w:bottom w:val="nil"/>
            </w:tcBorders>
          </w:tcPr>
          <w:p w:rsidR="00CC0FBC" w:rsidRDefault="00CC0FBC">
            <w:pPr>
              <w:pStyle w:val="ConsPlusNormal"/>
              <w:jc w:val="center"/>
            </w:pPr>
            <w:r>
              <w:t>процентов</w:t>
            </w:r>
          </w:p>
        </w:tc>
        <w:tc>
          <w:tcPr>
            <w:tcW w:w="850" w:type="dxa"/>
            <w:tcBorders>
              <w:bottom w:val="nil"/>
            </w:tcBorders>
          </w:tcPr>
          <w:p w:rsidR="00CC0FBC" w:rsidRDefault="00CC0FBC">
            <w:pPr>
              <w:pStyle w:val="ConsPlusNormal"/>
              <w:jc w:val="center"/>
            </w:pPr>
            <w:r>
              <w:t>100</w:t>
            </w:r>
          </w:p>
        </w:tc>
        <w:tc>
          <w:tcPr>
            <w:tcW w:w="850" w:type="dxa"/>
            <w:tcBorders>
              <w:bottom w:val="nil"/>
            </w:tcBorders>
          </w:tcPr>
          <w:p w:rsidR="00CC0FBC" w:rsidRDefault="00CC0FBC">
            <w:pPr>
              <w:pStyle w:val="ConsPlusNormal"/>
              <w:jc w:val="center"/>
            </w:pPr>
            <w:r>
              <w:t>100</w:t>
            </w:r>
          </w:p>
        </w:tc>
        <w:tc>
          <w:tcPr>
            <w:tcW w:w="850" w:type="dxa"/>
            <w:tcBorders>
              <w:bottom w:val="nil"/>
            </w:tcBorders>
          </w:tcPr>
          <w:p w:rsidR="00CC0FBC" w:rsidRDefault="00CC0FBC">
            <w:pPr>
              <w:pStyle w:val="ConsPlusNormal"/>
              <w:jc w:val="center"/>
            </w:pPr>
            <w:r>
              <w:t>100</w:t>
            </w:r>
          </w:p>
        </w:tc>
        <w:tc>
          <w:tcPr>
            <w:tcW w:w="850" w:type="dxa"/>
            <w:tcBorders>
              <w:bottom w:val="nil"/>
            </w:tcBorders>
          </w:tcPr>
          <w:p w:rsidR="00CC0FBC" w:rsidRDefault="00CC0FBC">
            <w:pPr>
              <w:pStyle w:val="ConsPlusNormal"/>
              <w:jc w:val="center"/>
            </w:pPr>
            <w:r>
              <w:t>100</w:t>
            </w:r>
          </w:p>
        </w:tc>
        <w:tc>
          <w:tcPr>
            <w:tcW w:w="850" w:type="dxa"/>
            <w:tcBorders>
              <w:bottom w:val="nil"/>
            </w:tcBorders>
          </w:tcPr>
          <w:p w:rsidR="00CC0FBC" w:rsidRDefault="00CC0FBC">
            <w:pPr>
              <w:pStyle w:val="ConsPlusNormal"/>
              <w:jc w:val="center"/>
            </w:pPr>
            <w:r>
              <w:t>100</w:t>
            </w:r>
          </w:p>
        </w:tc>
        <w:tc>
          <w:tcPr>
            <w:tcW w:w="850" w:type="dxa"/>
            <w:tcBorders>
              <w:bottom w:val="nil"/>
            </w:tcBorders>
          </w:tcPr>
          <w:p w:rsidR="00CC0FBC" w:rsidRDefault="00CC0FBC">
            <w:pPr>
              <w:pStyle w:val="ConsPlusNormal"/>
              <w:jc w:val="center"/>
            </w:pPr>
            <w:r>
              <w:t>100</w:t>
            </w:r>
          </w:p>
        </w:tc>
        <w:tc>
          <w:tcPr>
            <w:tcW w:w="850" w:type="dxa"/>
            <w:tcBorders>
              <w:bottom w:val="nil"/>
            </w:tcBorders>
          </w:tcPr>
          <w:p w:rsidR="00CC0FBC" w:rsidRDefault="00CC0FBC">
            <w:pPr>
              <w:pStyle w:val="ConsPlusNormal"/>
              <w:jc w:val="center"/>
            </w:pPr>
            <w:r>
              <w:t>100</w:t>
            </w:r>
          </w:p>
        </w:tc>
        <w:tc>
          <w:tcPr>
            <w:tcW w:w="850" w:type="dxa"/>
            <w:tcBorders>
              <w:bottom w:val="nil"/>
            </w:tcBorders>
          </w:tcPr>
          <w:p w:rsidR="00CC0FBC" w:rsidRDefault="00CC0FBC">
            <w:pPr>
              <w:pStyle w:val="ConsPlusNormal"/>
              <w:jc w:val="center"/>
            </w:pPr>
            <w:r>
              <w:t>100</w:t>
            </w:r>
          </w:p>
        </w:tc>
        <w:tc>
          <w:tcPr>
            <w:tcW w:w="4649" w:type="dxa"/>
            <w:tcBorders>
              <w:bottom w:val="nil"/>
            </w:tcBorders>
          </w:tcPr>
          <w:p w:rsidR="00CC0FBC" w:rsidRDefault="00CC0FBC">
            <w:pPr>
              <w:pStyle w:val="ConsPlusNormal"/>
            </w:pPr>
            <w:r>
              <w:t xml:space="preserve">Федеральный </w:t>
            </w:r>
            <w:hyperlink r:id="rId151"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C0FBC" w:rsidRDefault="00CC0FBC">
            <w:pPr>
              <w:pStyle w:val="ConsPlusNormal"/>
            </w:pPr>
            <w:r>
              <w:t>Государственная информационная система в области энергосбережения и повышения эффективности "Модуль энергетических деклараций" (http://dper.gisee.ru)</w:t>
            </w:r>
          </w:p>
        </w:tc>
      </w:tr>
      <w:tr w:rsidR="00CC0FBC">
        <w:tblPrEx>
          <w:tblBorders>
            <w:insideH w:val="nil"/>
          </w:tblBorders>
        </w:tblPrEx>
        <w:tc>
          <w:tcPr>
            <w:tcW w:w="18170" w:type="dxa"/>
            <w:gridSpan w:val="13"/>
            <w:tcBorders>
              <w:top w:val="nil"/>
            </w:tcBorders>
          </w:tcPr>
          <w:p w:rsidR="00CC0FBC" w:rsidRDefault="00CC0FBC">
            <w:pPr>
              <w:pStyle w:val="ConsPlusNormal"/>
              <w:jc w:val="both"/>
            </w:pPr>
            <w:r>
              <w:lastRenderedPageBreak/>
              <w:t xml:space="preserve">(п. 40-1 введен </w:t>
            </w:r>
            <w:hyperlink r:id="rId152" w:history="1">
              <w:r>
                <w:rPr>
                  <w:color w:val="0000FF"/>
                </w:rPr>
                <w:t>Постановлением</w:t>
              </w:r>
            </w:hyperlink>
            <w:r>
              <w:t xml:space="preserve"> Правительства Свердловской области от 31.08.2017</w:t>
            </w:r>
          </w:p>
          <w:p w:rsidR="00CC0FBC" w:rsidRDefault="00CC0FBC">
            <w:pPr>
              <w:pStyle w:val="ConsPlusNormal"/>
              <w:jc w:val="both"/>
            </w:pPr>
            <w:r>
              <w:t>N 651-ПП)</w:t>
            </w:r>
          </w:p>
        </w:tc>
      </w:tr>
      <w:tr w:rsidR="00CC0FBC">
        <w:tblPrEx>
          <w:tblBorders>
            <w:insideH w:val="nil"/>
          </w:tblBorders>
        </w:tblPrEx>
        <w:tc>
          <w:tcPr>
            <w:tcW w:w="814" w:type="dxa"/>
            <w:tcBorders>
              <w:bottom w:val="nil"/>
            </w:tcBorders>
          </w:tcPr>
          <w:p w:rsidR="00CC0FBC" w:rsidRDefault="00CC0FBC">
            <w:pPr>
              <w:pStyle w:val="ConsPlusNormal"/>
              <w:jc w:val="center"/>
            </w:pPr>
            <w:r>
              <w:t>40-2.</w:t>
            </w:r>
          </w:p>
        </w:tc>
        <w:tc>
          <w:tcPr>
            <w:tcW w:w="1219" w:type="dxa"/>
            <w:tcBorders>
              <w:bottom w:val="nil"/>
            </w:tcBorders>
          </w:tcPr>
          <w:p w:rsidR="00CC0FBC" w:rsidRDefault="00CC0FBC">
            <w:pPr>
              <w:pStyle w:val="ConsPlusNormal"/>
              <w:jc w:val="center"/>
            </w:pPr>
            <w:bookmarkStart w:id="28" w:name="P1169"/>
            <w:bookmarkEnd w:id="28"/>
            <w:r>
              <w:t>4.4.1.5.</w:t>
            </w:r>
          </w:p>
        </w:tc>
        <w:tc>
          <w:tcPr>
            <w:tcW w:w="3124" w:type="dxa"/>
            <w:tcBorders>
              <w:bottom w:val="nil"/>
            </w:tcBorders>
          </w:tcPr>
          <w:p w:rsidR="00CC0FBC" w:rsidRDefault="00CC0FBC">
            <w:pPr>
              <w:pStyle w:val="ConsPlusNormal"/>
            </w:pPr>
            <w:r>
              <w:t>Целевой показатель 5.</w:t>
            </w:r>
          </w:p>
          <w:p w:rsidR="00CC0FBC" w:rsidRDefault="00CC0FBC">
            <w:pPr>
              <w:pStyle w:val="ConsPlusNormal"/>
            </w:pPr>
            <w:r>
              <w:t>Объем просроченной кредиторской задолженности по обязательствам областного бюджета главного распорядителя средств областного бюджета - Министерства общественной безопасности Свердловской области и подведомственных ему казенных учреждений</w:t>
            </w:r>
          </w:p>
        </w:tc>
        <w:tc>
          <w:tcPr>
            <w:tcW w:w="1564" w:type="dxa"/>
            <w:tcBorders>
              <w:bottom w:val="nil"/>
            </w:tcBorders>
          </w:tcPr>
          <w:p w:rsidR="00CC0FBC" w:rsidRDefault="00CC0FBC">
            <w:pPr>
              <w:pStyle w:val="ConsPlusNormal"/>
              <w:jc w:val="center"/>
            </w:pPr>
            <w:r>
              <w:t>тыс. рублей</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0</w:t>
            </w:r>
          </w:p>
        </w:tc>
        <w:tc>
          <w:tcPr>
            <w:tcW w:w="850" w:type="dxa"/>
            <w:tcBorders>
              <w:bottom w:val="nil"/>
            </w:tcBorders>
          </w:tcPr>
          <w:p w:rsidR="00CC0FBC" w:rsidRDefault="00CC0FBC">
            <w:pPr>
              <w:pStyle w:val="ConsPlusNormal"/>
              <w:jc w:val="center"/>
            </w:pPr>
            <w:r>
              <w:t>0</w:t>
            </w:r>
          </w:p>
        </w:tc>
        <w:tc>
          <w:tcPr>
            <w:tcW w:w="850" w:type="dxa"/>
            <w:tcBorders>
              <w:bottom w:val="nil"/>
            </w:tcBorders>
          </w:tcPr>
          <w:p w:rsidR="00CC0FBC" w:rsidRDefault="00CC0FBC">
            <w:pPr>
              <w:pStyle w:val="ConsPlusNormal"/>
              <w:jc w:val="center"/>
            </w:pPr>
            <w:r>
              <w:t>0</w:t>
            </w:r>
          </w:p>
        </w:tc>
        <w:tc>
          <w:tcPr>
            <w:tcW w:w="850" w:type="dxa"/>
            <w:tcBorders>
              <w:bottom w:val="nil"/>
            </w:tcBorders>
          </w:tcPr>
          <w:p w:rsidR="00CC0FBC" w:rsidRDefault="00CC0FBC">
            <w:pPr>
              <w:pStyle w:val="ConsPlusNormal"/>
              <w:jc w:val="center"/>
            </w:pPr>
            <w:r>
              <w:t>0</w:t>
            </w:r>
          </w:p>
        </w:tc>
        <w:tc>
          <w:tcPr>
            <w:tcW w:w="850" w:type="dxa"/>
            <w:tcBorders>
              <w:bottom w:val="nil"/>
            </w:tcBorders>
          </w:tcPr>
          <w:p w:rsidR="00CC0FBC" w:rsidRDefault="00CC0FBC">
            <w:pPr>
              <w:pStyle w:val="ConsPlusNormal"/>
              <w:jc w:val="center"/>
            </w:pPr>
            <w:r>
              <w:t>0</w:t>
            </w:r>
          </w:p>
        </w:tc>
        <w:tc>
          <w:tcPr>
            <w:tcW w:w="850" w:type="dxa"/>
            <w:tcBorders>
              <w:bottom w:val="nil"/>
            </w:tcBorders>
          </w:tcPr>
          <w:p w:rsidR="00CC0FBC" w:rsidRDefault="00CC0FBC">
            <w:pPr>
              <w:pStyle w:val="ConsPlusNormal"/>
              <w:jc w:val="center"/>
            </w:pPr>
            <w:r>
              <w:t>0</w:t>
            </w:r>
          </w:p>
        </w:tc>
        <w:tc>
          <w:tcPr>
            <w:tcW w:w="850" w:type="dxa"/>
            <w:tcBorders>
              <w:bottom w:val="nil"/>
            </w:tcBorders>
          </w:tcPr>
          <w:p w:rsidR="00CC0FBC" w:rsidRDefault="00CC0FBC">
            <w:pPr>
              <w:pStyle w:val="ConsPlusNormal"/>
              <w:jc w:val="center"/>
            </w:pPr>
            <w:r>
              <w:t>0</w:t>
            </w:r>
          </w:p>
        </w:tc>
        <w:tc>
          <w:tcPr>
            <w:tcW w:w="4649" w:type="dxa"/>
            <w:tcBorders>
              <w:bottom w:val="nil"/>
            </w:tcBorders>
          </w:tcPr>
          <w:p w:rsidR="00CC0FBC" w:rsidRDefault="00CC0FBC">
            <w:pPr>
              <w:pStyle w:val="ConsPlusNormal"/>
            </w:pPr>
            <w:hyperlink r:id="rId153" w:history="1">
              <w:r>
                <w:rPr>
                  <w:color w:val="0000FF"/>
                </w:rPr>
                <w:t>Указ</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p>
          <w:p w:rsidR="00CC0FBC" w:rsidRDefault="00CC0FBC">
            <w:pPr>
              <w:pStyle w:val="ConsPlusNormal"/>
            </w:pPr>
            <w:r>
              <w:t xml:space="preserve">Справочная таблица к отчету об исполнении консолидированного бюджета Российской Федерации </w:t>
            </w:r>
            <w:hyperlink r:id="rId154" w:history="1">
              <w:r>
                <w:rPr>
                  <w:color w:val="0000FF"/>
                </w:rPr>
                <w:t>(форма N 0503387)</w:t>
              </w:r>
            </w:hyperlink>
          </w:p>
        </w:tc>
      </w:tr>
      <w:tr w:rsidR="00CC0FBC">
        <w:tblPrEx>
          <w:tblBorders>
            <w:insideH w:val="nil"/>
          </w:tblBorders>
        </w:tblPrEx>
        <w:tc>
          <w:tcPr>
            <w:tcW w:w="18170" w:type="dxa"/>
            <w:gridSpan w:val="13"/>
            <w:tcBorders>
              <w:top w:val="nil"/>
            </w:tcBorders>
          </w:tcPr>
          <w:p w:rsidR="00CC0FBC" w:rsidRDefault="00CC0FBC">
            <w:pPr>
              <w:pStyle w:val="ConsPlusNormal"/>
              <w:jc w:val="both"/>
            </w:pPr>
            <w:r>
              <w:t xml:space="preserve">(п. 40-2 введен </w:t>
            </w:r>
            <w:hyperlink r:id="rId155" w:history="1">
              <w:r>
                <w:rPr>
                  <w:color w:val="0000FF"/>
                </w:rPr>
                <w:t>Постановлением</w:t>
              </w:r>
            </w:hyperlink>
            <w:r>
              <w:t xml:space="preserve"> Правительства Свердловской области от 21.02.2018</w:t>
            </w:r>
          </w:p>
          <w:p w:rsidR="00CC0FBC" w:rsidRDefault="00CC0FBC">
            <w:pPr>
              <w:pStyle w:val="ConsPlusNormal"/>
              <w:jc w:val="both"/>
            </w:pPr>
            <w:r>
              <w:t>N 81-ПП)</w:t>
            </w:r>
          </w:p>
        </w:tc>
      </w:tr>
      <w:tr w:rsidR="00CC0FBC">
        <w:tc>
          <w:tcPr>
            <w:tcW w:w="814" w:type="dxa"/>
          </w:tcPr>
          <w:p w:rsidR="00CC0FBC" w:rsidRDefault="00CC0FBC">
            <w:pPr>
              <w:pStyle w:val="ConsPlusNormal"/>
              <w:jc w:val="center"/>
            </w:pPr>
            <w:r>
              <w:t>41.</w:t>
            </w:r>
          </w:p>
        </w:tc>
        <w:tc>
          <w:tcPr>
            <w:tcW w:w="1219" w:type="dxa"/>
          </w:tcPr>
          <w:p w:rsidR="00CC0FBC" w:rsidRDefault="00CC0FBC">
            <w:pPr>
              <w:pStyle w:val="ConsPlusNormal"/>
              <w:jc w:val="center"/>
            </w:pPr>
            <w:r>
              <w:t>4.4.2.</w:t>
            </w:r>
          </w:p>
        </w:tc>
        <w:tc>
          <w:tcPr>
            <w:tcW w:w="16137" w:type="dxa"/>
            <w:gridSpan w:val="11"/>
          </w:tcPr>
          <w:p w:rsidR="00CC0FBC" w:rsidRDefault="00CC0FBC">
            <w:pPr>
              <w:pStyle w:val="ConsPlusNormal"/>
              <w:jc w:val="center"/>
              <w:outlineLvl w:val="4"/>
            </w:pPr>
            <w:r>
              <w:t>Задача 2. Организация и проведение плановых и внеплановых проверок соблюдения требований законодательства Российской Федерации и законодательства Свердловской области в сфере защиты населения и территорий от чрезвычайных ситуаций регионального, межмуниципального и муниципального характера</w:t>
            </w:r>
          </w:p>
        </w:tc>
      </w:tr>
      <w:tr w:rsidR="00CC0FBC">
        <w:tc>
          <w:tcPr>
            <w:tcW w:w="814" w:type="dxa"/>
          </w:tcPr>
          <w:p w:rsidR="00CC0FBC" w:rsidRDefault="00CC0FBC">
            <w:pPr>
              <w:pStyle w:val="ConsPlusNormal"/>
              <w:jc w:val="center"/>
            </w:pPr>
            <w:r>
              <w:t>42.</w:t>
            </w:r>
          </w:p>
        </w:tc>
        <w:tc>
          <w:tcPr>
            <w:tcW w:w="1219" w:type="dxa"/>
          </w:tcPr>
          <w:p w:rsidR="00CC0FBC" w:rsidRDefault="00CC0FBC">
            <w:pPr>
              <w:pStyle w:val="ConsPlusNormal"/>
              <w:jc w:val="center"/>
            </w:pPr>
            <w:bookmarkStart w:id="29" w:name="P1189"/>
            <w:bookmarkEnd w:id="29"/>
            <w:r>
              <w:t>4.4.2.1.</w:t>
            </w:r>
          </w:p>
        </w:tc>
        <w:tc>
          <w:tcPr>
            <w:tcW w:w="3124" w:type="dxa"/>
          </w:tcPr>
          <w:p w:rsidR="00CC0FBC" w:rsidRDefault="00CC0FBC">
            <w:pPr>
              <w:pStyle w:val="ConsPlusNormal"/>
            </w:pPr>
            <w:r>
              <w:t>Целевой показатель 1.</w:t>
            </w:r>
          </w:p>
          <w:p w:rsidR="00CC0FBC" w:rsidRDefault="00CC0FBC">
            <w:pPr>
              <w:pStyle w:val="ConsPlusNormal"/>
            </w:pPr>
            <w:r>
              <w:t>Доля проведенных плановых проверок в сфере государственного регионального надзора в области защиты населения и территорий от чрезвычайных ситуаций природного и техногенного характера в отношении субъектов надзора от общего количества данных плановых проверок</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156"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ежегодный план проведения плановых проверок юридических лиц и индивидуальных предпринимателей в сфере государственного регионального надзора в области защиты населения и территорий от чрезвычайных ситуаций природного и техногенного характера, утверждаемый Министерством общественной безопасности Свердловской </w:t>
            </w:r>
            <w:r>
              <w:lastRenderedPageBreak/>
              <w:t>области</w:t>
            </w:r>
          </w:p>
        </w:tc>
      </w:tr>
      <w:tr w:rsidR="00CC0FBC">
        <w:tc>
          <w:tcPr>
            <w:tcW w:w="814" w:type="dxa"/>
          </w:tcPr>
          <w:p w:rsidR="00CC0FBC" w:rsidRDefault="00CC0FBC">
            <w:pPr>
              <w:pStyle w:val="ConsPlusNormal"/>
              <w:jc w:val="center"/>
            </w:pPr>
            <w:r>
              <w:lastRenderedPageBreak/>
              <w:t>43.</w:t>
            </w:r>
          </w:p>
        </w:tc>
        <w:tc>
          <w:tcPr>
            <w:tcW w:w="1219" w:type="dxa"/>
          </w:tcPr>
          <w:p w:rsidR="00CC0FBC" w:rsidRDefault="00CC0FBC">
            <w:pPr>
              <w:pStyle w:val="ConsPlusNormal"/>
              <w:jc w:val="center"/>
            </w:pPr>
            <w:r>
              <w:t>4.4.3.</w:t>
            </w:r>
          </w:p>
        </w:tc>
        <w:tc>
          <w:tcPr>
            <w:tcW w:w="16137" w:type="dxa"/>
            <w:gridSpan w:val="11"/>
          </w:tcPr>
          <w:p w:rsidR="00CC0FBC" w:rsidRDefault="00CC0FBC">
            <w:pPr>
              <w:pStyle w:val="ConsPlusNormal"/>
              <w:jc w:val="center"/>
              <w:outlineLvl w:val="4"/>
            </w:pPr>
            <w:r>
              <w:t>Задача 3. Обеспечение и координация поддержания в состоянии постоянной готовности к эффективному использованию сил и средств исполнительных органов государственной власти Свердловской области, предназначенных для минимизации и ликвидации последствий проявлений терроризма</w:t>
            </w:r>
          </w:p>
        </w:tc>
      </w:tr>
      <w:tr w:rsidR="00CC0FBC">
        <w:tc>
          <w:tcPr>
            <w:tcW w:w="814" w:type="dxa"/>
          </w:tcPr>
          <w:p w:rsidR="00CC0FBC" w:rsidRDefault="00CC0FBC">
            <w:pPr>
              <w:pStyle w:val="ConsPlusNormal"/>
              <w:jc w:val="center"/>
            </w:pPr>
            <w:r>
              <w:t>44.</w:t>
            </w:r>
          </w:p>
        </w:tc>
        <w:tc>
          <w:tcPr>
            <w:tcW w:w="1219" w:type="dxa"/>
          </w:tcPr>
          <w:p w:rsidR="00CC0FBC" w:rsidRDefault="00CC0FBC">
            <w:pPr>
              <w:pStyle w:val="ConsPlusNormal"/>
              <w:jc w:val="center"/>
            </w:pPr>
            <w:bookmarkStart w:id="30" w:name="P1206"/>
            <w:bookmarkEnd w:id="30"/>
            <w:r>
              <w:t>4.4.3.1.</w:t>
            </w:r>
          </w:p>
        </w:tc>
        <w:tc>
          <w:tcPr>
            <w:tcW w:w="3124" w:type="dxa"/>
          </w:tcPr>
          <w:p w:rsidR="00CC0FBC" w:rsidRDefault="00CC0FBC">
            <w:pPr>
              <w:pStyle w:val="ConsPlusNormal"/>
            </w:pPr>
            <w:r>
              <w:t>Целевой показатель 1.</w:t>
            </w:r>
          </w:p>
          <w:p w:rsidR="00CC0FBC" w:rsidRDefault="00CC0FBC">
            <w:pPr>
              <w:pStyle w:val="ConsPlusNormal"/>
            </w:pPr>
            <w:r>
              <w:t>Доля заседаний координационных органов в сфере профилактики терроризма, по которым осуществлено организационное обеспечение их проведения, от общего количества данных заседаний</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Распоряжение Губернатора Свердловской области от 12.04.2006 N 139-РГ "Об утверждении персонального состава Антитеррористической комиссии в Свердловской области"; Регламент антитеррористической комиссии в субъекте Российской Федерации, утвержденный Председателем Национального антитеррористического комитета Н.П. Патрушевым 07.07.2006, ежегодный план работы Антитеррористической комиссии в Свердловской области, утверждаемый Губернатором Свердловской области, председателем Антитеррористической комиссии в Свердловской области</w:t>
            </w:r>
          </w:p>
        </w:tc>
      </w:tr>
      <w:tr w:rsidR="00CC0FBC">
        <w:tc>
          <w:tcPr>
            <w:tcW w:w="814" w:type="dxa"/>
          </w:tcPr>
          <w:p w:rsidR="00CC0FBC" w:rsidRDefault="00CC0FBC">
            <w:pPr>
              <w:pStyle w:val="ConsPlusNormal"/>
              <w:jc w:val="center"/>
            </w:pPr>
            <w:r>
              <w:t>45.</w:t>
            </w:r>
          </w:p>
        </w:tc>
        <w:tc>
          <w:tcPr>
            <w:tcW w:w="1219" w:type="dxa"/>
          </w:tcPr>
          <w:p w:rsidR="00CC0FBC" w:rsidRDefault="00CC0FBC">
            <w:pPr>
              <w:pStyle w:val="ConsPlusNormal"/>
              <w:jc w:val="center"/>
            </w:pPr>
            <w:r>
              <w:t>4.4.4.</w:t>
            </w:r>
          </w:p>
        </w:tc>
        <w:tc>
          <w:tcPr>
            <w:tcW w:w="16137" w:type="dxa"/>
            <w:gridSpan w:val="11"/>
          </w:tcPr>
          <w:p w:rsidR="00CC0FBC" w:rsidRDefault="00CC0FBC">
            <w:pPr>
              <w:pStyle w:val="ConsPlusNormal"/>
              <w:jc w:val="center"/>
              <w:outlineLvl w:val="4"/>
            </w:pPr>
            <w:r>
              <w:t>Задача 4. Обеспечение взаимодействия субъектов профилактики правонарушений и лиц, участвующих в профилактике правонарушений на территории Свердловской области, осуществление профилактики правонарушений в форме правового просвещения и правового информирования</w:t>
            </w:r>
          </w:p>
        </w:tc>
      </w:tr>
      <w:tr w:rsidR="00CC0FBC">
        <w:tc>
          <w:tcPr>
            <w:tcW w:w="814" w:type="dxa"/>
          </w:tcPr>
          <w:p w:rsidR="00CC0FBC" w:rsidRDefault="00CC0FBC">
            <w:pPr>
              <w:pStyle w:val="ConsPlusNormal"/>
              <w:jc w:val="center"/>
            </w:pPr>
            <w:r>
              <w:t>46.</w:t>
            </w:r>
          </w:p>
        </w:tc>
        <w:tc>
          <w:tcPr>
            <w:tcW w:w="1219" w:type="dxa"/>
          </w:tcPr>
          <w:p w:rsidR="00CC0FBC" w:rsidRDefault="00CC0FBC">
            <w:pPr>
              <w:pStyle w:val="ConsPlusNormal"/>
              <w:jc w:val="center"/>
            </w:pPr>
            <w:bookmarkStart w:id="31" w:name="P1223"/>
            <w:bookmarkEnd w:id="31"/>
            <w:r>
              <w:t>4.4.4.1.</w:t>
            </w:r>
          </w:p>
        </w:tc>
        <w:tc>
          <w:tcPr>
            <w:tcW w:w="3124" w:type="dxa"/>
          </w:tcPr>
          <w:p w:rsidR="00CC0FBC" w:rsidRDefault="00CC0FBC">
            <w:pPr>
              <w:pStyle w:val="ConsPlusNormal"/>
            </w:pPr>
            <w:r>
              <w:t>Целевой показатель 1.</w:t>
            </w:r>
          </w:p>
          <w:p w:rsidR="00CC0FBC" w:rsidRDefault="00CC0FBC">
            <w:pPr>
              <w:pStyle w:val="ConsPlusNormal"/>
            </w:pPr>
            <w:r>
              <w:t xml:space="preserve">Доля заседаний координационных органов в сфере профилактики правонарушений, в том числе по направлениям безопасности дорожного движения и противодействия незаконному обороту наркотических средств, психотропных веществ </w:t>
            </w:r>
            <w:r>
              <w:lastRenderedPageBreak/>
              <w:t>и их прекурсоров, по которым осуществлено организационное обеспечение их проведения, от общего количества данных заседаний</w:t>
            </w:r>
          </w:p>
        </w:tc>
        <w:tc>
          <w:tcPr>
            <w:tcW w:w="1564" w:type="dxa"/>
          </w:tcPr>
          <w:p w:rsidR="00CC0FBC" w:rsidRDefault="00CC0FBC">
            <w:pPr>
              <w:pStyle w:val="ConsPlusNormal"/>
              <w:jc w:val="center"/>
            </w:pPr>
            <w:r>
              <w:lastRenderedPageBreak/>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hyperlink r:id="rId157" w:history="1">
              <w:r>
                <w:rPr>
                  <w:color w:val="0000FF"/>
                </w:rPr>
                <w:t>Указ</w:t>
              </w:r>
            </w:hyperlink>
            <w:r>
              <w:t xml:space="preserve"> Губернатора Свердловской области от 07.03.2006 N 187-УГ "О межведомственной комиссии по профилактике правонарушений в Свердловской области", </w:t>
            </w:r>
            <w:hyperlink r:id="rId158" w:history="1">
              <w:r>
                <w:rPr>
                  <w:color w:val="0000FF"/>
                </w:rPr>
                <w:t>Постановление</w:t>
              </w:r>
            </w:hyperlink>
            <w:r>
              <w:t xml:space="preserve"> Правительства Свердловской области от 27.12.2005 N 1142-ПП "О Правительственной комиссии Свердловской области по вопросам безопасности дорожного движения", </w:t>
            </w:r>
            <w:hyperlink r:id="rId159" w:history="1">
              <w:r>
                <w:rPr>
                  <w:color w:val="0000FF"/>
                </w:rPr>
                <w:t>Указ</w:t>
              </w:r>
            </w:hyperlink>
            <w:r>
              <w:t xml:space="preserve"> Губернатора Свердловской области от 16.11.2007 N 1181-УГ "Об антинаркотической </w:t>
            </w:r>
            <w:r>
              <w:lastRenderedPageBreak/>
              <w:t>комиссии Свердловской области", ежегодные планы работы комиссий, утверждаемые Губернатором Свердловской области, председателем:</w:t>
            </w:r>
          </w:p>
          <w:p w:rsidR="00CC0FBC" w:rsidRDefault="00CC0FBC">
            <w:pPr>
              <w:pStyle w:val="ConsPlusNormal"/>
            </w:pPr>
            <w:r>
              <w:t>1) антинаркотической комиссии Свердловской области;</w:t>
            </w:r>
          </w:p>
          <w:p w:rsidR="00CC0FBC" w:rsidRDefault="00CC0FBC">
            <w:pPr>
              <w:pStyle w:val="ConsPlusNormal"/>
            </w:pPr>
            <w:r>
              <w:t>2) межведомственной комиссии по профилактике правонарушений в Свердловской области; ежегодный план работы Правительственной комиссии Свердловской области по вопросам безопасности дорожного движения, утверждаемый протоколом Правительственной комиссии Свердловской области</w:t>
            </w:r>
          </w:p>
        </w:tc>
      </w:tr>
      <w:tr w:rsidR="00CC0FBC">
        <w:tc>
          <w:tcPr>
            <w:tcW w:w="814" w:type="dxa"/>
          </w:tcPr>
          <w:p w:rsidR="00CC0FBC" w:rsidRDefault="00CC0FBC">
            <w:pPr>
              <w:pStyle w:val="ConsPlusNormal"/>
              <w:jc w:val="center"/>
            </w:pPr>
            <w:r>
              <w:lastRenderedPageBreak/>
              <w:t>47.</w:t>
            </w:r>
          </w:p>
        </w:tc>
        <w:tc>
          <w:tcPr>
            <w:tcW w:w="1219" w:type="dxa"/>
          </w:tcPr>
          <w:p w:rsidR="00CC0FBC" w:rsidRDefault="00CC0FBC">
            <w:pPr>
              <w:pStyle w:val="ConsPlusNormal"/>
              <w:jc w:val="center"/>
            </w:pPr>
            <w:bookmarkStart w:id="32" w:name="P1239"/>
            <w:bookmarkEnd w:id="32"/>
            <w:r>
              <w:t>4.4.4.2.</w:t>
            </w:r>
          </w:p>
        </w:tc>
        <w:tc>
          <w:tcPr>
            <w:tcW w:w="3124" w:type="dxa"/>
          </w:tcPr>
          <w:p w:rsidR="00CC0FBC" w:rsidRDefault="00CC0FBC">
            <w:pPr>
              <w:pStyle w:val="ConsPlusNormal"/>
            </w:pPr>
            <w:r>
              <w:t>Целевой показатель 2.</w:t>
            </w:r>
          </w:p>
          <w:p w:rsidR="00CC0FBC" w:rsidRDefault="00CC0FBC">
            <w:pPr>
              <w:pStyle w:val="ConsPlusNormal"/>
            </w:pPr>
            <w:r>
              <w:t>Доля заседаний координационных органов в сфере обеспечения общественной безопасности и правопорядка, по которым осуществлено организационное обеспечение их проведения, от общего количества данных заседаний</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Областной </w:t>
            </w:r>
            <w:hyperlink r:id="rId160" w:history="1">
              <w:r>
                <w:rPr>
                  <w:color w:val="0000FF"/>
                </w:rPr>
                <w:t>закон</w:t>
              </w:r>
            </w:hyperlink>
            <w:r>
              <w:t xml:space="preserve"> от 23 июня 1997 года N 39-ОЗ "О Совете общественной безопасности Свердловской области", Указы Губернатора Свердловской области от 27.11.1995 </w:t>
            </w:r>
            <w:hyperlink r:id="rId161" w:history="1">
              <w:r>
                <w:rPr>
                  <w:color w:val="0000FF"/>
                </w:rPr>
                <w:t>N 47</w:t>
              </w:r>
            </w:hyperlink>
            <w:r>
              <w:t xml:space="preserve"> "Об образовании Совета общественной безопасности Свердловской области", от 13.12.2010 </w:t>
            </w:r>
            <w:hyperlink r:id="rId162" w:history="1">
              <w:r>
                <w:rPr>
                  <w:color w:val="0000FF"/>
                </w:rPr>
                <w:t>N 1277-УГ</w:t>
              </w:r>
            </w:hyperlink>
            <w:r>
              <w:t xml:space="preserve"> "О мерах по реализации Указа Президента Российской Федерации от 11 декабря 2010 года N 1535 "О дополнительных мерах по обеспечению правопорядка" и от 21.03.2017 </w:t>
            </w:r>
            <w:hyperlink r:id="rId163" w:history="1">
              <w:r>
                <w:rPr>
                  <w:color w:val="0000FF"/>
                </w:rPr>
                <w:t>N 170-УГ</w:t>
              </w:r>
            </w:hyperlink>
            <w:r>
              <w:t xml:space="preserve"> "О создании призывной комиссии Свердловской области", ежегодные планы работы соответствующих координационных органов Свердловской области, утверждаемые Губернатором Свердловской области, председателем:</w:t>
            </w:r>
          </w:p>
          <w:p w:rsidR="00CC0FBC" w:rsidRDefault="00CC0FBC">
            <w:pPr>
              <w:pStyle w:val="ConsPlusNormal"/>
            </w:pPr>
            <w:r>
              <w:t>1) Совета общественной безопасности Свердловской области;</w:t>
            </w:r>
          </w:p>
          <w:p w:rsidR="00CC0FBC" w:rsidRDefault="00CC0FBC">
            <w:pPr>
              <w:pStyle w:val="ConsPlusNormal"/>
            </w:pPr>
            <w:r>
              <w:t xml:space="preserve">2) координационного совещания по </w:t>
            </w:r>
            <w:r>
              <w:lastRenderedPageBreak/>
              <w:t>обеспечению правопорядка в Свердловской области;</w:t>
            </w:r>
          </w:p>
          <w:p w:rsidR="00CC0FBC" w:rsidRDefault="00CC0FBC">
            <w:pPr>
              <w:pStyle w:val="ConsPlusNormal"/>
            </w:pPr>
            <w:r>
              <w:t>3) призывной комиссии Свердловской области</w:t>
            </w:r>
          </w:p>
        </w:tc>
      </w:tr>
      <w:tr w:rsidR="00CC0FBC">
        <w:tc>
          <w:tcPr>
            <w:tcW w:w="814" w:type="dxa"/>
          </w:tcPr>
          <w:p w:rsidR="00CC0FBC" w:rsidRDefault="00CC0FBC">
            <w:pPr>
              <w:pStyle w:val="ConsPlusNormal"/>
              <w:jc w:val="center"/>
            </w:pPr>
            <w:r>
              <w:lastRenderedPageBreak/>
              <w:t>48.</w:t>
            </w:r>
          </w:p>
        </w:tc>
        <w:tc>
          <w:tcPr>
            <w:tcW w:w="1219" w:type="dxa"/>
          </w:tcPr>
          <w:p w:rsidR="00CC0FBC" w:rsidRDefault="00CC0FBC">
            <w:pPr>
              <w:pStyle w:val="ConsPlusNormal"/>
              <w:jc w:val="center"/>
            </w:pPr>
            <w:bookmarkStart w:id="33" w:name="P1256"/>
            <w:bookmarkEnd w:id="33"/>
            <w:r>
              <w:t>4.4.4.3.</w:t>
            </w:r>
          </w:p>
        </w:tc>
        <w:tc>
          <w:tcPr>
            <w:tcW w:w="3124" w:type="dxa"/>
          </w:tcPr>
          <w:p w:rsidR="00CC0FBC" w:rsidRDefault="00CC0FBC">
            <w:pPr>
              <w:pStyle w:val="ConsPlusNormal"/>
            </w:pPr>
            <w:r>
              <w:t>Целевой показатель 3.</w:t>
            </w:r>
          </w:p>
          <w:p w:rsidR="00CC0FBC" w:rsidRDefault="00CC0FBC">
            <w:pPr>
              <w:pStyle w:val="ConsPlusNormal"/>
            </w:pPr>
            <w:r>
              <w:t>Доля уведомлений о проведении публичных мероприятий, по которым принято решение, от общего числа поступивших уведомлений о проведении публичных мероприятий</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164" w:history="1">
              <w:r>
                <w:rPr>
                  <w:color w:val="0000FF"/>
                </w:rPr>
                <w:t>закон</w:t>
              </w:r>
            </w:hyperlink>
            <w:r>
              <w:t xml:space="preserve"> от 19 июня 2004 года N 54-ФЗ "О собраниях, митингах, демонстрациях, шествиях и пикетированиях", </w:t>
            </w:r>
            <w:hyperlink r:id="rId165" w:history="1">
              <w:r>
                <w:rPr>
                  <w:color w:val="0000FF"/>
                </w:rPr>
                <w:t>Закон</w:t>
              </w:r>
            </w:hyperlink>
            <w:r>
              <w:t xml:space="preserve"> Свердловской области от 07 декабря 2012 года N 102-ОЗ "Об отдельных вопросах подготовки и проведения публичных мероприятий на территории Свердловской области"</w:t>
            </w:r>
          </w:p>
        </w:tc>
      </w:tr>
      <w:tr w:rsidR="00CC0FBC">
        <w:tc>
          <w:tcPr>
            <w:tcW w:w="814" w:type="dxa"/>
          </w:tcPr>
          <w:p w:rsidR="00CC0FBC" w:rsidRDefault="00CC0FBC">
            <w:pPr>
              <w:pStyle w:val="ConsPlusNormal"/>
              <w:jc w:val="center"/>
            </w:pPr>
            <w:r>
              <w:t>49.</w:t>
            </w:r>
          </w:p>
        </w:tc>
        <w:tc>
          <w:tcPr>
            <w:tcW w:w="1219" w:type="dxa"/>
          </w:tcPr>
          <w:p w:rsidR="00CC0FBC" w:rsidRDefault="00CC0FBC">
            <w:pPr>
              <w:pStyle w:val="ConsPlusNormal"/>
              <w:jc w:val="center"/>
            </w:pPr>
            <w:r>
              <w:t>4.4.5.</w:t>
            </w:r>
          </w:p>
        </w:tc>
        <w:tc>
          <w:tcPr>
            <w:tcW w:w="16137" w:type="dxa"/>
            <w:gridSpan w:val="11"/>
          </w:tcPr>
          <w:p w:rsidR="00CC0FBC" w:rsidRDefault="00CC0FBC">
            <w:pPr>
              <w:pStyle w:val="ConsPlusNormal"/>
              <w:jc w:val="center"/>
              <w:outlineLvl w:val="4"/>
            </w:pPr>
            <w:r>
              <w:t>Задача 5. Организация и обеспечение деятельности Министерства общественной безопасности Свердловской области как исполнительного органа государственной власти Свердловской области в соответствии с законодательством Российской Федерации и законодательством Свердловской области для достижения целевых показателей</w:t>
            </w:r>
          </w:p>
        </w:tc>
      </w:tr>
      <w:tr w:rsidR="00CC0FBC">
        <w:tc>
          <w:tcPr>
            <w:tcW w:w="814" w:type="dxa"/>
          </w:tcPr>
          <w:p w:rsidR="00CC0FBC" w:rsidRDefault="00CC0FBC">
            <w:pPr>
              <w:pStyle w:val="ConsPlusNormal"/>
              <w:jc w:val="center"/>
            </w:pPr>
            <w:r>
              <w:t>50.</w:t>
            </w:r>
          </w:p>
        </w:tc>
        <w:tc>
          <w:tcPr>
            <w:tcW w:w="1219" w:type="dxa"/>
          </w:tcPr>
          <w:p w:rsidR="00CC0FBC" w:rsidRDefault="00CC0FBC">
            <w:pPr>
              <w:pStyle w:val="ConsPlusNormal"/>
              <w:jc w:val="center"/>
            </w:pPr>
            <w:bookmarkStart w:id="34" w:name="P1273"/>
            <w:bookmarkEnd w:id="34"/>
            <w:r>
              <w:t>4.4.5.1.</w:t>
            </w:r>
          </w:p>
        </w:tc>
        <w:tc>
          <w:tcPr>
            <w:tcW w:w="3124" w:type="dxa"/>
          </w:tcPr>
          <w:p w:rsidR="00CC0FBC" w:rsidRDefault="00CC0FBC">
            <w:pPr>
              <w:pStyle w:val="ConsPlusNormal"/>
            </w:pPr>
            <w:r>
              <w:t>Целевой показатель 1.</w:t>
            </w:r>
          </w:p>
          <w:p w:rsidR="00CC0FBC" w:rsidRDefault="00CC0FBC">
            <w:pPr>
              <w:pStyle w:val="ConsPlusNormal"/>
            </w:pPr>
            <w:r>
              <w:t>Выполнение целевых показателей государственной программы Свердловской области "Обеспечение общественной безопасности на территории Свердловской области до 2024 года" от общего количества целевых показателей, запланированных к реализации государственной программой</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hyperlink r:id="rId166" w:history="1">
              <w:r>
                <w:rPr>
                  <w:color w:val="0000FF"/>
                </w:rPr>
                <w:t>Постановление</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tc>
      </w:tr>
      <w:tr w:rsidR="00CC0FBC">
        <w:tc>
          <w:tcPr>
            <w:tcW w:w="814" w:type="dxa"/>
          </w:tcPr>
          <w:p w:rsidR="00CC0FBC" w:rsidRDefault="00CC0FBC">
            <w:pPr>
              <w:pStyle w:val="ConsPlusNormal"/>
              <w:jc w:val="center"/>
            </w:pPr>
            <w:r>
              <w:t>51.</w:t>
            </w:r>
          </w:p>
        </w:tc>
        <w:tc>
          <w:tcPr>
            <w:tcW w:w="1219" w:type="dxa"/>
          </w:tcPr>
          <w:p w:rsidR="00CC0FBC" w:rsidRDefault="00CC0FBC">
            <w:pPr>
              <w:pStyle w:val="ConsPlusNormal"/>
              <w:jc w:val="center"/>
            </w:pPr>
            <w:r>
              <w:t>5.</w:t>
            </w:r>
          </w:p>
        </w:tc>
        <w:tc>
          <w:tcPr>
            <w:tcW w:w="16137" w:type="dxa"/>
            <w:gridSpan w:val="11"/>
          </w:tcPr>
          <w:p w:rsidR="00CC0FBC" w:rsidRDefault="00CC0FBC">
            <w:pPr>
              <w:pStyle w:val="ConsPlusNormal"/>
              <w:jc w:val="center"/>
              <w:outlineLvl w:val="2"/>
            </w:pPr>
            <w:r>
              <w:t>Подпрограмма 5 "Профилактика правонарушений на территории Свердловской области"</w:t>
            </w:r>
          </w:p>
        </w:tc>
      </w:tr>
      <w:tr w:rsidR="00CC0FBC">
        <w:tc>
          <w:tcPr>
            <w:tcW w:w="814" w:type="dxa"/>
          </w:tcPr>
          <w:p w:rsidR="00CC0FBC" w:rsidRDefault="00CC0FBC">
            <w:pPr>
              <w:pStyle w:val="ConsPlusNormal"/>
              <w:jc w:val="center"/>
            </w:pPr>
            <w:r>
              <w:t>52.</w:t>
            </w:r>
          </w:p>
        </w:tc>
        <w:tc>
          <w:tcPr>
            <w:tcW w:w="1219" w:type="dxa"/>
          </w:tcPr>
          <w:p w:rsidR="00CC0FBC" w:rsidRDefault="00CC0FBC">
            <w:pPr>
              <w:pStyle w:val="ConsPlusNormal"/>
              <w:jc w:val="center"/>
            </w:pPr>
            <w:r>
              <w:t>5.5.</w:t>
            </w:r>
          </w:p>
        </w:tc>
        <w:tc>
          <w:tcPr>
            <w:tcW w:w="16137" w:type="dxa"/>
            <w:gridSpan w:val="11"/>
          </w:tcPr>
          <w:p w:rsidR="00CC0FBC" w:rsidRDefault="00CC0FBC">
            <w:pPr>
              <w:pStyle w:val="ConsPlusNormal"/>
              <w:jc w:val="center"/>
              <w:outlineLvl w:val="3"/>
            </w:pPr>
            <w:r>
              <w:t>Цель 5. Разработка и принятие мер в сфере профилактики правонарушений, осуществление координации деятельности исполнительных органов государственной власти Свердловской области в сфере противодействия терроризму, обеспечение подготовки и проведения публичных мероприятий, обеспечение участия граждан в охране общественного порядка на территории Свердловской области</w:t>
            </w:r>
          </w:p>
        </w:tc>
      </w:tr>
      <w:tr w:rsidR="00CC0FBC">
        <w:tc>
          <w:tcPr>
            <w:tcW w:w="814" w:type="dxa"/>
          </w:tcPr>
          <w:p w:rsidR="00CC0FBC" w:rsidRDefault="00CC0FBC">
            <w:pPr>
              <w:pStyle w:val="ConsPlusNormal"/>
              <w:jc w:val="center"/>
            </w:pPr>
            <w:r>
              <w:lastRenderedPageBreak/>
              <w:t>53.</w:t>
            </w:r>
          </w:p>
        </w:tc>
        <w:tc>
          <w:tcPr>
            <w:tcW w:w="1219" w:type="dxa"/>
          </w:tcPr>
          <w:p w:rsidR="00CC0FBC" w:rsidRDefault="00CC0FBC">
            <w:pPr>
              <w:pStyle w:val="ConsPlusNormal"/>
              <w:jc w:val="center"/>
            </w:pPr>
            <w:r>
              <w:t>5.5.1.</w:t>
            </w:r>
          </w:p>
        </w:tc>
        <w:tc>
          <w:tcPr>
            <w:tcW w:w="16137" w:type="dxa"/>
            <w:gridSpan w:val="11"/>
          </w:tcPr>
          <w:p w:rsidR="00CC0FBC" w:rsidRDefault="00CC0FBC">
            <w:pPr>
              <w:pStyle w:val="ConsPlusNormal"/>
              <w:jc w:val="center"/>
              <w:outlineLvl w:val="4"/>
            </w:pPr>
            <w:r>
              <w:t>Задача 1. Обеспечение организации взаимодействия и координации деятельности территориальных органов федеральных органов исполнительной власти и исполнительных органов государственной власти Свердловской области, взаимодействия субъектов профилактики правонарушений и лиц, участвующих в профилактике правонарушений</w:t>
            </w:r>
          </w:p>
        </w:tc>
      </w:tr>
      <w:tr w:rsidR="00CC0FBC">
        <w:tc>
          <w:tcPr>
            <w:tcW w:w="814" w:type="dxa"/>
          </w:tcPr>
          <w:p w:rsidR="00CC0FBC" w:rsidRDefault="00CC0FBC">
            <w:pPr>
              <w:pStyle w:val="ConsPlusNormal"/>
              <w:jc w:val="center"/>
            </w:pPr>
            <w:r>
              <w:t>54.</w:t>
            </w:r>
          </w:p>
        </w:tc>
        <w:tc>
          <w:tcPr>
            <w:tcW w:w="1219" w:type="dxa"/>
          </w:tcPr>
          <w:p w:rsidR="00CC0FBC" w:rsidRDefault="00CC0FBC">
            <w:pPr>
              <w:pStyle w:val="ConsPlusNormal"/>
              <w:jc w:val="center"/>
            </w:pPr>
            <w:bookmarkStart w:id="35" w:name="P1296"/>
            <w:bookmarkEnd w:id="35"/>
            <w:r>
              <w:t>5.5.1.1.</w:t>
            </w:r>
          </w:p>
        </w:tc>
        <w:tc>
          <w:tcPr>
            <w:tcW w:w="3124" w:type="dxa"/>
          </w:tcPr>
          <w:p w:rsidR="00CC0FBC" w:rsidRDefault="00CC0FBC">
            <w:pPr>
              <w:pStyle w:val="ConsPlusNormal"/>
            </w:pPr>
            <w:r>
              <w:t>Целевой показатель 1.</w:t>
            </w:r>
          </w:p>
          <w:p w:rsidR="00CC0FBC" w:rsidRDefault="00CC0FBC">
            <w:pPr>
              <w:pStyle w:val="ConsPlusNormal"/>
            </w:pPr>
            <w:r>
              <w:t>Количество зарегистрированных преступлений</w:t>
            </w:r>
          </w:p>
        </w:tc>
        <w:tc>
          <w:tcPr>
            <w:tcW w:w="1564" w:type="dxa"/>
          </w:tcPr>
          <w:p w:rsidR="00CC0FBC" w:rsidRDefault="00CC0FBC">
            <w:pPr>
              <w:pStyle w:val="ConsPlusNormal"/>
              <w:jc w:val="center"/>
            </w:pPr>
            <w:r>
              <w:t>тысяч преступлений</w:t>
            </w:r>
          </w:p>
        </w:tc>
        <w:tc>
          <w:tcPr>
            <w:tcW w:w="850" w:type="dxa"/>
          </w:tcPr>
          <w:p w:rsidR="00CC0FBC" w:rsidRDefault="00CC0FBC">
            <w:pPr>
              <w:pStyle w:val="ConsPlusNormal"/>
              <w:jc w:val="center"/>
            </w:pPr>
            <w:r>
              <w:t>69,0</w:t>
            </w:r>
          </w:p>
        </w:tc>
        <w:tc>
          <w:tcPr>
            <w:tcW w:w="850" w:type="dxa"/>
          </w:tcPr>
          <w:p w:rsidR="00CC0FBC" w:rsidRDefault="00CC0FBC">
            <w:pPr>
              <w:pStyle w:val="ConsPlusNormal"/>
              <w:jc w:val="center"/>
            </w:pPr>
            <w:r>
              <w:t>68,8</w:t>
            </w:r>
          </w:p>
        </w:tc>
        <w:tc>
          <w:tcPr>
            <w:tcW w:w="850" w:type="dxa"/>
          </w:tcPr>
          <w:p w:rsidR="00CC0FBC" w:rsidRDefault="00CC0FBC">
            <w:pPr>
              <w:pStyle w:val="ConsPlusNormal"/>
              <w:jc w:val="center"/>
            </w:pPr>
            <w:r>
              <w:t>67,4</w:t>
            </w:r>
          </w:p>
        </w:tc>
        <w:tc>
          <w:tcPr>
            <w:tcW w:w="850" w:type="dxa"/>
          </w:tcPr>
          <w:p w:rsidR="00CC0FBC" w:rsidRDefault="00CC0FBC">
            <w:pPr>
              <w:pStyle w:val="ConsPlusNormal"/>
              <w:jc w:val="center"/>
            </w:pPr>
            <w:r>
              <w:t>67,4</w:t>
            </w:r>
          </w:p>
        </w:tc>
        <w:tc>
          <w:tcPr>
            <w:tcW w:w="850" w:type="dxa"/>
          </w:tcPr>
          <w:p w:rsidR="00CC0FBC" w:rsidRDefault="00CC0FBC">
            <w:pPr>
              <w:pStyle w:val="ConsPlusNormal"/>
              <w:jc w:val="center"/>
            </w:pPr>
            <w:r>
              <w:t>67,4</w:t>
            </w:r>
          </w:p>
        </w:tc>
        <w:tc>
          <w:tcPr>
            <w:tcW w:w="850" w:type="dxa"/>
          </w:tcPr>
          <w:p w:rsidR="00CC0FBC" w:rsidRDefault="00CC0FBC">
            <w:pPr>
              <w:pStyle w:val="ConsPlusNormal"/>
              <w:jc w:val="center"/>
            </w:pPr>
            <w:r>
              <w:t>67,4</w:t>
            </w:r>
          </w:p>
        </w:tc>
        <w:tc>
          <w:tcPr>
            <w:tcW w:w="850" w:type="dxa"/>
          </w:tcPr>
          <w:p w:rsidR="00CC0FBC" w:rsidRDefault="00CC0FBC">
            <w:pPr>
              <w:pStyle w:val="ConsPlusNormal"/>
              <w:jc w:val="center"/>
            </w:pPr>
            <w:r>
              <w:t>67,4</w:t>
            </w:r>
          </w:p>
        </w:tc>
        <w:tc>
          <w:tcPr>
            <w:tcW w:w="850" w:type="dxa"/>
          </w:tcPr>
          <w:p w:rsidR="00CC0FBC" w:rsidRDefault="00CC0FBC">
            <w:pPr>
              <w:pStyle w:val="ConsPlusNormal"/>
              <w:jc w:val="center"/>
            </w:pPr>
            <w:r>
              <w:t>67,4</w:t>
            </w:r>
          </w:p>
        </w:tc>
        <w:tc>
          <w:tcPr>
            <w:tcW w:w="4649" w:type="dxa"/>
          </w:tcPr>
          <w:p w:rsidR="00CC0FBC" w:rsidRDefault="00CC0FBC">
            <w:pPr>
              <w:pStyle w:val="ConsPlusNormal"/>
            </w:pPr>
            <w:r>
              <w:t xml:space="preserve">Федеральный </w:t>
            </w:r>
            <w:hyperlink r:id="rId167" w:history="1">
              <w:r>
                <w:rPr>
                  <w:color w:val="0000FF"/>
                </w:rPr>
                <w:t>закон</w:t>
              </w:r>
            </w:hyperlink>
            <w:r>
              <w:t xml:space="preserve"> от 07 февраля 2011 года N 3-ФЗ "О полиции", </w:t>
            </w:r>
            <w:hyperlink r:id="rId168" w:history="1">
              <w:r>
                <w:rPr>
                  <w:color w:val="0000FF"/>
                </w:rPr>
                <w:t>Постановление</w:t>
              </w:r>
            </w:hyperlink>
            <w:r>
              <w:t xml:space="preserve">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tc>
      </w:tr>
      <w:tr w:rsidR="00CC0FBC">
        <w:tc>
          <w:tcPr>
            <w:tcW w:w="814" w:type="dxa"/>
          </w:tcPr>
          <w:p w:rsidR="00CC0FBC" w:rsidRDefault="00CC0FBC">
            <w:pPr>
              <w:pStyle w:val="ConsPlusNormal"/>
              <w:jc w:val="center"/>
            </w:pPr>
            <w:r>
              <w:t>55.</w:t>
            </w:r>
          </w:p>
        </w:tc>
        <w:tc>
          <w:tcPr>
            <w:tcW w:w="1219" w:type="dxa"/>
          </w:tcPr>
          <w:p w:rsidR="00CC0FBC" w:rsidRDefault="00CC0FBC">
            <w:pPr>
              <w:pStyle w:val="ConsPlusNormal"/>
              <w:jc w:val="center"/>
            </w:pPr>
            <w:bookmarkStart w:id="36" w:name="P1310"/>
            <w:bookmarkEnd w:id="36"/>
            <w:r>
              <w:t>5.5.1.2.</w:t>
            </w:r>
          </w:p>
        </w:tc>
        <w:tc>
          <w:tcPr>
            <w:tcW w:w="3124" w:type="dxa"/>
          </w:tcPr>
          <w:p w:rsidR="00CC0FBC" w:rsidRDefault="00CC0FBC">
            <w:pPr>
              <w:pStyle w:val="ConsPlusNormal"/>
            </w:pPr>
            <w:r>
              <w:t>Целевой показатель 2.</w:t>
            </w:r>
          </w:p>
          <w:p w:rsidR="00CC0FBC" w:rsidRDefault="00CC0FBC">
            <w:pPr>
              <w:pStyle w:val="ConsPlusNormal"/>
            </w:pPr>
            <w:r>
              <w:t>Доля фактических расходов, связанных с выплатой вознаграждения гражданам за добровольную сдачу незаконно хранящегося оружия, боеприпасов и взрывчатых веществ, от общей суммы расходов, на выплату которых поступили заявки от органов внутренних дел</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Федеральные законы от 07 февраля 2011 года </w:t>
            </w:r>
            <w:hyperlink r:id="rId169" w:history="1">
              <w:r>
                <w:rPr>
                  <w:color w:val="0000FF"/>
                </w:rPr>
                <w:t>N 3-ФЗ</w:t>
              </w:r>
            </w:hyperlink>
            <w:r>
              <w:t xml:space="preserve"> "О полиции" и от 03 июля 2016 года </w:t>
            </w:r>
            <w:hyperlink r:id="rId170" w:history="1">
              <w:r>
                <w:rPr>
                  <w:color w:val="0000FF"/>
                </w:rPr>
                <w:t>N 226-ФЗ</w:t>
              </w:r>
            </w:hyperlink>
            <w:r>
              <w:t xml:space="preserve"> "О войсках национальной гвардии Российской Федерации"</w:t>
            </w:r>
          </w:p>
        </w:tc>
      </w:tr>
      <w:tr w:rsidR="00CC0FBC">
        <w:tblPrEx>
          <w:tblBorders>
            <w:insideH w:val="nil"/>
          </w:tblBorders>
        </w:tblPrEx>
        <w:tc>
          <w:tcPr>
            <w:tcW w:w="814" w:type="dxa"/>
            <w:tcBorders>
              <w:bottom w:val="nil"/>
            </w:tcBorders>
          </w:tcPr>
          <w:p w:rsidR="00CC0FBC" w:rsidRDefault="00CC0FBC">
            <w:pPr>
              <w:pStyle w:val="ConsPlusNormal"/>
              <w:jc w:val="center"/>
            </w:pPr>
            <w:r>
              <w:t>55-1.</w:t>
            </w:r>
          </w:p>
        </w:tc>
        <w:tc>
          <w:tcPr>
            <w:tcW w:w="1219" w:type="dxa"/>
            <w:tcBorders>
              <w:bottom w:val="nil"/>
            </w:tcBorders>
          </w:tcPr>
          <w:p w:rsidR="00CC0FBC" w:rsidRDefault="00CC0FBC">
            <w:pPr>
              <w:pStyle w:val="ConsPlusNormal"/>
              <w:jc w:val="center"/>
            </w:pPr>
            <w:bookmarkStart w:id="37" w:name="P1324"/>
            <w:bookmarkEnd w:id="37"/>
            <w:r>
              <w:t>5.5.1.3.</w:t>
            </w:r>
          </w:p>
        </w:tc>
        <w:tc>
          <w:tcPr>
            <w:tcW w:w="3124" w:type="dxa"/>
            <w:tcBorders>
              <w:bottom w:val="nil"/>
            </w:tcBorders>
          </w:tcPr>
          <w:p w:rsidR="00CC0FBC" w:rsidRDefault="00CC0FBC">
            <w:pPr>
              <w:pStyle w:val="ConsPlusNormal"/>
            </w:pPr>
            <w:r>
              <w:t>Целевой показатель 3.</w:t>
            </w:r>
          </w:p>
          <w:p w:rsidR="00CC0FBC" w:rsidRDefault="00CC0FBC">
            <w:pPr>
              <w:pStyle w:val="ConsPlusNormal"/>
            </w:pPr>
            <w:r>
              <w:t xml:space="preserve">Уровень реализованных мероприятий по материально-техническому обеспечению Главного управления Министерства внутренних дел Российской Федерации по Свердловской области за счет субсидии федеральному бюджету из областного </w:t>
            </w:r>
            <w:r>
              <w:lastRenderedPageBreak/>
              <w:t>бюджета в соответствии с Соглашением от 20.01.2017 N 1/716/2, заключенным между Министерством внутренних дел Российской Федерации и Правительством Свердловской области</w:t>
            </w:r>
          </w:p>
        </w:tc>
        <w:tc>
          <w:tcPr>
            <w:tcW w:w="1564" w:type="dxa"/>
            <w:tcBorders>
              <w:bottom w:val="nil"/>
            </w:tcBorders>
          </w:tcPr>
          <w:p w:rsidR="00CC0FBC" w:rsidRDefault="00CC0FBC">
            <w:pPr>
              <w:pStyle w:val="ConsPlusNormal"/>
              <w:jc w:val="center"/>
            </w:pPr>
            <w:r>
              <w:lastRenderedPageBreak/>
              <w:t>процентов</w:t>
            </w:r>
          </w:p>
        </w:tc>
        <w:tc>
          <w:tcPr>
            <w:tcW w:w="850" w:type="dxa"/>
            <w:tcBorders>
              <w:bottom w:val="nil"/>
            </w:tcBorders>
          </w:tcPr>
          <w:p w:rsidR="00CC0FBC" w:rsidRDefault="00CC0FBC">
            <w:pPr>
              <w:pStyle w:val="ConsPlusNormal"/>
              <w:jc w:val="center"/>
            </w:pPr>
            <w:r>
              <w:t>100</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4649" w:type="dxa"/>
            <w:tcBorders>
              <w:bottom w:val="nil"/>
            </w:tcBorders>
          </w:tcPr>
          <w:p w:rsidR="00CC0FBC" w:rsidRDefault="00CC0FBC">
            <w:pPr>
              <w:pStyle w:val="ConsPlusNormal"/>
            </w:pPr>
            <w:r>
              <w:t xml:space="preserve">Федеральный </w:t>
            </w:r>
            <w:hyperlink r:id="rId171" w:history="1">
              <w:r>
                <w:rPr>
                  <w:color w:val="0000FF"/>
                </w:rPr>
                <w:t>закон</w:t>
              </w:r>
            </w:hyperlink>
            <w:r>
              <w:t xml:space="preserve"> от 07 февраля 2011 года N 3-ФЗ "О полиции", Соглашение между Министерством внутренних дел Российской Федерации и Правительством Свердловской области о предоставлении в 2017 году субсидии федеральному бюджету из областного бюджета на софинансирование расходных обязательств Российской Федерации по материально-техническому обеспечению полиции Главного управления </w:t>
            </w:r>
            <w:r>
              <w:lastRenderedPageBreak/>
              <w:t>Министерства внутренних дел Российской Федерации по Свердловской области от 20.01.2017 N 1/716/2</w:t>
            </w:r>
          </w:p>
        </w:tc>
      </w:tr>
      <w:tr w:rsidR="00CC0FBC">
        <w:tblPrEx>
          <w:tblBorders>
            <w:insideH w:val="nil"/>
          </w:tblBorders>
        </w:tblPrEx>
        <w:tc>
          <w:tcPr>
            <w:tcW w:w="18170" w:type="dxa"/>
            <w:gridSpan w:val="13"/>
            <w:tcBorders>
              <w:top w:val="nil"/>
            </w:tcBorders>
          </w:tcPr>
          <w:p w:rsidR="00CC0FBC" w:rsidRDefault="00CC0FBC">
            <w:pPr>
              <w:pStyle w:val="ConsPlusNormal"/>
              <w:jc w:val="both"/>
            </w:pPr>
            <w:r>
              <w:lastRenderedPageBreak/>
              <w:t xml:space="preserve">(п. 55-1 введен </w:t>
            </w:r>
            <w:hyperlink r:id="rId172" w:history="1">
              <w:r>
                <w:rPr>
                  <w:color w:val="0000FF"/>
                </w:rPr>
                <w:t>Постановлением</w:t>
              </w:r>
            </w:hyperlink>
            <w:r>
              <w:t xml:space="preserve"> Правительства Свердловской области от 21.07.2017</w:t>
            </w:r>
          </w:p>
          <w:p w:rsidR="00CC0FBC" w:rsidRDefault="00CC0FBC">
            <w:pPr>
              <w:pStyle w:val="ConsPlusNormal"/>
              <w:jc w:val="both"/>
            </w:pPr>
            <w:r>
              <w:t>N 524-ПП)</w:t>
            </w:r>
          </w:p>
        </w:tc>
      </w:tr>
      <w:tr w:rsidR="00CC0FBC">
        <w:tblPrEx>
          <w:tblBorders>
            <w:insideH w:val="nil"/>
          </w:tblBorders>
        </w:tblPrEx>
        <w:tc>
          <w:tcPr>
            <w:tcW w:w="814" w:type="dxa"/>
            <w:tcBorders>
              <w:bottom w:val="nil"/>
            </w:tcBorders>
          </w:tcPr>
          <w:p w:rsidR="00CC0FBC" w:rsidRDefault="00CC0FBC">
            <w:pPr>
              <w:pStyle w:val="ConsPlusNormal"/>
              <w:jc w:val="center"/>
            </w:pPr>
            <w:r>
              <w:t>55-2.</w:t>
            </w:r>
          </w:p>
        </w:tc>
        <w:tc>
          <w:tcPr>
            <w:tcW w:w="1219" w:type="dxa"/>
            <w:tcBorders>
              <w:bottom w:val="nil"/>
            </w:tcBorders>
          </w:tcPr>
          <w:p w:rsidR="00CC0FBC" w:rsidRDefault="00CC0FBC">
            <w:pPr>
              <w:pStyle w:val="ConsPlusNormal"/>
              <w:jc w:val="center"/>
            </w:pPr>
            <w:bookmarkStart w:id="38" w:name="P1340"/>
            <w:bookmarkEnd w:id="38"/>
            <w:r>
              <w:t>5.5.1.4.</w:t>
            </w:r>
          </w:p>
        </w:tc>
        <w:tc>
          <w:tcPr>
            <w:tcW w:w="3124" w:type="dxa"/>
            <w:tcBorders>
              <w:bottom w:val="nil"/>
            </w:tcBorders>
          </w:tcPr>
          <w:p w:rsidR="00CC0FBC" w:rsidRDefault="00CC0FBC">
            <w:pPr>
              <w:pStyle w:val="ConsPlusNormal"/>
            </w:pPr>
            <w:r>
              <w:t>Целевой показатель 4. Уровень реализации мероприятия по охране общественного порядка и обеспечению общественной безопасности на территории Свердловской области в период подготовки и проведения чемпионата мира по футболу в 2018 году</w:t>
            </w:r>
          </w:p>
        </w:tc>
        <w:tc>
          <w:tcPr>
            <w:tcW w:w="1564" w:type="dxa"/>
            <w:tcBorders>
              <w:bottom w:val="nil"/>
            </w:tcBorders>
          </w:tcPr>
          <w:p w:rsidR="00CC0FBC" w:rsidRDefault="00CC0FBC">
            <w:pPr>
              <w:pStyle w:val="ConsPlusNormal"/>
              <w:jc w:val="center"/>
            </w:pPr>
            <w:r>
              <w:t>процентов</w:t>
            </w:r>
          </w:p>
        </w:tc>
        <w:tc>
          <w:tcPr>
            <w:tcW w:w="850" w:type="dxa"/>
            <w:tcBorders>
              <w:bottom w:val="nil"/>
            </w:tcBorders>
          </w:tcPr>
          <w:p w:rsidR="00CC0FBC" w:rsidRDefault="00CC0FBC">
            <w:pPr>
              <w:pStyle w:val="ConsPlusNormal"/>
              <w:jc w:val="center"/>
            </w:pPr>
            <w:r>
              <w:t>100</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4649" w:type="dxa"/>
            <w:tcBorders>
              <w:bottom w:val="nil"/>
            </w:tcBorders>
          </w:tcPr>
          <w:p w:rsidR="00CC0FBC" w:rsidRDefault="00CC0FBC">
            <w:pPr>
              <w:pStyle w:val="ConsPlusNormal"/>
            </w:pPr>
            <w:r>
              <w:t xml:space="preserve">Федеральный </w:t>
            </w:r>
            <w:hyperlink r:id="rId173"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CC0FBC">
        <w:tblPrEx>
          <w:tblBorders>
            <w:insideH w:val="nil"/>
          </w:tblBorders>
        </w:tblPrEx>
        <w:tc>
          <w:tcPr>
            <w:tcW w:w="18170" w:type="dxa"/>
            <w:gridSpan w:val="13"/>
            <w:tcBorders>
              <w:top w:val="nil"/>
            </w:tcBorders>
          </w:tcPr>
          <w:p w:rsidR="00CC0FBC" w:rsidRDefault="00CC0FBC">
            <w:pPr>
              <w:pStyle w:val="ConsPlusNormal"/>
              <w:jc w:val="both"/>
            </w:pPr>
            <w:r>
              <w:t xml:space="preserve">(п. 55-2 введен </w:t>
            </w:r>
            <w:hyperlink r:id="rId174" w:history="1">
              <w:r>
                <w:rPr>
                  <w:color w:val="0000FF"/>
                </w:rPr>
                <w:t>Постановлением</w:t>
              </w:r>
            </w:hyperlink>
            <w:r>
              <w:t xml:space="preserve"> Правительства Свердловской области от 31.08.2017</w:t>
            </w:r>
          </w:p>
          <w:p w:rsidR="00CC0FBC" w:rsidRDefault="00CC0FBC">
            <w:pPr>
              <w:pStyle w:val="ConsPlusNormal"/>
              <w:jc w:val="both"/>
            </w:pPr>
            <w:r>
              <w:t>N 651-ПП)</w:t>
            </w:r>
          </w:p>
        </w:tc>
      </w:tr>
      <w:tr w:rsidR="00CC0FBC">
        <w:tc>
          <w:tcPr>
            <w:tcW w:w="814" w:type="dxa"/>
          </w:tcPr>
          <w:p w:rsidR="00CC0FBC" w:rsidRDefault="00CC0FBC">
            <w:pPr>
              <w:pStyle w:val="ConsPlusNormal"/>
              <w:jc w:val="center"/>
            </w:pPr>
            <w:r>
              <w:t>56.</w:t>
            </w:r>
          </w:p>
        </w:tc>
        <w:tc>
          <w:tcPr>
            <w:tcW w:w="1219" w:type="dxa"/>
          </w:tcPr>
          <w:p w:rsidR="00CC0FBC" w:rsidRDefault="00CC0FBC">
            <w:pPr>
              <w:pStyle w:val="ConsPlusNormal"/>
              <w:jc w:val="center"/>
            </w:pPr>
            <w:r>
              <w:t>5.5.2.</w:t>
            </w:r>
          </w:p>
        </w:tc>
        <w:tc>
          <w:tcPr>
            <w:tcW w:w="16137" w:type="dxa"/>
            <w:gridSpan w:val="11"/>
          </w:tcPr>
          <w:p w:rsidR="00CC0FBC" w:rsidRDefault="00CC0FBC">
            <w:pPr>
              <w:pStyle w:val="ConsPlusNormal"/>
              <w:jc w:val="center"/>
              <w:outlineLvl w:val="4"/>
            </w:pPr>
            <w:r>
              <w:t>Задача 2. Предоставление мер государственной поддержки народным дружинам, осуществляющим деятельность на территории Свердловской области</w:t>
            </w:r>
          </w:p>
        </w:tc>
      </w:tr>
      <w:tr w:rsidR="00CC0FBC">
        <w:tc>
          <w:tcPr>
            <w:tcW w:w="814" w:type="dxa"/>
          </w:tcPr>
          <w:p w:rsidR="00CC0FBC" w:rsidRDefault="00CC0FBC">
            <w:pPr>
              <w:pStyle w:val="ConsPlusNormal"/>
              <w:jc w:val="center"/>
            </w:pPr>
            <w:r>
              <w:t>57.</w:t>
            </w:r>
          </w:p>
        </w:tc>
        <w:tc>
          <w:tcPr>
            <w:tcW w:w="1219" w:type="dxa"/>
          </w:tcPr>
          <w:p w:rsidR="00CC0FBC" w:rsidRDefault="00CC0FBC">
            <w:pPr>
              <w:pStyle w:val="ConsPlusNormal"/>
              <w:jc w:val="center"/>
            </w:pPr>
            <w:bookmarkStart w:id="39" w:name="P1358"/>
            <w:bookmarkEnd w:id="39"/>
            <w:r>
              <w:t>5.5.2.1.</w:t>
            </w:r>
          </w:p>
        </w:tc>
        <w:tc>
          <w:tcPr>
            <w:tcW w:w="3124" w:type="dxa"/>
          </w:tcPr>
          <w:p w:rsidR="00CC0FBC" w:rsidRDefault="00CC0FBC">
            <w:pPr>
              <w:pStyle w:val="ConsPlusNormal"/>
            </w:pPr>
            <w:r>
              <w:t>Целевой показатель 1.</w:t>
            </w:r>
          </w:p>
          <w:p w:rsidR="00CC0FBC" w:rsidRDefault="00CC0FBC">
            <w:pPr>
              <w:pStyle w:val="ConsPlusNormal"/>
            </w:pPr>
            <w:r>
              <w:t>Уровень обеспечения народных дружинников в поселениях и городских округах отличительной символикой народных дружинников</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175" w:history="1">
              <w:r>
                <w:rPr>
                  <w:color w:val="0000FF"/>
                </w:rPr>
                <w:t>закон</w:t>
              </w:r>
            </w:hyperlink>
            <w:r>
              <w:t xml:space="preserve"> от 02 апреля 2014 года N 44-ФЗ "Об участии граждан в охране общественного порядка", </w:t>
            </w:r>
            <w:hyperlink r:id="rId176" w:history="1">
              <w:r>
                <w:rPr>
                  <w:color w:val="0000FF"/>
                </w:rPr>
                <w:t>Закон</w:t>
              </w:r>
            </w:hyperlink>
            <w:r>
              <w:t xml:space="preserve"> Свердловской области от 15 июня 2015 года N 49-ОЗ "О регулировании отдельных отношений, связанных с участием граждан в охране общественного порядка на территории Свердловской области"</w:t>
            </w:r>
          </w:p>
        </w:tc>
      </w:tr>
      <w:tr w:rsidR="00CC0FBC">
        <w:tc>
          <w:tcPr>
            <w:tcW w:w="814" w:type="dxa"/>
          </w:tcPr>
          <w:p w:rsidR="00CC0FBC" w:rsidRDefault="00CC0FBC">
            <w:pPr>
              <w:pStyle w:val="ConsPlusNormal"/>
              <w:jc w:val="center"/>
            </w:pPr>
            <w:r>
              <w:lastRenderedPageBreak/>
              <w:t>58.</w:t>
            </w:r>
          </w:p>
        </w:tc>
        <w:tc>
          <w:tcPr>
            <w:tcW w:w="1219" w:type="dxa"/>
          </w:tcPr>
          <w:p w:rsidR="00CC0FBC" w:rsidRDefault="00CC0FBC">
            <w:pPr>
              <w:pStyle w:val="ConsPlusNormal"/>
              <w:jc w:val="center"/>
            </w:pPr>
            <w:bookmarkStart w:id="40" w:name="P1372"/>
            <w:bookmarkEnd w:id="40"/>
            <w:r>
              <w:t>5.5.2.2.</w:t>
            </w:r>
          </w:p>
        </w:tc>
        <w:tc>
          <w:tcPr>
            <w:tcW w:w="3124" w:type="dxa"/>
          </w:tcPr>
          <w:p w:rsidR="00CC0FBC" w:rsidRDefault="00CC0FBC">
            <w:pPr>
              <w:pStyle w:val="ConsPlusNormal"/>
            </w:pPr>
            <w:r>
              <w:t>Целевой показатель 2.</w:t>
            </w:r>
          </w:p>
          <w:p w:rsidR="00CC0FBC" w:rsidRDefault="00CC0FBC">
            <w:pPr>
              <w:pStyle w:val="ConsPlusNormal"/>
            </w:pPr>
            <w:r>
              <w:t>Доля народных дружинников, застрахованных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территории Свердловской области, от количества народных дружинников, подлежащих личному страхованию</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177" w:history="1">
              <w:r>
                <w:rPr>
                  <w:color w:val="0000FF"/>
                </w:rPr>
                <w:t>закон</w:t>
              </w:r>
            </w:hyperlink>
            <w:r>
              <w:t xml:space="preserve"> от 02 апреля 2014 года N 44-ФЗ "Об участии граждан в охране общественного порядка", </w:t>
            </w:r>
            <w:hyperlink r:id="rId178" w:history="1">
              <w:r>
                <w:rPr>
                  <w:color w:val="0000FF"/>
                </w:rPr>
                <w:t>Закон</w:t>
              </w:r>
            </w:hyperlink>
            <w:r>
              <w:t xml:space="preserve"> Свердловской области от 15 июня 2015 года N 49-ОЗ "О регулировании отдельных отношений, связанных с участием граждан в охране общественного порядка на территории Свердловской области"</w:t>
            </w:r>
          </w:p>
        </w:tc>
      </w:tr>
      <w:tr w:rsidR="00CC0FBC">
        <w:tc>
          <w:tcPr>
            <w:tcW w:w="814" w:type="dxa"/>
          </w:tcPr>
          <w:p w:rsidR="00CC0FBC" w:rsidRDefault="00CC0FBC">
            <w:pPr>
              <w:pStyle w:val="ConsPlusNormal"/>
              <w:jc w:val="center"/>
            </w:pPr>
            <w:r>
              <w:t>59.</w:t>
            </w:r>
          </w:p>
        </w:tc>
        <w:tc>
          <w:tcPr>
            <w:tcW w:w="1219" w:type="dxa"/>
          </w:tcPr>
          <w:p w:rsidR="00CC0FBC" w:rsidRDefault="00CC0FBC">
            <w:pPr>
              <w:pStyle w:val="ConsPlusNormal"/>
              <w:jc w:val="center"/>
            </w:pPr>
            <w:r>
              <w:t>6.</w:t>
            </w:r>
          </w:p>
        </w:tc>
        <w:tc>
          <w:tcPr>
            <w:tcW w:w="16137" w:type="dxa"/>
            <w:gridSpan w:val="11"/>
          </w:tcPr>
          <w:p w:rsidR="00CC0FBC" w:rsidRDefault="00CC0FBC">
            <w:pPr>
              <w:pStyle w:val="ConsPlusNormal"/>
              <w:jc w:val="center"/>
              <w:outlineLvl w:val="2"/>
            </w:pPr>
            <w:r>
              <w:t>Подпрограмма 6 "Построение и развитие систем аппаратно-программного комплекса "Безопасный город" на территории Свердловской области"</w:t>
            </w:r>
          </w:p>
        </w:tc>
      </w:tr>
      <w:tr w:rsidR="00CC0FBC">
        <w:tc>
          <w:tcPr>
            <w:tcW w:w="814" w:type="dxa"/>
          </w:tcPr>
          <w:p w:rsidR="00CC0FBC" w:rsidRDefault="00CC0FBC">
            <w:pPr>
              <w:pStyle w:val="ConsPlusNormal"/>
              <w:jc w:val="center"/>
            </w:pPr>
            <w:r>
              <w:t>60.</w:t>
            </w:r>
          </w:p>
        </w:tc>
        <w:tc>
          <w:tcPr>
            <w:tcW w:w="1219" w:type="dxa"/>
          </w:tcPr>
          <w:p w:rsidR="00CC0FBC" w:rsidRDefault="00CC0FBC">
            <w:pPr>
              <w:pStyle w:val="ConsPlusNormal"/>
              <w:jc w:val="center"/>
            </w:pPr>
            <w:r>
              <w:t>6.6.</w:t>
            </w:r>
          </w:p>
        </w:tc>
        <w:tc>
          <w:tcPr>
            <w:tcW w:w="16137" w:type="dxa"/>
            <w:gridSpan w:val="11"/>
          </w:tcPr>
          <w:p w:rsidR="00CC0FBC" w:rsidRDefault="00CC0FBC">
            <w:pPr>
              <w:pStyle w:val="ConsPlusNormal"/>
              <w:jc w:val="center"/>
              <w:outlineLvl w:val="3"/>
            </w:pPr>
            <w:r>
              <w:t>Цель 6. Обеспечение на территории Свердловской области реализации мер, направленных на снижение социально-экономического ущерба от чрезвычайных ситуаций и происшествий, путем улучшения взаимодействия и сокращения среднего времени комплексного реагирования экстренных оперативных служб на обращения населения</w:t>
            </w:r>
          </w:p>
        </w:tc>
      </w:tr>
      <w:tr w:rsidR="00CC0FBC">
        <w:tc>
          <w:tcPr>
            <w:tcW w:w="814" w:type="dxa"/>
          </w:tcPr>
          <w:p w:rsidR="00CC0FBC" w:rsidRDefault="00CC0FBC">
            <w:pPr>
              <w:pStyle w:val="ConsPlusNormal"/>
              <w:jc w:val="center"/>
            </w:pPr>
            <w:r>
              <w:t>61.</w:t>
            </w:r>
          </w:p>
        </w:tc>
        <w:tc>
          <w:tcPr>
            <w:tcW w:w="1219" w:type="dxa"/>
          </w:tcPr>
          <w:p w:rsidR="00CC0FBC" w:rsidRDefault="00CC0FBC">
            <w:pPr>
              <w:pStyle w:val="ConsPlusNormal"/>
              <w:jc w:val="center"/>
            </w:pPr>
            <w:r>
              <w:t>6.6.1.</w:t>
            </w:r>
          </w:p>
        </w:tc>
        <w:tc>
          <w:tcPr>
            <w:tcW w:w="16137" w:type="dxa"/>
            <w:gridSpan w:val="11"/>
          </w:tcPr>
          <w:p w:rsidR="00CC0FBC" w:rsidRDefault="00CC0FBC">
            <w:pPr>
              <w:pStyle w:val="ConsPlusNormal"/>
              <w:jc w:val="center"/>
              <w:outlineLvl w:val="4"/>
            </w:pPr>
            <w:r>
              <w:t>Задача 1. Координация мероприятий по развитию и функционированию систем аппаратно-программного комплекса технических средств "Безопасный город"</w:t>
            </w:r>
          </w:p>
        </w:tc>
      </w:tr>
      <w:tr w:rsidR="00CC0FBC">
        <w:tblPrEx>
          <w:tblBorders>
            <w:insideH w:val="nil"/>
          </w:tblBorders>
        </w:tblPrEx>
        <w:tc>
          <w:tcPr>
            <w:tcW w:w="814" w:type="dxa"/>
            <w:tcBorders>
              <w:bottom w:val="nil"/>
            </w:tcBorders>
          </w:tcPr>
          <w:p w:rsidR="00CC0FBC" w:rsidRDefault="00CC0FBC">
            <w:pPr>
              <w:pStyle w:val="ConsPlusNormal"/>
              <w:jc w:val="center"/>
            </w:pPr>
            <w:r>
              <w:t>62.</w:t>
            </w:r>
          </w:p>
        </w:tc>
        <w:tc>
          <w:tcPr>
            <w:tcW w:w="1219" w:type="dxa"/>
            <w:tcBorders>
              <w:bottom w:val="nil"/>
            </w:tcBorders>
          </w:tcPr>
          <w:p w:rsidR="00CC0FBC" w:rsidRDefault="00CC0FBC">
            <w:pPr>
              <w:pStyle w:val="ConsPlusNormal"/>
              <w:jc w:val="center"/>
            </w:pPr>
            <w:bookmarkStart w:id="41" w:name="P1395"/>
            <w:bookmarkEnd w:id="41"/>
            <w:r>
              <w:t>6.6.1.1.</w:t>
            </w:r>
          </w:p>
        </w:tc>
        <w:tc>
          <w:tcPr>
            <w:tcW w:w="3124" w:type="dxa"/>
            <w:tcBorders>
              <w:bottom w:val="nil"/>
            </w:tcBorders>
          </w:tcPr>
          <w:p w:rsidR="00CC0FBC" w:rsidRDefault="00CC0FBC">
            <w:pPr>
              <w:pStyle w:val="ConsPlusNormal"/>
            </w:pPr>
            <w:r>
              <w:t>Целевой показатель 1.</w:t>
            </w:r>
          </w:p>
          <w:p w:rsidR="00CC0FBC" w:rsidRDefault="00CC0FBC">
            <w:pPr>
              <w:pStyle w:val="ConsPlusNormal"/>
            </w:pPr>
            <w:r>
              <w:t xml:space="preserve">Доля исполненных мероприятий (решений), принятых на межведомственной комиссии по построению и развитию систем аппаратно-программного комплекса "Безопасный город" на территории Свердловской области (далее - Комиссия), от </w:t>
            </w:r>
            <w:r>
              <w:lastRenderedPageBreak/>
              <w:t>общего количества запланированных мероприятий (решений) годового плана работы Комиссии, утвержденного председателем Комиссии</w:t>
            </w:r>
          </w:p>
        </w:tc>
        <w:tc>
          <w:tcPr>
            <w:tcW w:w="1564" w:type="dxa"/>
            <w:tcBorders>
              <w:bottom w:val="nil"/>
            </w:tcBorders>
          </w:tcPr>
          <w:p w:rsidR="00CC0FBC" w:rsidRDefault="00CC0FBC">
            <w:pPr>
              <w:pStyle w:val="ConsPlusNormal"/>
              <w:jc w:val="center"/>
            </w:pPr>
            <w:r>
              <w:lastRenderedPageBreak/>
              <w:t>процентов</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4649" w:type="dxa"/>
            <w:tcBorders>
              <w:bottom w:val="nil"/>
            </w:tcBorders>
          </w:tcPr>
          <w:p w:rsidR="00CC0FBC" w:rsidRDefault="00CC0FBC">
            <w:pPr>
              <w:pStyle w:val="ConsPlusNormal"/>
            </w:pPr>
            <w:hyperlink r:id="rId179" w:history="1">
              <w:r>
                <w:rPr>
                  <w:color w:val="0000FF"/>
                </w:rPr>
                <w:t>Распоряжение</w:t>
              </w:r>
            </w:hyperlink>
            <w:r>
              <w:t xml:space="preserve"> Правительства Российской Федерации от 03.12.2014 N 2446-р,</w:t>
            </w:r>
          </w:p>
          <w:p w:rsidR="00CC0FBC" w:rsidRDefault="00CC0FBC">
            <w:pPr>
              <w:pStyle w:val="ConsPlusNormal"/>
            </w:pPr>
            <w:hyperlink r:id="rId180" w:history="1">
              <w:r>
                <w:rPr>
                  <w:color w:val="0000FF"/>
                </w:rPr>
                <w:t>Постановление</w:t>
              </w:r>
            </w:hyperlink>
            <w:r>
              <w:t xml:space="preserve"> Правительства Свердловской области от 16.08.2016 N 579-ПП "О межведомственной комиссии по построению и развитию систем аппаратно-программного комплекса "Безопасный город" на территории Свердловской области"</w:t>
            </w:r>
          </w:p>
        </w:tc>
      </w:tr>
      <w:tr w:rsidR="00CC0FBC">
        <w:tblPrEx>
          <w:tblBorders>
            <w:insideH w:val="nil"/>
          </w:tblBorders>
        </w:tblPrEx>
        <w:tc>
          <w:tcPr>
            <w:tcW w:w="18170" w:type="dxa"/>
            <w:gridSpan w:val="13"/>
            <w:tcBorders>
              <w:top w:val="nil"/>
            </w:tcBorders>
          </w:tcPr>
          <w:p w:rsidR="00CC0FBC" w:rsidRDefault="00CC0FBC">
            <w:pPr>
              <w:pStyle w:val="ConsPlusNormal"/>
              <w:jc w:val="both"/>
            </w:pPr>
            <w:r>
              <w:lastRenderedPageBreak/>
              <w:t xml:space="preserve">(п. 62 в ред. </w:t>
            </w:r>
            <w:hyperlink r:id="rId181" w:history="1">
              <w:r>
                <w:rPr>
                  <w:color w:val="0000FF"/>
                </w:rPr>
                <w:t>Постановления</w:t>
              </w:r>
            </w:hyperlink>
            <w:r>
              <w:t xml:space="preserve"> Правительства Свердловской области от 29.12.2017</w:t>
            </w:r>
          </w:p>
          <w:p w:rsidR="00CC0FBC" w:rsidRDefault="00CC0FBC">
            <w:pPr>
              <w:pStyle w:val="ConsPlusNormal"/>
              <w:jc w:val="both"/>
            </w:pPr>
            <w:r>
              <w:t>N 1046-ПП)</w:t>
            </w:r>
          </w:p>
        </w:tc>
      </w:tr>
      <w:tr w:rsidR="00CC0FBC">
        <w:tc>
          <w:tcPr>
            <w:tcW w:w="814" w:type="dxa"/>
          </w:tcPr>
          <w:p w:rsidR="00CC0FBC" w:rsidRDefault="00CC0FBC">
            <w:pPr>
              <w:pStyle w:val="ConsPlusNormal"/>
              <w:jc w:val="center"/>
            </w:pPr>
            <w:r>
              <w:t>63.</w:t>
            </w:r>
          </w:p>
        </w:tc>
        <w:tc>
          <w:tcPr>
            <w:tcW w:w="1219" w:type="dxa"/>
          </w:tcPr>
          <w:p w:rsidR="00CC0FBC" w:rsidRDefault="00CC0FBC">
            <w:pPr>
              <w:pStyle w:val="ConsPlusNormal"/>
              <w:jc w:val="center"/>
            </w:pPr>
            <w:r>
              <w:t>6.6.2.</w:t>
            </w:r>
          </w:p>
        </w:tc>
        <w:tc>
          <w:tcPr>
            <w:tcW w:w="16137" w:type="dxa"/>
            <w:gridSpan w:val="11"/>
          </w:tcPr>
          <w:p w:rsidR="00CC0FBC" w:rsidRDefault="00CC0FBC">
            <w:pPr>
              <w:pStyle w:val="ConsPlusNormal"/>
              <w:jc w:val="center"/>
              <w:outlineLvl w:val="4"/>
            </w:pPr>
            <w:r>
              <w:t>Задача 2. Координация деятельности по созданию системы обеспечения вызова экстренных оперативных служб по единому номеру "112" на территории Свердловской области, обеспечению ее эксплуатации и развитию</w:t>
            </w:r>
          </w:p>
        </w:tc>
      </w:tr>
      <w:tr w:rsidR="00CC0FBC">
        <w:tc>
          <w:tcPr>
            <w:tcW w:w="814" w:type="dxa"/>
          </w:tcPr>
          <w:p w:rsidR="00CC0FBC" w:rsidRDefault="00CC0FBC">
            <w:pPr>
              <w:pStyle w:val="ConsPlusNormal"/>
              <w:jc w:val="center"/>
            </w:pPr>
            <w:r>
              <w:t>64.</w:t>
            </w:r>
          </w:p>
        </w:tc>
        <w:tc>
          <w:tcPr>
            <w:tcW w:w="1219" w:type="dxa"/>
          </w:tcPr>
          <w:p w:rsidR="00CC0FBC" w:rsidRDefault="00CC0FBC">
            <w:pPr>
              <w:pStyle w:val="ConsPlusNormal"/>
              <w:jc w:val="center"/>
            </w:pPr>
            <w:bookmarkStart w:id="42" w:name="P1415"/>
            <w:bookmarkEnd w:id="42"/>
            <w:r>
              <w:t>6.6.2.1.</w:t>
            </w:r>
          </w:p>
        </w:tc>
        <w:tc>
          <w:tcPr>
            <w:tcW w:w="3124" w:type="dxa"/>
          </w:tcPr>
          <w:p w:rsidR="00CC0FBC" w:rsidRDefault="00CC0FBC">
            <w:pPr>
              <w:pStyle w:val="ConsPlusNormal"/>
            </w:pPr>
            <w:r>
              <w:t>Целевой показатель 1.</w:t>
            </w:r>
          </w:p>
          <w:p w:rsidR="00CC0FBC" w:rsidRDefault="00CC0FBC">
            <w:pPr>
              <w:pStyle w:val="ConsPlusNormal"/>
            </w:pPr>
            <w:r>
              <w:t>Доля населения Свердловской области, проживающего на территориях муниципальных образований, расположенных на территории Свердловской области, в которых доступно использование возможностей системы-112, от общей численности населения Свердловской области</w:t>
            </w:r>
          </w:p>
        </w:tc>
        <w:tc>
          <w:tcPr>
            <w:tcW w:w="1564" w:type="dxa"/>
          </w:tcPr>
          <w:p w:rsidR="00CC0FBC" w:rsidRDefault="00CC0FBC">
            <w:pPr>
              <w:pStyle w:val="ConsPlusNormal"/>
              <w:jc w:val="center"/>
            </w:pPr>
            <w:r>
              <w:t>процентов</w:t>
            </w:r>
          </w:p>
        </w:tc>
        <w:tc>
          <w:tcPr>
            <w:tcW w:w="850" w:type="dxa"/>
          </w:tcPr>
          <w:p w:rsidR="00CC0FBC" w:rsidRDefault="00CC0FBC">
            <w:pPr>
              <w:pStyle w:val="ConsPlusNormal"/>
              <w:jc w:val="center"/>
            </w:pPr>
            <w:r>
              <w:t>56,0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850" w:type="dxa"/>
          </w:tcPr>
          <w:p w:rsidR="00CC0FBC" w:rsidRDefault="00CC0FBC">
            <w:pPr>
              <w:pStyle w:val="ConsPlusNormal"/>
              <w:jc w:val="center"/>
            </w:pPr>
            <w:r>
              <w:t>100,0</w:t>
            </w:r>
          </w:p>
        </w:tc>
        <w:tc>
          <w:tcPr>
            <w:tcW w:w="4649" w:type="dxa"/>
          </w:tcPr>
          <w:p w:rsidR="00CC0FBC" w:rsidRDefault="00CC0FBC">
            <w:pPr>
              <w:pStyle w:val="ConsPlusNormal"/>
            </w:pPr>
            <w:r>
              <w:t xml:space="preserve">Федеральный </w:t>
            </w:r>
            <w:hyperlink r:id="rId182"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183" w:history="1">
              <w:r>
                <w:rPr>
                  <w:color w:val="0000FF"/>
                </w:rPr>
                <w:t>Постановление</w:t>
              </w:r>
            </w:hyperlink>
            <w:r>
              <w:t xml:space="preserve"> Правительства Российской Федерации от 21.11.2011 N 958 "О системе обеспечения вызова экстренных оперативных служб по единому номеру "112", </w:t>
            </w:r>
            <w:hyperlink r:id="rId184" w:history="1">
              <w:r>
                <w:rPr>
                  <w:color w:val="0000FF"/>
                </w:rPr>
                <w:t>Закон</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Постановления Правительства Свердловской области от 29.10.2013 </w:t>
            </w:r>
            <w:hyperlink r:id="rId185" w:history="1">
              <w:r>
                <w:rPr>
                  <w:color w:val="0000FF"/>
                </w:rPr>
                <w:t>N 1331-ПП</w:t>
              </w:r>
            </w:hyperlink>
            <w:r>
              <w:t xml:space="preserve"> "Об утверждении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2024 года", от 03.12.2013 </w:t>
            </w:r>
            <w:hyperlink r:id="rId186" w:history="1">
              <w:r>
                <w:rPr>
                  <w:color w:val="0000FF"/>
                </w:rPr>
                <w:t>N 1490-ПП</w:t>
              </w:r>
            </w:hyperlink>
            <w:r>
              <w:t xml:space="preserve"> "О создании системы обеспечения вызова экстренных оперативных служб по единому </w:t>
            </w:r>
            <w:r>
              <w:lastRenderedPageBreak/>
              <w:t xml:space="preserve">номеру "112" на территории Свердловской области" и от 30.08.2016 </w:t>
            </w:r>
            <w:hyperlink r:id="rId187" w:history="1">
              <w:r>
                <w:rPr>
                  <w:color w:val="0000FF"/>
                </w:rPr>
                <w:t>N 595-ПП</w:t>
              </w:r>
            </w:hyperlink>
            <w:r>
              <w:t xml:space="preserve"> "Об утверждении Плана мероприятий по реализации Стратегии социально-экономического развития Свердловской области на 2016 - 2030 годы"</w:t>
            </w:r>
          </w:p>
        </w:tc>
      </w:tr>
      <w:tr w:rsidR="00CC0FBC">
        <w:tblPrEx>
          <w:tblBorders>
            <w:insideH w:val="nil"/>
          </w:tblBorders>
        </w:tblPrEx>
        <w:tc>
          <w:tcPr>
            <w:tcW w:w="814" w:type="dxa"/>
            <w:tcBorders>
              <w:bottom w:val="nil"/>
            </w:tcBorders>
          </w:tcPr>
          <w:p w:rsidR="00CC0FBC" w:rsidRDefault="00CC0FBC">
            <w:pPr>
              <w:pStyle w:val="ConsPlusNormal"/>
              <w:jc w:val="center"/>
            </w:pPr>
            <w:r>
              <w:lastRenderedPageBreak/>
              <w:t>65.</w:t>
            </w:r>
          </w:p>
        </w:tc>
        <w:tc>
          <w:tcPr>
            <w:tcW w:w="17356" w:type="dxa"/>
            <w:gridSpan w:val="12"/>
            <w:tcBorders>
              <w:bottom w:val="nil"/>
            </w:tcBorders>
          </w:tcPr>
          <w:p w:rsidR="00CC0FBC" w:rsidRDefault="00CC0FBC">
            <w:pPr>
              <w:pStyle w:val="ConsPlusNormal"/>
              <w:jc w:val="center"/>
              <w:outlineLvl w:val="4"/>
            </w:pPr>
            <w:r>
              <w:t>Задача 3. Организация и осуществление комплекса мероприятий по реконструкции и обеспечению готовности региональной автоматизированной системы централизованного оповещения населения Свердловской области</w:t>
            </w:r>
          </w:p>
        </w:tc>
      </w:tr>
      <w:tr w:rsidR="00CC0FBC">
        <w:tblPrEx>
          <w:tblBorders>
            <w:insideH w:val="nil"/>
          </w:tblBorders>
        </w:tblPrEx>
        <w:tc>
          <w:tcPr>
            <w:tcW w:w="18170" w:type="dxa"/>
            <w:gridSpan w:val="13"/>
            <w:tcBorders>
              <w:top w:val="nil"/>
            </w:tcBorders>
          </w:tcPr>
          <w:p w:rsidR="00CC0FBC" w:rsidRDefault="00CC0FBC">
            <w:pPr>
              <w:pStyle w:val="ConsPlusNormal"/>
              <w:jc w:val="both"/>
            </w:pPr>
            <w:r>
              <w:t xml:space="preserve">(п. 65 введен </w:t>
            </w:r>
            <w:hyperlink r:id="rId188" w:history="1">
              <w:r>
                <w:rPr>
                  <w:color w:val="0000FF"/>
                </w:rPr>
                <w:t>Постановлением</w:t>
              </w:r>
            </w:hyperlink>
            <w:r>
              <w:t xml:space="preserve"> Правительства Свердловской области от 21.02.2018</w:t>
            </w:r>
          </w:p>
          <w:p w:rsidR="00CC0FBC" w:rsidRDefault="00CC0FBC">
            <w:pPr>
              <w:pStyle w:val="ConsPlusNormal"/>
              <w:jc w:val="both"/>
            </w:pPr>
            <w:r>
              <w:t>N 81-ПП)</w:t>
            </w:r>
          </w:p>
        </w:tc>
      </w:tr>
      <w:tr w:rsidR="00CC0FBC">
        <w:tblPrEx>
          <w:tblBorders>
            <w:insideH w:val="nil"/>
          </w:tblBorders>
        </w:tblPrEx>
        <w:tc>
          <w:tcPr>
            <w:tcW w:w="814" w:type="dxa"/>
            <w:tcBorders>
              <w:bottom w:val="nil"/>
            </w:tcBorders>
          </w:tcPr>
          <w:p w:rsidR="00CC0FBC" w:rsidRDefault="00CC0FBC">
            <w:pPr>
              <w:pStyle w:val="ConsPlusNormal"/>
              <w:jc w:val="center"/>
            </w:pPr>
            <w:r>
              <w:t>66.</w:t>
            </w:r>
          </w:p>
        </w:tc>
        <w:tc>
          <w:tcPr>
            <w:tcW w:w="1219" w:type="dxa"/>
            <w:tcBorders>
              <w:bottom w:val="nil"/>
            </w:tcBorders>
          </w:tcPr>
          <w:p w:rsidR="00CC0FBC" w:rsidRDefault="00CC0FBC">
            <w:pPr>
              <w:pStyle w:val="ConsPlusNormal"/>
              <w:jc w:val="center"/>
            </w:pPr>
            <w:bookmarkStart w:id="43" w:name="P1433"/>
            <w:bookmarkEnd w:id="43"/>
            <w:r>
              <w:t>6.6.3.1.</w:t>
            </w:r>
          </w:p>
        </w:tc>
        <w:tc>
          <w:tcPr>
            <w:tcW w:w="3124" w:type="dxa"/>
            <w:tcBorders>
              <w:bottom w:val="nil"/>
            </w:tcBorders>
          </w:tcPr>
          <w:p w:rsidR="00CC0FBC" w:rsidRDefault="00CC0FBC">
            <w:pPr>
              <w:pStyle w:val="ConsPlusNormal"/>
            </w:pPr>
            <w:r>
              <w:t>Целевой показатель 1.</w:t>
            </w:r>
          </w:p>
          <w:p w:rsidR="00CC0FBC" w:rsidRDefault="00CC0FBC">
            <w:pPr>
              <w:pStyle w:val="ConsPlusNormal"/>
            </w:pPr>
            <w:r>
              <w:t>Уровень оснащенности населенных пунктов Свердловской области с численностью населения более 400 человек уличными пунктами оповещения населения Свердловской области за счет средств областного бюджета</w:t>
            </w:r>
          </w:p>
        </w:tc>
        <w:tc>
          <w:tcPr>
            <w:tcW w:w="1564" w:type="dxa"/>
            <w:tcBorders>
              <w:bottom w:val="nil"/>
            </w:tcBorders>
          </w:tcPr>
          <w:p w:rsidR="00CC0FBC" w:rsidRDefault="00CC0FBC">
            <w:pPr>
              <w:pStyle w:val="ConsPlusNormal"/>
              <w:jc w:val="center"/>
            </w:pPr>
            <w:r>
              <w:t>процентов</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50,2</w:t>
            </w:r>
          </w:p>
        </w:tc>
        <w:tc>
          <w:tcPr>
            <w:tcW w:w="850" w:type="dxa"/>
            <w:tcBorders>
              <w:bottom w:val="nil"/>
            </w:tcBorders>
          </w:tcPr>
          <w:p w:rsidR="00CC0FBC" w:rsidRDefault="00CC0FBC">
            <w:pPr>
              <w:pStyle w:val="ConsPlusNormal"/>
              <w:jc w:val="center"/>
            </w:pPr>
            <w:r>
              <w:t>75,1</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4649" w:type="dxa"/>
            <w:tcBorders>
              <w:bottom w:val="nil"/>
            </w:tcBorders>
          </w:tcPr>
          <w:p w:rsidR="00CC0FBC" w:rsidRDefault="00CC0FBC">
            <w:pPr>
              <w:pStyle w:val="ConsPlusNormal"/>
            </w:pPr>
            <w:r>
              <w:t xml:space="preserve">Федеральный </w:t>
            </w:r>
            <w:hyperlink r:id="rId189" w:history="1">
              <w:r>
                <w:rPr>
                  <w:color w:val="0000FF"/>
                </w:rPr>
                <w:t>закон</w:t>
              </w:r>
            </w:hyperlink>
            <w:r>
              <w:t xml:space="preserve"> от 9 января 1996 года N 3-ФЗ "О радиационной безопасности населения",</w:t>
            </w:r>
          </w:p>
          <w:p w:rsidR="00CC0FBC" w:rsidRDefault="00CC0FBC">
            <w:pPr>
              <w:pStyle w:val="ConsPlusNormal"/>
            </w:pPr>
            <w:hyperlink r:id="rId190" w:history="1">
              <w:r>
                <w:rPr>
                  <w:color w:val="0000FF"/>
                </w:rPr>
                <w:t>Распоряжение</w:t>
              </w:r>
            </w:hyperlink>
            <w:r>
              <w:t xml:space="preserve"> Правительства Российской Федерации от 14.09.2009 N 1311-р,</w:t>
            </w:r>
          </w:p>
          <w:p w:rsidR="00CC0FBC" w:rsidRDefault="00CC0FBC">
            <w:pPr>
              <w:pStyle w:val="ConsPlusNormal"/>
            </w:pPr>
            <w:hyperlink r:id="rId191" w:history="1">
              <w:r>
                <w:rPr>
                  <w:color w:val="0000FF"/>
                </w:rPr>
                <w:t>Закон</w:t>
              </w:r>
            </w:hyperlink>
            <w:r>
              <w:t xml:space="preserve"> Свердловской области от 27 декабря 2004 года N 220-ОЗ "О радиационной безопасности населения в Свердловской области",</w:t>
            </w:r>
          </w:p>
          <w:p w:rsidR="00CC0FBC" w:rsidRDefault="00CC0FBC">
            <w:pPr>
              <w:pStyle w:val="ConsPlusNormal"/>
            </w:pPr>
            <w:hyperlink r:id="rId192" w:history="1">
              <w:r>
                <w:rPr>
                  <w:color w:val="0000FF"/>
                </w:rPr>
                <w:t>Постановление</w:t>
              </w:r>
            </w:hyperlink>
            <w:r>
              <w:t xml:space="preserve"> Правительства Свердловской области от 21.12.2011 N 1772-ПП "Об обеспечении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на территории Свердловской области",</w:t>
            </w:r>
          </w:p>
          <w:p w:rsidR="00CC0FBC" w:rsidRDefault="00CC0FBC">
            <w:pPr>
              <w:pStyle w:val="ConsPlusNormal"/>
            </w:pPr>
            <w:r>
              <w:t xml:space="preserve">План создания (развития) местных автоматизированных систем централизованного оповещения и информирования населения муниципальных образований Свердловской области до 2020 </w:t>
            </w:r>
            <w:r>
              <w:lastRenderedPageBreak/>
              <w:t>года, согласованный с Главным управлением МЧС России по Свердловской области и Правительством Свердловской области в 2016 году</w:t>
            </w:r>
          </w:p>
        </w:tc>
      </w:tr>
      <w:tr w:rsidR="00CC0FBC">
        <w:tblPrEx>
          <w:tblBorders>
            <w:insideH w:val="nil"/>
          </w:tblBorders>
        </w:tblPrEx>
        <w:tc>
          <w:tcPr>
            <w:tcW w:w="18170" w:type="dxa"/>
            <w:gridSpan w:val="13"/>
            <w:tcBorders>
              <w:top w:val="nil"/>
            </w:tcBorders>
          </w:tcPr>
          <w:p w:rsidR="00CC0FBC" w:rsidRDefault="00CC0FBC">
            <w:pPr>
              <w:pStyle w:val="ConsPlusNormal"/>
              <w:jc w:val="both"/>
            </w:pPr>
            <w:r>
              <w:lastRenderedPageBreak/>
              <w:t xml:space="preserve">(п. 66 введен </w:t>
            </w:r>
            <w:hyperlink r:id="rId193" w:history="1">
              <w:r>
                <w:rPr>
                  <w:color w:val="0000FF"/>
                </w:rPr>
                <w:t>Постановлением</w:t>
              </w:r>
            </w:hyperlink>
            <w:r>
              <w:t xml:space="preserve"> Правительства Свердловской области от 21.02.2018</w:t>
            </w:r>
          </w:p>
          <w:p w:rsidR="00CC0FBC" w:rsidRDefault="00CC0FBC">
            <w:pPr>
              <w:pStyle w:val="ConsPlusNormal"/>
              <w:jc w:val="both"/>
            </w:pPr>
            <w:r>
              <w:t>N 81-ПП)</w:t>
            </w:r>
          </w:p>
        </w:tc>
      </w:tr>
      <w:tr w:rsidR="00CC0FBC">
        <w:tblPrEx>
          <w:tblBorders>
            <w:insideH w:val="nil"/>
          </w:tblBorders>
        </w:tblPrEx>
        <w:tc>
          <w:tcPr>
            <w:tcW w:w="814" w:type="dxa"/>
            <w:tcBorders>
              <w:bottom w:val="nil"/>
            </w:tcBorders>
          </w:tcPr>
          <w:p w:rsidR="00CC0FBC" w:rsidRDefault="00CC0FBC">
            <w:pPr>
              <w:pStyle w:val="ConsPlusNormal"/>
              <w:jc w:val="center"/>
            </w:pPr>
            <w:r>
              <w:t>67.</w:t>
            </w:r>
          </w:p>
        </w:tc>
        <w:tc>
          <w:tcPr>
            <w:tcW w:w="1219" w:type="dxa"/>
            <w:tcBorders>
              <w:bottom w:val="nil"/>
            </w:tcBorders>
          </w:tcPr>
          <w:p w:rsidR="00CC0FBC" w:rsidRDefault="00CC0FBC">
            <w:pPr>
              <w:pStyle w:val="ConsPlusNormal"/>
              <w:jc w:val="center"/>
            </w:pPr>
            <w:bookmarkStart w:id="44" w:name="P1453"/>
            <w:bookmarkEnd w:id="44"/>
            <w:r>
              <w:t>6.6.3.2.</w:t>
            </w:r>
          </w:p>
        </w:tc>
        <w:tc>
          <w:tcPr>
            <w:tcW w:w="3124" w:type="dxa"/>
            <w:tcBorders>
              <w:bottom w:val="nil"/>
            </w:tcBorders>
          </w:tcPr>
          <w:p w:rsidR="00CC0FBC" w:rsidRDefault="00CC0FBC">
            <w:pPr>
              <w:pStyle w:val="ConsPlusNormal"/>
            </w:pPr>
            <w:r>
              <w:t>Целевой показатель 2.</w:t>
            </w:r>
          </w:p>
          <w:p w:rsidR="00CC0FBC" w:rsidRDefault="00CC0FBC">
            <w:pPr>
              <w:pStyle w:val="ConsPlusNormal"/>
            </w:pPr>
            <w:r>
              <w:t>Уровень оснащенности пунктов управления региональной системы централизованного оповещения населения Свердловской области аппаратурой оповещения нового поколения</w:t>
            </w:r>
          </w:p>
        </w:tc>
        <w:tc>
          <w:tcPr>
            <w:tcW w:w="1564" w:type="dxa"/>
            <w:tcBorders>
              <w:bottom w:val="nil"/>
            </w:tcBorders>
          </w:tcPr>
          <w:p w:rsidR="00CC0FBC" w:rsidRDefault="00CC0FBC">
            <w:pPr>
              <w:pStyle w:val="ConsPlusNormal"/>
              <w:jc w:val="center"/>
            </w:pPr>
            <w:r>
              <w:t>процентов</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98</w:t>
            </w:r>
          </w:p>
        </w:tc>
        <w:tc>
          <w:tcPr>
            <w:tcW w:w="850" w:type="dxa"/>
            <w:tcBorders>
              <w:bottom w:val="nil"/>
            </w:tcBorders>
          </w:tcPr>
          <w:p w:rsidR="00CC0FBC" w:rsidRDefault="00CC0FBC">
            <w:pPr>
              <w:pStyle w:val="ConsPlusNormal"/>
              <w:jc w:val="center"/>
            </w:pPr>
            <w:r>
              <w:t>98</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100,0</w:t>
            </w:r>
          </w:p>
        </w:tc>
        <w:tc>
          <w:tcPr>
            <w:tcW w:w="4649" w:type="dxa"/>
            <w:tcBorders>
              <w:bottom w:val="nil"/>
            </w:tcBorders>
          </w:tcPr>
          <w:p w:rsidR="00CC0FBC" w:rsidRDefault="00CC0FBC">
            <w:pPr>
              <w:pStyle w:val="ConsPlusNormal"/>
            </w:pPr>
            <w:r>
              <w:t xml:space="preserve">Федеральный </w:t>
            </w:r>
            <w:hyperlink r:id="rId194"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w:t>
            </w:r>
          </w:p>
          <w:p w:rsidR="00CC0FBC" w:rsidRDefault="00CC0FBC">
            <w:pPr>
              <w:pStyle w:val="ConsPlusNormal"/>
            </w:pPr>
            <w:hyperlink r:id="rId195" w:history="1">
              <w:r>
                <w:rPr>
                  <w:color w:val="0000FF"/>
                </w:rPr>
                <w:t>Распоряжение</w:t>
              </w:r>
            </w:hyperlink>
            <w:r>
              <w:t xml:space="preserve"> Правительства Российской Федерации от 25.10.2003 N 1544-р,</w:t>
            </w:r>
          </w:p>
          <w:p w:rsidR="00CC0FBC" w:rsidRDefault="00CC0FBC">
            <w:pPr>
              <w:pStyle w:val="ConsPlusNormal"/>
            </w:pPr>
            <w:hyperlink r:id="rId196" w:history="1">
              <w:r>
                <w:rPr>
                  <w:color w:val="0000FF"/>
                </w:rPr>
                <w:t>Закон</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w:t>
            </w:r>
          </w:p>
          <w:p w:rsidR="00CC0FBC" w:rsidRDefault="00CC0FBC">
            <w:pPr>
              <w:pStyle w:val="ConsPlusNormal"/>
            </w:pPr>
            <w:hyperlink r:id="rId197" w:history="1">
              <w:r>
                <w:rPr>
                  <w:color w:val="0000FF"/>
                </w:rPr>
                <w:t>Постановление</w:t>
              </w:r>
            </w:hyperlink>
            <w:r>
              <w:t xml:space="preserve">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w:t>
            </w:r>
          </w:p>
        </w:tc>
      </w:tr>
      <w:tr w:rsidR="00CC0FBC">
        <w:tblPrEx>
          <w:tblBorders>
            <w:insideH w:val="nil"/>
          </w:tblBorders>
        </w:tblPrEx>
        <w:tc>
          <w:tcPr>
            <w:tcW w:w="18170" w:type="dxa"/>
            <w:gridSpan w:val="13"/>
            <w:tcBorders>
              <w:top w:val="nil"/>
            </w:tcBorders>
          </w:tcPr>
          <w:p w:rsidR="00CC0FBC" w:rsidRDefault="00CC0FBC">
            <w:pPr>
              <w:pStyle w:val="ConsPlusNormal"/>
              <w:jc w:val="both"/>
            </w:pPr>
            <w:r>
              <w:t xml:space="preserve">(п. 67 введен </w:t>
            </w:r>
            <w:hyperlink r:id="rId198" w:history="1">
              <w:r>
                <w:rPr>
                  <w:color w:val="0000FF"/>
                </w:rPr>
                <w:t>Постановлением</w:t>
              </w:r>
            </w:hyperlink>
            <w:r>
              <w:t xml:space="preserve"> Правительства Свердловской области от 21.02.2018</w:t>
            </w:r>
          </w:p>
          <w:p w:rsidR="00CC0FBC" w:rsidRDefault="00CC0FBC">
            <w:pPr>
              <w:pStyle w:val="ConsPlusNormal"/>
              <w:jc w:val="both"/>
            </w:pPr>
            <w:r>
              <w:t>N 81-ПП)</w:t>
            </w:r>
          </w:p>
        </w:tc>
      </w:tr>
      <w:tr w:rsidR="00CC0FBC">
        <w:tblPrEx>
          <w:tblBorders>
            <w:insideH w:val="nil"/>
          </w:tblBorders>
        </w:tblPrEx>
        <w:tc>
          <w:tcPr>
            <w:tcW w:w="814" w:type="dxa"/>
            <w:tcBorders>
              <w:bottom w:val="nil"/>
            </w:tcBorders>
          </w:tcPr>
          <w:p w:rsidR="00CC0FBC" w:rsidRDefault="00CC0FBC">
            <w:pPr>
              <w:pStyle w:val="ConsPlusNormal"/>
              <w:jc w:val="center"/>
            </w:pPr>
            <w:r>
              <w:t>68.</w:t>
            </w:r>
          </w:p>
        </w:tc>
        <w:tc>
          <w:tcPr>
            <w:tcW w:w="1219" w:type="dxa"/>
            <w:tcBorders>
              <w:bottom w:val="nil"/>
            </w:tcBorders>
          </w:tcPr>
          <w:p w:rsidR="00CC0FBC" w:rsidRDefault="00CC0FBC">
            <w:pPr>
              <w:pStyle w:val="ConsPlusNormal"/>
              <w:jc w:val="center"/>
            </w:pPr>
            <w:bookmarkStart w:id="45" w:name="P1472"/>
            <w:bookmarkEnd w:id="45"/>
            <w:r>
              <w:t>6.6.3.3.</w:t>
            </w:r>
          </w:p>
        </w:tc>
        <w:tc>
          <w:tcPr>
            <w:tcW w:w="3124" w:type="dxa"/>
            <w:tcBorders>
              <w:bottom w:val="nil"/>
            </w:tcBorders>
          </w:tcPr>
          <w:p w:rsidR="00CC0FBC" w:rsidRDefault="00CC0FBC">
            <w:pPr>
              <w:pStyle w:val="ConsPlusNormal"/>
            </w:pPr>
            <w:r>
              <w:t>Целевой показатель 3.</w:t>
            </w:r>
          </w:p>
          <w:p w:rsidR="00CC0FBC" w:rsidRDefault="00CC0FBC">
            <w:pPr>
              <w:pStyle w:val="ConsPlusNormal"/>
            </w:pPr>
            <w:r>
              <w:t xml:space="preserve">Уровень реализованных мероприятий по техническому оснащению единой дежурно-диспетчерской службы </w:t>
            </w:r>
            <w:r>
              <w:lastRenderedPageBreak/>
              <w:t>муниципального образования "город Екатеринбург" в рамках подготовки и проведения чемпионата мира по футболу в 2018 году</w:t>
            </w:r>
          </w:p>
        </w:tc>
        <w:tc>
          <w:tcPr>
            <w:tcW w:w="1564" w:type="dxa"/>
            <w:tcBorders>
              <w:bottom w:val="nil"/>
            </w:tcBorders>
          </w:tcPr>
          <w:p w:rsidR="00CC0FBC" w:rsidRDefault="00CC0FBC">
            <w:pPr>
              <w:pStyle w:val="ConsPlusNormal"/>
              <w:jc w:val="center"/>
            </w:pPr>
            <w:r>
              <w:lastRenderedPageBreak/>
              <w:t>процентов</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100,0</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850" w:type="dxa"/>
            <w:tcBorders>
              <w:bottom w:val="nil"/>
            </w:tcBorders>
          </w:tcPr>
          <w:p w:rsidR="00CC0FBC" w:rsidRDefault="00CC0FBC">
            <w:pPr>
              <w:pStyle w:val="ConsPlusNormal"/>
              <w:jc w:val="center"/>
            </w:pPr>
            <w:r>
              <w:t>-</w:t>
            </w:r>
          </w:p>
        </w:tc>
        <w:tc>
          <w:tcPr>
            <w:tcW w:w="4649" w:type="dxa"/>
            <w:tcBorders>
              <w:bottom w:val="nil"/>
            </w:tcBorders>
          </w:tcPr>
          <w:p w:rsidR="00CC0FBC" w:rsidRDefault="00CC0FBC">
            <w:pPr>
              <w:pStyle w:val="ConsPlusNormal"/>
            </w:pPr>
            <w:r>
              <w:t xml:space="preserve">Федеральный </w:t>
            </w:r>
            <w:hyperlink r:id="rId19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CC0FBC" w:rsidRDefault="00CC0FBC">
            <w:pPr>
              <w:pStyle w:val="ConsPlusNormal"/>
            </w:pPr>
            <w:r>
              <w:t xml:space="preserve">Федеральный </w:t>
            </w:r>
            <w:hyperlink r:id="rId200" w:history="1">
              <w:r>
                <w:rPr>
                  <w:color w:val="0000FF"/>
                </w:rPr>
                <w:t>закон</w:t>
              </w:r>
            </w:hyperlink>
            <w:r>
              <w:t xml:space="preserve"> от 21 декабря 1994 года N </w:t>
            </w:r>
            <w:r>
              <w:lastRenderedPageBreak/>
              <w:t>68-ФЗ "О защите населения и территорий от чрезвычайных ситуаций природного и техногенного характера",</w:t>
            </w:r>
          </w:p>
          <w:p w:rsidR="00CC0FBC" w:rsidRDefault="00CC0FBC">
            <w:pPr>
              <w:pStyle w:val="ConsPlusNormal"/>
            </w:pPr>
            <w:hyperlink r:id="rId201" w:history="1">
              <w:r>
                <w:rPr>
                  <w:color w:val="0000FF"/>
                </w:rPr>
                <w:t>Постановление</w:t>
              </w:r>
            </w:hyperlink>
            <w:r>
              <w:t xml:space="preserve"> Правительства Российской Федерации от 30.12.2003 N 794 "О единой государственной системе предупреждения и ликвидации чрезвычайных ситуаций",</w:t>
            </w:r>
          </w:p>
          <w:p w:rsidR="00CC0FBC" w:rsidRDefault="00CC0FBC">
            <w:pPr>
              <w:pStyle w:val="ConsPlusNormal"/>
            </w:pPr>
            <w:hyperlink r:id="rId202" w:history="1">
              <w:r>
                <w:rPr>
                  <w:color w:val="0000FF"/>
                </w:rPr>
                <w:t>Постановление</w:t>
              </w:r>
            </w:hyperlink>
            <w:r>
              <w:t xml:space="preserve"> Правительства Свердловской области от 27.12.2013 N 1683-ПП "Об утверждении Программы подготовки к проведению в Свердловской области чемпионата мира по футболу 2018 года",</w:t>
            </w:r>
          </w:p>
          <w:p w:rsidR="00CC0FBC" w:rsidRDefault="00CC0FBC">
            <w:pPr>
              <w:pStyle w:val="ConsPlusNormal"/>
            </w:pPr>
            <w:r>
              <w:t>соглашение о предоставлении субсидии из областного бюджета бюджету муниципального образования "город Екатеринбург" на техническое оснащение единой дежурно-диспетчерской службы муниципального образования "город Екатеринбург" в рамках подготовки и проведения чемпионата мира по футболу 2018 года</w:t>
            </w:r>
          </w:p>
        </w:tc>
      </w:tr>
      <w:tr w:rsidR="00CC0FBC">
        <w:tblPrEx>
          <w:tblBorders>
            <w:insideH w:val="nil"/>
          </w:tblBorders>
        </w:tblPrEx>
        <w:tc>
          <w:tcPr>
            <w:tcW w:w="18170" w:type="dxa"/>
            <w:gridSpan w:val="13"/>
            <w:tcBorders>
              <w:top w:val="nil"/>
            </w:tcBorders>
          </w:tcPr>
          <w:p w:rsidR="00CC0FBC" w:rsidRDefault="00CC0FBC">
            <w:pPr>
              <w:pStyle w:val="ConsPlusNormal"/>
              <w:jc w:val="both"/>
            </w:pPr>
            <w:r>
              <w:lastRenderedPageBreak/>
              <w:t xml:space="preserve">(п. 68 введен </w:t>
            </w:r>
            <w:hyperlink r:id="rId203" w:history="1">
              <w:r>
                <w:rPr>
                  <w:color w:val="0000FF"/>
                </w:rPr>
                <w:t>Постановлением</w:t>
              </w:r>
            </w:hyperlink>
            <w:r>
              <w:t xml:space="preserve"> Правительства Свердловской области от 21.02.2018</w:t>
            </w:r>
          </w:p>
          <w:p w:rsidR="00CC0FBC" w:rsidRDefault="00CC0FBC">
            <w:pPr>
              <w:pStyle w:val="ConsPlusNormal"/>
              <w:jc w:val="both"/>
            </w:pPr>
            <w:r>
              <w:t>N 81-ПП)</w:t>
            </w:r>
          </w:p>
        </w:tc>
      </w:tr>
    </w:tbl>
    <w:p w:rsidR="00CC0FBC" w:rsidRDefault="00CC0FBC">
      <w:pPr>
        <w:sectPr w:rsidR="00CC0FBC">
          <w:pgSz w:w="16838" w:h="11905" w:orient="landscape"/>
          <w:pgMar w:top="1701" w:right="1134" w:bottom="850" w:left="1134" w:header="0" w:footer="0" w:gutter="0"/>
          <w:cols w:space="720"/>
        </w:sectPr>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1"/>
      </w:pPr>
      <w:r>
        <w:t>Приложение N 2</w:t>
      </w:r>
    </w:p>
    <w:p w:rsidR="00CC0FBC" w:rsidRDefault="00CC0FBC">
      <w:pPr>
        <w:pStyle w:val="ConsPlusNormal"/>
        <w:jc w:val="right"/>
      </w:pPr>
      <w:r>
        <w:t>к государственной программе</w:t>
      </w:r>
    </w:p>
    <w:p w:rsidR="00CC0FBC" w:rsidRDefault="00CC0FBC">
      <w:pPr>
        <w:pStyle w:val="ConsPlusNormal"/>
        <w:jc w:val="right"/>
      </w:pPr>
      <w:r>
        <w:t>Свердловской области</w:t>
      </w:r>
    </w:p>
    <w:p w:rsidR="00CC0FBC" w:rsidRDefault="00CC0FBC">
      <w:pPr>
        <w:pStyle w:val="ConsPlusNormal"/>
        <w:jc w:val="right"/>
      </w:pPr>
      <w:r>
        <w:t>"Обеспечение общественной</w:t>
      </w:r>
    </w:p>
    <w:p w:rsidR="00CC0FBC" w:rsidRDefault="00CC0FBC">
      <w:pPr>
        <w:pStyle w:val="ConsPlusNormal"/>
        <w:jc w:val="right"/>
      </w:pPr>
      <w:r>
        <w:t>безопасности на территории</w:t>
      </w:r>
    </w:p>
    <w:p w:rsidR="00CC0FBC" w:rsidRDefault="00CC0FBC">
      <w:pPr>
        <w:pStyle w:val="ConsPlusNormal"/>
        <w:jc w:val="right"/>
      </w:pPr>
      <w:r>
        <w:t>Свердловской области до 2024 года"</w:t>
      </w:r>
    </w:p>
    <w:p w:rsidR="00CC0FBC" w:rsidRDefault="00CC0FBC">
      <w:pPr>
        <w:pStyle w:val="ConsPlusNormal"/>
        <w:jc w:val="both"/>
      </w:pPr>
    </w:p>
    <w:p w:rsidR="00CC0FBC" w:rsidRDefault="00CC0FBC">
      <w:pPr>
        <w:pStyle w:val="ConsPlusNormal"/>
        <w:jc w:val="center"/>
      </w:pPr>
      <w:bookmarkStart w:id="46" w:name="P1503"/>
      <w:bookmarkEnd w:id="46"/>
      <w:r>
        <w:t>ПЛАН</w:t>
      </w:r>
    </w:p>
    <w:p w:rsidR="00CC0FBC" w:rsidRDefault="00CC0FBC">
      <w:pPr>
        <w:pStyle w:val="ConsPlusNormal"/>
        <w:jc w:val="center"/>
      </w:pPr>
      <w:r>
        <w:t>МЕРОПРИЯТИЙ ПО ВЫПОЛНЕНИЮ ГОСУДАРСТВЕННОЙ ПРОГРАММЫ</w:t>
      </w:r>
    </w:p>
    <w:p w:rsidR="00CC0FBC" w:rsidRDefault="00CC0FBC">
      <w:pPr>
        <w:pStyle w:val="ConsPlusNormal"/>
        <w:jc w:val="center"/>
      </w:pPr>
      <w:r>
        <w:t>СВЕРДЛОВСКОЙ ОБЛАСТИ "ОБЕСПЕЧЕНИЕ ОБЩЕСТВЕННОЙ БЕЗОПАСНОСТИ</w:t>
      </w:r>
    </w:p>
    <w:p w:rsidR="00CC0FBC" w:rsidRDefault="00CC0FBC">
      <w:pPr>
        <w:pStyle w:val="ConsPlusNormal"/>
        <w:jc w:val="center"/>
      </w:pPr>
      <w:r>
        <w:t>НА ТЕРРИТОРИИ СВЕРДЛОВСКОЙ ОБЛАСТИ ДО 2024 ГОДА"</w:t>
      </w:r>
    </w:p>
    <w:p w:rsidR="00CC0FBC" w:rsidRDefault="00CC0FB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C0FBC">
        <w:trPr>
          <w:jc w:val="center"/>
        </w:trPr>
        <w:tc>
          <w:tcPr>
            <w:tcW w:w="9294" w:type="dxa"/>
            <w:tcBorders>
              <w:top w:val="nil"/>
              <w:left w:val="single" w:sz="24" w:space="0" w:color="CED3F1"/>
              <w:bottom w:val="nil"/>
              <w:right w:val="single" w:sz="24" w:space="0" w:color="F4F3F8"/>
            </w:tcBorders>
            <w:shd w:val="clear" w:color="auto" w:fill="F4F3F8"/>
          </w:tcPr>
          <w:p w:rsidR="00CC0FBC" w:rsidRDefault="00CC0FBC">
            <w:pPr>
              <w:pStyle w:val="ConsPlusNormal"/>
              <w:jc w:val="center"/>
            </w:pPr>
            <w:r>
              <w:rPr>
                <w:color w:val="392C69"/>
              </w:rPr>
              <w:t>Список изменяющих документов</w:t>
            </w:r>
          </w:p>
          <w:p w:rsidR="00CC0FBC" w:rsidRDefault="00CC0FBC">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Свердловской области</w:t>
            </w:r>
          </w:p>
          <w:p w:rsidR="00CC0FBC" w:rsidRDefault="00CC0FBC">
            <w:pPr>
              <w:pStyle w:val="ConsPlusNormal"/>
              <w:jc w:val="center"/>
            </w:pPr>
            <w:r>
              <w:rPr>
                <w:color w:val="392C69"/>
              </w:rPr>
              <w:t>от 21.02.2018 N 81-ПП)</w:t>
            </w:r>
          </w:p>
        </w:tc>
      </w:tr>
    </w:tbl>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379"/>
        <w:gridCol w:w="1417"/>
        <w:gridCol w:w="1304"/>
        <w:gridCol w:w="1304"/>
        <w:gridCol w:w="1304"/>
        <w:gridCol w:w="1304"/>
        <w:gridCol w:w="1304"/>
        <w:gridCol w:w="1304"/>
        <w:gridCol w:w="1304"/>
        <w:gridCol w:w="1304"/>
        <w:gridCol w:w="1757"/>
      </w:tblGrid>
      <w:tr w:rsidR="00CC0FBC">
        <w:tc>
          <w:tcPr>
            <w:tcW w:w="907" w:type="dxa"/>
            <w:vMerge w:val="restart"/>
          </w:tcPr>
          <w:p w:rsidR="00CC0FBC" w:rsidRDefault="00CC0FBC">
            <w:pPr>
              <w:pStyle w:val="ConsPlusNormal"/>
              <w:jc w:val="center"/>
            </w:pPr>
            <w:r>
              <w:t>Номер строки</w:t>
            </w:r>
          </w:p>
        </w:tc>
        <w:tc>
          <w:tcPr>
            <w:tcW w:w="3379" w:type="dxa"/>
            <w:vMerge w:val="restart"/>
          </w:tcPr>
          <w:p w:rsidR="00CC0FBC" w:rsidRDefault="00CC0FBC">
            <w:pPr>
              <w:pStyle w:val="ConsPlusNormal"/>
              <w:jc w:val="center"/>
            </w:pPr>
            <w:r>
              <w:t>Наименование мероприятия/источник расходов на финансирование</w:t>
            </w:r>
          </w:p>
        </w:tc>
        <w:tc>
          <w:tcPr>
            <w:tcW w:w="11849" w:type="dxa"/>
            <w:gridSpan w:val="9"/>
          </w:tcPr>
          <w:p w:rsidR="00CC0FBC" w:rsidRDefault="00CC0FBC">
            <w:pPr>
              <w:pStyle w:val="ConsPlusNormal"/>
              <w:jc w:val="center"/>
            </w:pPr>
            <w:r>
              <w:t>Объем расходов на выполнение мероприятия за счет всех источников ресурсного обеспечения (тыс. рублей)</w:t>
            </w:r>
          </w:p>
        </w:tc>
        <w:tc>
          <w:tcPr>
            <w:tcW w:w="1757" w:type="dxa"/>
            <w:vMerge w:val="restart"/>
          </w:tcPr>
          <w:p w:rsidR="00CC0FBC" w:rsidRDefault="00CC0FBC">
            <w:pPr>
              <w:pStyle w:val="ConsPlusNormal"/>
              <w:jc w:val="center"/>
            </w:pPr>
            <w:r>
              <w:t>Номер целевого показателя, на достижение которого направлено мероприятие</w:t>
            </w:r>
          </w:p>
        </w:tc>
      </w:tr>
      <w:tr w:rsidR="00CC0FBC">
        <w:tc>
          <w:tcPr>
            <w:tcW w:w="907" w:type="dxa"/>
            <w:vMerge/>
          </w:tcPr>
          <w:p w:rsidR="00CC0FBC" w:rsidRDefault="00CC0FBC"/>
        </w:tc>
        <w:tc>
          <w:tcPr>
            <w:tcW w:w="3379" w:type="dxa"/>
            <w:vMerge/>
          </w:tcPr>
          <w:p w:rsidR="00CC0FBC" w:rsidRDefault="00CC0FBC"/>
        </w:tc>
        <w:tc>
          <w:tcPr>
            <w:tcW w:w="1417" w:type="dxa"/>
          </w:tcPr>
          <w:p w:rsidR="00CC0FBC" w:rsidRDefault="00CC0FBC">
            <w:pPr>
              <w:pStyle w:val="ConsPlusNormal"/>
              <w:jc w:val="center"/>
            </w:pPr>
            <w:r>
              <w:t>всего</w:t>
            </w:r>
          </w:p>
        </w:tc>
        <w:tc>
          <w:tcPr>
            <w:tcW w:w="1304" w:type="dxa"/>
          </w:tcPr>
          <w:p w:rsidR="00CC0FBC" w:rsidRDefault="00CC0FBC">
            <w:pPr>
              <w:pStyle w:val="ConsPlusNormal"/>
              <w:jc w:val="center"/>
            </w:pPr>
            <w:r>
              <w:t>2017 год</w:t>
            </w:r>
          </w:p>
        </w:tc>
        <w:tc>
          <w:tcPr>
            <w:tcW w:w="1304" w:type="dxa"/>
          </w:tcPr>
          <w:p w:rsidR="00CC0FBC" w:rsidRDefault="00CC0FBC">
            <w:pPr>
              <w:pStyle w:val="ConsPlusNormal"/>
              <w:jc w:val="center"/>
            </w:pPr>
            <w:r>
              <w:t>2018 год</w:t>
            </w:r>
          </w:p>
        </w:tc>
        <w:tc>
          <w:tcPr>
            <w:tcW w:w="1304" w:type="dxa"/>
          </w:tcPr>
          <w:p w:rsidR="00CC0FBC" w:rsidRDefault="00CC0FBC">
            <w:pPr>
              <w:pStyle w:val="ConsPlusNormal"/>
              <w:jc w:val="center"/>
            </w:pPr>
            <w:r>
              <w:t>2019 год</w:t>
            </w:r>
          </w:p>
        </w:tc>
        <w:tc>
          <w:tcPr>
            <w:tcW w:w="1304" w:type="dxa"/>
          </w:tcPr>
          <w:p w:rsidR="00CC0FBC" w:rsidRDefault="00CC0FBC">
            <w:pPr>
              <w:pStyle w:val="ConsPlusNormal"/>
              <w:jc w:val="center"/>
            </w:pPr>
            <w:r>
              <w:t>2020 год</w:t>
            </w:r>
          </w:p>
        </w:tc>
        <w:tc>
          <w:tcPr>
            <w:tcW w:w="1304" w:type="dxa"/>
          </w:tcPr>
          <w:p w:rsidR="00CC0FBC" w:rsidRDefault="00CC0FBC">
            <w:pPr>
              <w:pStyle w:val="ConsPlusNormal"/>
              <w:jc w:val="center"/>
            </w:pPr>
            <w:r>
              <w:t>2021 год</w:t>
            </w:r>
          </w:p>
        </w:tc>
        <w:tc>
          <w:tcPr>
            <w:tcW w:w="1304" w:type="dxa"/>
          </w:tcPr>
          <w:p w:rsidR="00CC0FBC" w:rsidRDefault="00CC0FBC">
            <w:pPr>
              <w:pStyle w:val="ConsPlusNormal"/>
              <w:jc w:val="center"/>
            </w:pPr>
            <w:r>
              <w:t>2022 год</w:t>
            </w:r>
          </w:p>
        </w:tc>
        <w:tc>
          <w:tcPr>
            <w:tcW w:w="1304" w:type="dxa"/>
          </w:tcPr>
          <w:p w:rsidR="00CC0FBC" w:rsidRDefault="00CC0FBC">
            <w:pPr>
              <w:pStyle w:val="ConsPlusNormal"/>
              <w:jc w:val="center"/>
            </w:pPr>
            <w:r>
              <w:t>2023 год</w:t>
            </w:r>
          </w:p>
        </w:tc>
        <w:tc>
          <w:tcPr>
            <w:tcW w:w="1304" w:type="dxa"/>
          </w:tcPr>
          <w:p w:rsidR="00CC0FBC" w:rsidRDefault="00CC0FBC">
            <w:pPr>
              <w:pStyle w:val="ConsPlusNormal"/>
              <w:jc w:val="center"/>
            </w:pPr>
            <w:r>
              <w:t>2024 год</w:t>
            </w:r>
          </w:p>
        </w:tc>
        <w:tc>
          <w:tcPr>
            <w:tcW w:w="1757" w:type="dxa"/>
            <w:vMerge/>
          </w:tcPr>
          <w:p w:rsidR="00CC0FBC" w:rsidRDefault="00CC0FBC"/>
        </w:tc>
      </w:tr>
      <w:tr w:rsidR="00CC0FBC">
        <w:tc>
          <w:tcPr>
            <w:tcW w:w="907" w:type="dxa"/>
          </w:tcPr>
          <w:p w:rsidR="00CC0FBC" w:rsidRDefault="00CC0FBC">
            <w:pPr>
              <w:pStyle w:val="ConsPlusNormal"/>
              <w:jc w:val="center"/>
            </w:pPr>
            <w:r>
              <w:t>1</w:t>
            </w:r>
          </w:p>
        </w:tc>
        <w:tc>
          <w:tcPr>
            <w:tcW w:w="3379" w:type="dxa"/>
          </w:tcPr>
          <w:p w:rsidR="00CC0FBC" w:rsidRDefault="00CC0FBC">
            <w:pPr>
              <w:pStyle w:val="ConsPlusNormal"/>
              <w:jc w:val="center"/>
            </w:pPr>
            <w:r>
              <w:t>2</w:t>
            </w:r>
          </w:p>
        </w:tc>
        <w:tc>
          <w:tcPr>
            <w:tcW w:w="1417" w:type="dxa"/>
          </w:tcPr>
          <w:p w:rsidR="00CC0FBC" w:rsidRDefault="00CC0FBC">
            <w:pPr>
              <w:pStyle w:val="ConsPlusNormal"/>
              <w:jc w:val="center"/>
            </w:pPr>
            <w:r>
              <w:t>3</w:t>
            </w:r>
          </w:p>
        </w:tc>
        <w:tc>
          <w:tcPr>
            <w:tcW w:w="1304" w:type="dxa"/>
          </w:tcPr>
          <w:p w:rsidR="00CC0FBC" w:rsidRDefault="00CC0FBC">
            <w:pPr>
              <w:pStyle w:val="ConsPlusNormal"/>
              <w:jc w:val="center"/>
            </w:pPr>
            <w:r>
              <w:t>4</w:t>
            </w:r>
          </w:p>
        </w:tc>
        <w:tc>
          <w:tcPr>
            <w:tcW w:w="1304" w:type="dxa"/>
          </w:tcPr>
          <w:p w:rsidR="00CC0FBC" w:rsidRDefault="00CC0FBC">
            <w:pPr>
              <w:pStyle w:val="ConsPlusNormal"/>
              <w:jc w:val="center"/>
            </w:pPr>
            <w:r>
              <w:t>5</w:t>
            </w:r>
          </w:p>
        </w:tc>
        <w:tc>
          <w:tcPr>
            <w:tcW w:w="1304" w:type="dxa"/>
          </w:tcPr>
          <w:p w:rsidR="00CC0FBC" w:rsidRDefault="00CC0FBC">
            <w:pPr>
              <w:pStyle w:val="ConsPlusNormal"/>
              <w:jc w:val="center"/>
            </w:pPr>
            <w:r>
              <w:t>6</w:t>
            </w:r>
          </w:p>
        </w:tc>
        <w:tc>
          <w:tcPr>
            <w:tcW w:w="1304" w:type="dxa"/>
          </w:tcPr>
          <w:p w:rsidR="00CC0FBC" w:rsidRDefault="00CC0FBC">
            <w:pPr>
              <w:pStyle w:val="ConsPlusNormal"/>
              <w:jc w:val="center"/>
            </w:pPr>
            <w:r>
              <w:t>7</w:t>
            </w:r>
          </w:p>
        </w:tc>
        <w:tc>
          <w:tcPr>
            <w:tcW w:w="1304" w:type="dxa"/>
          </w:tcPr>
          <w:p w:rsidR="00CC0FBC" w:rsidRDefault="00CC0FBC">
            <w:pPr>
              <w:pStyle w:val="ConsPlusNormal"/>
              <w:jc w:val="center"/>
            </w:pPr>
            <w:r>
              <w:t>8</w:t>
            </w:r>
          </w:p>
        </w:tc>
        <w:tc>
          <w:tcPr>
            <w:tcW w:w="1304" w:type="dxa"/>
          </w:tcPr>
          <w:p w:rsidR="00CC0FBC" w:rsidRDefault="00CC0FBC">
            <w:pPr>
              <w:pStyle w:val="ConsPlusNormal"/>
              <w:jc w:val="center"/>
            </w:pPr>
            <w:r>
              <w:t>9</w:t>
            </w:r>
          </w:p>
        </w:tc>
        <w:tc>
          <w:tcPr>
            <w:tcW w:w="1304" w:type="dxa"/>
          </w:tcPr>
          <w:p w:rsidR="00CC0FBC" w:rsidRDefault="00CC0FBC">
            <w:pPr>
              <w:pStyle w:val="ConsPlusNormal"/>
              <w:jc w:val="center"/>
            </w:pPr>
            <w:r>
              <w:t>10</w:t>
            </w:r>
          </w:p>
        </w:tc>
        <w:tc>
          <w:tcPr>
            <w:tcW w:w="1304" w:type="dxa"/>
          </w:tcPr>
          <w:p w:rsidR="00CC0FBC" w:rsidRDefault="00CC0FBC">
            <w:pPr>
              <w:pStyle w:val="ConsPlusNormal"/>
              <w:jc w:val="center"/>
            </w:pPr>
            <w:r>
              <w:t>11</w:t>
            </w:r>
          </w:p>
        </w:tc>
        <w:tc>
          <w:tcPr>
            <w:tcW w:w="1757" w:type="dxa"/>
          </w:tcPr>
          <w:p w:rsidR="00CC0FBC" w:rsidRDefault="00CC0FBC">
            <w:pPr>
              <w:pStyle w:val="ConsPlusNormal"/>
              <w:jc w:val="center"/>
            </w:pPr>
            <w:r>
              <w:t>12</w:t>
            </w:r>
          </w:p>
        </w:tc>
      </w:tr>
      <w:tr w:rsidR="00CC0FBC">
        <w:tc>
          <w:tcPr>
            <w:tcW w:w="907" w:type="dxa"/>
          </w:tcPr>
          <w:p w:rsidR="00CC0FBC" w:rsidRDefault="00CC0FBC">
            <w:pPr>
              <w:pStyle w:val="ConsPlusNormal"/>
              <w:jc w:val="center"/>
            </w:pPr>
            <w:r>
              <w:t>1.</w:t>
            </w:r>
          </w:p>
        </w:tc>
        <w:tc>
          <w:tcPr>
            <w:tcW w:w="3379" w:type="dxa"/>
          </w:tcPr>
          <w:p w:rsidR="00CC0FBC" w:rsidRDefault="00CC0FBC">
            <w:pPr>
              <w:pStyle w:val="ConsPlusNormal"/>
            </w:pPr>
            <w:r>
              <w:t>Всего по государственной программе</w:t>
            </w:r>
          </w:p>
          <w:p w:rsidR="00CC0FBC" w:rsidRDefault="00CC0FBC">
            <w:pPr>
              <w:pStyle w:val="ConsPlusNormal"/>
            </w:pPr>
            <w:r>
              <w:t>в том числе:</w:t>
            </w:r>
          </w:p>
        </w:tc>
        <w:tc>
          <w:tcPr>
            <w:tcW w:w="1417" w:type="dxa"/>
          </w:tcPr>
          <w:p w:rsidR="00CC0FBC" w:rsidRDefault="00CC0FBC">
            <w:pPr>
              <w:pStyle w:val="ConsPlusNormal"/>
              <w:jc w:val="center"/>
            </w:pPr>
            <w:r>
              <w:t>14551796,1</w:t>
            </w:r>
          </w:p>
        </w:tc>
        <w:tc>
          <w:tcPr>
            <w:tcW w:w="1304" w:type="dxa"/>
          </w:tcPr>
          <w:p w:rsidR="00CC0FBC" w:rsidRDefault="00CC0FBC">
            <w:pPr>
              <w:pStyle w:val="ConsPlusNormal"/>
              <w:jc w:val="center"/>
            </w:pPr>
            <w:r>
              <w:t>1899160,9</w:t>
            </w:r>
          </w:p>
        </w:tc>
        <w:tc>
          <w:tcPr>
            <w:tcW w:w="1304" w:type="dxa"/>
          </w:tcPr>
          <w:p w:rsidR="00CC0FBC" w:rsidRDefault="00CC0FBC">
            <w:pPr>
              <w:pStyle w:val="ConsPlusNormal"/>
              <w:jc w:val="center"/>
            </w:pPr>
            <w:r>
              <w:t>1925755,0</w:t>
            </w:r>
          </w:p>
        </w:tc>
        <w:tc>
          <w:tcPr>
            <w:tcW w:w="1304" w:type="dxa"/>
          </w:tcPr>
          <w:p w:rsidR="00CC0FBC" w:rsidRDefault="00CC0FBC">
            <w:pPr>
              <w:pStyle w:val="ConsPlusNormal"/>
              <w:jc w:val="center"/>
            </w:pPr>
            <w:r>
              <w:t>1821068,7</w:t>
            </w:r>
          </w:p>
        </w:tc>
        <w:tc>
          <w:tcPr>
            <w:tcW w:w="1304" w:type="dxa"/>
          </w:tcPr>
          <w:p w:rsidR="00CC0FBC" w:rsidRDefault="00CC0FBC">
            <w:pPr>
              <w:pStyle w:val="ConsPlusNormal"/>
              <w:jc w:val="center"/>
            </w:pPr>
            <w:r>
              <w:t>1822762,3</w:t>
            </w:r>
          </w:p>
        </w:tc>
        <w:tc>
          <w:tcPr>
            <w:tcW w:w="1304" w:type="dxa"/>
          </w:tcPr>
          <w:p w:rsidR="00CC0FBC" w:rsidRDefault="00CC0FBC">
            <w:pPr>
              <w:pStyle w:val="ConsPlusNormal"/>
              <w:jc w:val="center"/>
            </w:pPr>
            <w:r>
              <w:t>1770762,3</w:t>
            </w:r>
          </w:p>
        </w:tc>
        <w:tc>
          <w:tcPr>
            <w:tcW w:w="1304" w:type="dxa"/>
          </w:tcPr>
          <w:p w:rsidR="00CC0FBC" w:rsidRDefault="00CC0FBC">
            <w:pPr>
              <w:pStyle w:val="ConsPlusNormal"/>
              <w:jc w:val="center"/>
            </w:pPr>
            <w:r>
              <w:t>1770762,3</w:t>
            </w:r>
          </w:p>
        </w:tc>
        <w:tc>
          <w:tcPr>
            <w:tcW w:w="1304" w:type="dxa"/>
          </w:tcPr>
          <w:p w:rsidR="00CC0FBC" w:rsidRDefault="00CC0FBC">
            <w:pPr>
              <w:pStyle w:val="ConsPlusNormal"/>
              <w:jc w:val="center"/>
            </w:pPr>
            <w:r>
              <w:t>1770762,3</w:t>
            </w:r>
          </w:p>
        </w:tc>
        <w:tc>
          <w:tcPr>
            <w:tcW w:w="1304" w:type="dxa"/>
          </w:tcPr>
          <w:p w:rsidR="00CC0FBC" w:rsidRDefault="00CC0FBC">
            <w:pPr>
              <w:pStyle w:val="ConsPlusNormal"/>
              <w:jc w:val="center"/>
            </w:pPr>
            <w:r>
              <w:t>1770762,3</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lastRenderedPageBreak/>
              <w:t>2.</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372689,5</w:t>
            </w:r>
          </w:p>
        </w:tc>
        <w:tc>
          <w:tcPr>
            <w:tcW w:w="1304" w:type="dxa"/>
          </w:tcPr>
          <w:p w:rsidR="00CC0FBC" w:rsidRDefault="00CC0FBC">
            <w:pPr>
              <w:pStyle w:val="ConsPlusNormal"/>
              <w:jc w:val="center"/>
            </w:pPr>
            <w:r>
              <w:t>44026,3</w:t>
            </w:r>
          </w:p>
        </w:tc>
        <w:tc>
          <w:tcPr>
            <w:tcW w:w="1304" w:type="dxa"/>
          </w:tcPr>
          <w:p w:rsidR="00CC0FBC" w:rsidRDefault="00CC0FBC">
            <w:pPr>
              <w:pStyle w:val="ConsPlusNormal"/>
              <w:jc w:val="center"/>
            </w:pPr>
            <w:r>
              <w:t>45318,4</w:t>
            </w:r>
          </w:p>
        </w:tc>
        <w:tc>
          <w:tcPr>
            <w:tcW w:w="1304" w:type="dxa"/>
          </w:tcPr>
          <w:p w:rsidR="00CC0FBC" w:rsidRDefault="00CC0FBC">
            <w:pPr>
              <w:pStyle w:val="ConsPlusNormal"/>
              <w:jc w:val="center"/>
            </w:pPr>
            <w:r>
              <w:t>45812,8</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3.</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14174585,6</w:t>
            </w:r>
          </w:p>
        </w:tc>
        <w:tc>
          <w:tcPr>
            <w:tcW w:w="1304" w:type="dxa"/>
          </w:tcPr>
          <w:p w:rsidR="00CC0FBC" w:rsidRDefault="00CC0FBC">
            <w:pPr>
              <w:pStyle w:val="ConsPlusNormal"/>
              <w:jc w:val="center"/>
            </w:pPr>
            <w:r>
              <w:t>1855134,6</w:t>
            </w:r>
          </w:p>
        </w:tc>
        <w:tc>
          <w:tcPr>
            <w:tcW w:w="1304" w:type="dxa"/>
          </w:tcPr>
          <w:p w:rsidR="00CC0FBC" w:rsidRDefault="00CC0FBC">
            <w:pPr>
              <w:pStyle w:val="ConsPlusNormal"/>
              <w:jc w:val="center"/>
            </w:pPr>
            <w:r>
              <w:t>1875915,6</w:t>
            </w:r>
          </w:p>
        </w:tc>
        <w:tc>
          <w:tcPr>
            <w:tcW w:w="1304" w:type="dxa"/>
          </w:tcPr>
          <w:p w:rsidR="00CC0FBC" w:rsidRDefault="00CC0FBC">
            <w:pPr>
              <w:pStyle w:val="ConsPlusNormal"/>
              <w:jc w:val="center"/>
            </w:pPr>
            <w:r>
              <w:t>1775255,9</w:t>
            </w:r>
          </w:p>
        </w:tc>
        <w:tc>
          <w:tcPr>
            <w:tcW w:w="1304" w:type="dxa"/>
          </w:tcPr>
          <w:p w:rsidR="00CC0FBC" w:rsidRDefault="00CC0FBC">
            <w:pPr>
              <w:pStyle w:val="ConsPlusNormal"/>
              <w:jc w:val="center"/>
            </w:pPr>
            <w:r>
              <w:t>1775255,9</w:t>
            </w:r>
          </w:p>
        </w:tc>
        <w:tc>
          <w:tcPr>
            <w:tcW w:w="1304" w:type="dxa"/>
          </w:tcPr>
          <w:p w:rsidR="00CC0FBC" w:rsidRDefault="00CC0FBC">
            <w:pPr>
              <w:pStyle w:val="ConsPlusNormal"/>
              <w:jc w:val="center"/>
            </w:pPr>
            <w:r>
              <w:t>1723255,9</w:t>
            </w:r>
          </w:p>
        </w:tc>
        <w:tc>
          <w:tcPr>
            <w:tcW w:w="1304" w:type="dxa"/>
          </w:tcPr>
          <w:p w:rsidR="00CC0FBC" w:rsidRDefault="00CC0FBC">
            <w:pPr>
              <w:pStyle w:val="ConsPlusNormal"/>
              <w:jc w:val="center"/>
            </w:pPr>
            <w:r>
              <w:t>1723255,9</w:t>
            </w:r>
          </w:p>
        </w:tc>
        <w:tc>
          <w:tcPr>
            <w:tcW w:w="1304" w:type="dxa"/>
          </w:tcPr>
          <w:p w:rsidR="00CC0FBC" w:rsidRDefault="00CC0FBC">
            <w:pPr>
              <w:pStyle w:val="ConsPlusNormal"/>
              <w:jc w:val="center"/>
            </w:pPr>
            <w:r>
              <w:t>1723255,9</w:t>
            </w:r>
          </w:p>
        </w:tc>
        <w:tc>
          <w:tcPr>
            <w:tcW w:w="1304" w:type="dxa"/>
          </w:tcPr>
          <w:p w:rsidR="00CC0FBC" w:rsidRDefault="00CC0FBC">
            <w:pPr>
              <w:pStyle w:val="ConsPlusNormal"/>
              <w:jc w:val="center"/>
            </w:pPr>
            <w:r>
              <w:t>1723255,9</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4.</w:t>
            </w:r>
          </w:p>
        </w:tc>
        <w:tc>
          <w:tcPr>
            <w:tcW w:w="3379" w:type="dxa"/>
          </w:tcPr>
          <w:p w:rsidR="00CC0FBC" w:rsidRDefault="00CC0FBC">
            <w:pPr>
              <w:pStyle w:val="ConsPlusNormal"/>
            </w:pPr>
            <w:r>
              <w:t>в том числе субсидии местным бюджетам</w:t>
            </w:r>
          </w:p>
        </w:tc>
        <w:tc>
          <w:tcPr>
            <w:tcW w:w="1417" w:type="dxa"/>
          </w:tcPr>
          <w:p w:rsidR="00CC0FBC" w:rsidRDefault="00CC0FBC">
            <w:pPr>
              <w:pStyle w:val="ConsPlusNormal"/>
              <w:jc w:val="center"/>
            </w:pPr>
            <w:r>
              <w:t>85900,0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85900,0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5.</w:t>
            </w:r>
          </w:p>
        </w:tc>
        <w:tc>
          <w:tcPr>
            <w:tcW w:w="3379" w:type="dxa"/>
          </w:tcPr>
          <w:p w:rsidR="00CC0FBC" w:rsidRDefault="00CC0FBC">
            <w:pPr>
              <w:pStyle w:val="ConsPlusNormal"/>
            </w:pPr>
            <w:r>
              <w:t>местный бюджет</w:t>
            </w:r>
          </w:p>
        </w:tc>
        <w:tc>
          <w:tcPr>
            <w:tcW w:w="1417" w:type="dxa"/>
          </w:tcPr>
          <w:p w:rsidR="00CC0FBC" w:rsidRDefault="00CC0FBC">
            <w:pPr>
              <w:pStyle w:val="ConsPlusNormal"/>
              <w:jc w:val="center"/>
            </w:pPr>
            <w:r>
              <w:t>4521,0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4521,0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6.</w:t>
            </w:r>
          </w:p>
        </w:tc>
        <w:tc>
          <w:tcPr>
            <w:tcW w:w="3379" w:type="dxa"/>
          </w:tcPr>
          <w:p w:rsidR="00CC0FBC" w:rsidRDefault="00CC0FBC">
            <w:pPr>
              <w:pStyle w:val="ConsPlusNormal"/>
            </w:pPr>
            <w:r>
              <w:t>Капитальные вложения</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7.</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8.</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9.</w:t>
            </w:r>
          </w:p>
        </w:tc>
        <w:tc>
          <w:tcPr>
            <w:tcW w:w="3379" w:type="dxa"/>
          </w:tcPr>
          <w:p w:rsidR="00CC0FBC" w:rsidRDefault="00CC0FBC">
            <w:pPr>
              <w:pStyle w:val="ConsPlusNormal"/>
            </w:pPr>
            <w:r>
              <w:t>Научно-исследовательские и опытно-конструкторские работы</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10.</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11.</w:t>
            </w:r>
          </w:p>
        </w:tc>
        <w:tc>
          <w:tcPr>
            <w:tcW w:w="3379" w:type="dxa"/>
          </w:tcPr>
          <w:p w:rsidR="00CC0FBC" w:rsidRDefault="00CC0FBC">
            <w:pPr>
              <w:pStyle w:val="ConsPlusNormal"/>
            </w:pPr>
            <w:r>
              <w:t>Прочие нужды</w:t>
            </w:r>
          </w:p>
        </w:tc>
        <w:tc>
          <w:tcPr>
            <w:tcW w:w="1417" w:type="dxa"/>
          </w:tcPr>
          <w:p w:rsidR="00CC0FBC" w:rsidRDefault="00CC0FBC">
            <w:pPr>
              <w:pStyle w:val="ConsPlusNormal"/>
              <w:jc w:val="center"/>
            </w:pPr>
            <w:r>
              <w:t>14551796,1</w:t>
            </w:r>
          </w:p>
        </w:tc>
        <w:tc>
          <w:tcPr>
            <w:tcW w:w="1304" w:type="dxa"/>
          </w:tcPr>
          <w:p w:rsidR="00CC0FBC" w:rsidRDefault="00CC0FBC">
            <w:pPr>
              <w:pStyle w:val="ConsPlusNormal"/>
              <w:jc w:val="center"/>
            </w:pPr>
            <w:r>
              <w:t>1899160,9</w:t>
            </w:r>
          </w:p>
        </w:tc>
        <w:tc>
          <w:tcPr>
            <w:tcW w:w="1304" w:type="dxa"/>
          </w:tcPr>
          <w:p w:rsidR="00CC0FBC" w:rsidRDefault="00CC0FBC">
            <w:pPr>
              <w:pStyle w:val="ConsPlusNormal"/>
              <w:jc w:val="center"/>
            </w:pPr>
            <w:r>
              <w:t>1925755,0</w:t>
            </w:r>
          </w:p>
        </w:tc>
        <w:tc>
          <w:tcPr>
            <w:tcW w:w="1304" w:type="dxa"/>
          </w:tcPr>
          <w:p w:rsidR="00CC0FBC" w:rsidRDefault="00CC0FBC">
            <w:pPr>
              <w:pStyle w:val="ConsPlusNormal"/>
              <w:jc w:val="center"/>
            </w:pPr>
            <w:r>
              <w:t>1821068,7</w:t>
            </w:r>
          </w:p>
        </w:tc>
        <w:tc>
          <w:tcPr>
            <w:tcW w:w="1304" w:type="dxa"/>
          </w:tcPr>
          <w:p w:rsidR="00CC0FBC" w:rsidRDefault="00CC0FBC">
            <w:pPr>
              <w:pStyle w:val="ConsPlusNormal"/>
              <w:jc w:val="center"/>
            </w:pPr>
            <w:r>
              <w:t>1822762,3</w:t>
            </w:r>
          </w:p>
        </w:tc>
        <w:tc>
          <w:tcPr>
            <w:tcW w:w="1304" w:type="dxa"/>
          </w:tcPr>
          <w:p w:rsidR="00CC0FBC" w:rsidRDefault="00CC0FBC">
            <w:pPr>
              <w:pStyle w:val="ConsPlusNormal"/>
              <w:jc w:val="center"/>
            </w:pPr>
            <w:r>
              <w:t>1770762,3</w:t>
            </w:r>
          </w:p>
        </w:tc>
        <w:tc>
          <w:tcPr>
            <w:tcW w:w="1304" w:type="dxa"/>
          </w:tcPr>
          <w:p w:rsidR="00CC0FBC" w:rsidRDefault="00CC0FBC">
            <w:pPr>
              <w:pStyle w:val="ConsPlusNormal"/>
              <w:jc w:val="center"/>
            </w:pPr>
            <w:r>
              <w:t>1770762,3</w:t>
            </w:r>
          </w:p>
        </w:tc>
        <w:tc>
          <w:tcPr>
            <w:tcW w:w="1304" w:type="dxa"/>
          </w:tcPr>
          <w:p w:rsidR="00CC0FBC" w:rsidRDefault="00CC0FBC">
            <w:pPr>
              <w:pStyle w:val="ConsPlusNormal"/>
              <w:jc w:val="center"/>
            </w:pPr>
            <w:r>
              <w:t>1770762,3</w:t>
            </w:r>
          </w:p>
        </w:tc>
        <w:tc>
          <w:tcPr>
            <w:tcW w:w="1304" w:type="dxa"/>
          </w:tcPr>
          <w:p w:rsidR="00CC0FBC" w:rsidRDefault="00CC0FBC">
            <w:pPr>
              <w:pStyle w:val="ConsPlusNormal"/>
              <w:jc w:val="center"/>
            </w:pPr>
            <w:r>
              <w:t>1770762,3</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12.</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372689,5</w:t>
            </w:r>
          </w:p>
        </w:tc>
        <w:tc>
          <w:tcPr>
            <w:tcW w:w="1304" w:type="dxa"/>
          </w:tcPr>
          <w:p w:rsidR="00CC0FBC" w:rsidRDefault="00CC0FBC">
            <w:pPr>
              <w:pStyle w:val="ConsPlusNormal"/>
              <w:jc w:val="center"/>
            </w:pPr>
            <w:r>
              <w:t>44026,3</w:t>
            </w:r>
          </w:p>
        </w:tc>
        <w:tc>
          <w:tcPr>
            <w:tcW w:w="1304" w:type="dxa"/>
          </w:tcPr>
          <w:p w:rsidR="00CC0FBC" w:rsidRDefault="00CC0FBC">
            <w:pPr>
              <w:pStyle w:val="ConsPlusNormal"/>
              <w:jc w:val="center"/>
            </w:pPr>
            <w:r>
              <w:t>45318,4</w:t>
            </w:r>
          </w:p>
        </w:tc>
        <w:tc>
          <w:tcPr>
            <w:tcW w:w="1304" w:type="dxa"/>
          </w:tcPr>
          <w:p w:rsidR="00CC0FBC" w:rsidRDefault="00CC0FBC">
            <w:pPr>
              <w:pStyle w:val="ConsPlusNormal"/>
              <w:jc w:val="center"/>
            </w:pPr>
            <w:r>
              <w:t>45812,8</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13.</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14174585,6</w:t>
            </w:r>
          </w:p>
        </w:tc>
        <w:tc>
          <w:tcPr>
            <w:tcW w:w="1304" w:type="dxa"/>
          </w:tcPr>
          <w:p w:rsidR="00CC0FBC" w:rsidRDefault="00CC0FBC">
            <w:pPr>
              <w:pStyle w:val="ConsPlusNormal"/>
              <w:jc w:val="center"/>
            </w:pPr>
            <w:r>
              <w:t>1855134,6</w:t>
            </w:r>
          </w:p>
        </w:tc>
        <w:tc>
          <w:tcPr>
            <w:tcW w:w="1304" w:type="dxa"/>
          </w:tcPr>
          <w:p w:rsidR="00CC0FBC" w:rsidRDefault="00CC0FBC">
            <w:pPr>
              <w:pStyle w:val="ConsPlusNormal"/>
              <w:jc w:val="center"/>
            </w:pPr>
            <w:r>
              <w:t>1875915,6</w:t>
            </w:r>
          </w:p>
        </w:tc>
        <w:tc>
          <w:tcPr>
            <w:tcW w:w="1304" w:type="dxa"/>
          </w:tcPr>
          <w:p w:rsidR="00CC0FBC" w:rsidRDefault="00CC0FBC">
            <w:pPr>
              <w:pStyle w:val="ConsPlusNormal"/>
              <w:jc w:val="center"/>
            </w:pPr>
            <w:r>
              <w:t>1775255,9</w:t>
            </w:r>
          </w:p>
        </w:tc>
        <w:tc>
          <w:tcPr>
            <w:tcW w:w="1304" w:type="dxa"/>
          </w:tcPr>
          <w:p w:rsidR="00CC0FBC" w:rsidRDefault="00CC0FBC">
            <w:pPr>
              <w:pStyle w:val="ConsPlusNormal"/>
              <w:jc w:val="center"/>
            </w:pPr>
            <w:r>
              <w:t>1775255,9</w:t>
            </w:r>
          </w:p>
        </w:tc>
        <w:tc>
          <w:tcPr>
            <w:tcW w:w="1304" w:type="dxa"/>
          </w:tcPr>
          <w:p w:rsidR="00CC0FBC" w:rsidRDefault="00CC0FBC">
            <w:pPr>
              <w:pStyle w:val="ConsPlusNormal"/>
              <w:jc w:val="center"/>
            </w:pPr>
            <w:r>
              <w:t>1723255,9</w:t>
            </w:r>
          </w:p>
        </w:tc>
        <w:tc>
          <w:tcPr>
            <w:tcW w:w="1304" w:type="dxa"/>
          </w:tcPr>
          <w:p w:rsidR="00CC0FBC" w:rsidRDefault="00CC0FBC">
            <w:pPr>
              <w:pStyle w:val="ConsPlusNormal"/>
              <w:jc w:val="center"/>
            </w:pPr>
            <w:r>
              <w:t>1723255,9</w:t>
            </w:r>
          </w:p>
        </w:tc>
        <w:tc>
          <w:tcPr>
            <w:tcW w:w="1304" w:type="dxa"/>
          </w:tcPr>
          <w:p w:rsidR="00CC0FBC" w:rsidRDefault="00CC0FBC">
            <w:pPr>
              <w:pStyle w:val="ConsPlusNormal"/>
              <w:jc w:val="center"/>
            </w:pPr>
            <w:r>
              <w:t>1723255,9</w:t>
            </w:r>
          </w:p>
        </w:tc>
        <w:tc>
          <w:tcPr>
            <w:tcW w:w="1304" w:type="dxa"/>
          </w:tcPr>
          <w:p w:rsidR="00CC0FBC" w:rsidRDefault="00CC0FBC">
            <w:pPr>
              <w:pStyle w:val="ConsPlusNormal"/>
              <w:jc w:val="center"/>
            </w:pPr>
            <w:r>
              <w:t>1723255,9</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14.</w:t>
            </w:r>
          </w:p>
        </w:tc>
        <w:tc>
          <w:tcPr>
            <w:tcW w:w="3379" w:type="dxa"/>
          </w:tcPr>
          <w:p w:rsidR="00CC0FBC" w:rsidRDefault="00CC0FBC">
            <w:pPr>
              <w:pStyle w:val="ConsPlusNormal"/>
            </w:pPr>
            <w:r>
              <w:t>в том числе субсидии местным бюджетам</w:t>
            </w:r>
          </w:p>
        </w:tc>
        <w:tc>
          <w:tcPr>
            <w:tcW w:w="1417" w:type="dxa"/>
          </w:tcPr>
          <w:p w:rsidR="00CC0FBC" w:rsidRDefault="00CC0FBC">
            <w:pPr>
              <w:pStyle w:val="ConsPlusNormal"/>
              <w:jc w:val="center"/>
            </w:pPr>
            <w:r>
              <w:t>85900,0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85900,0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15.</w:t>
            </w:r>
          </w:p>
        </w:tc>
        <w:tc>
          <w:tcPr>
            <w:tcW w:w="3379" w:type="dxa"/>
          </w:tcPr>
          <w:p w:rsidR="00CC0FBC" w:rsidRDefault="00CC0FBC">
            <w:pPr>
              <w:pStyle w:val="ConsPlusNormal"/>
            </w:pPr>
            <w:r>
              <w:t>местный бюджет</w:t>
            </w:r>
          </w:p>
        </w:tc>
        <w:tc>
          <w:tcPr>
            <w:tcW w:w="1417" w:type="dxa"/>
          </w:tcPr>
          <w:p w:rsidR="00CC0FBC" w:rsidRDefault="00CC0FBC">
            <w:pPr>
              <w:pStyle w:val="ConsPlusNormal"/>
              <w:jc w:val="center"/>
            </w:pPr>
            <w:r>
              <w:t>4521,0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4521,0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16.</w:t>
            </w:r>
          </w:p>
        </w:tc>
        <w:tc>
          <w:tcPr>
            <w:tcW w:w="16985" w:type="dxa"/>
            <w:gridSpan w:val="11"/>
          </w:tcPr>
          <w:p w:rsidR="00CC0FBC" w:rsidRDefault="00CC0FBC">
            <w:pPr>
              <w:pStyle w:val="ConsPlusNormal"/>
              <w:jc w:val="center"/>
              <w:outlineLvl w:val="2"/>
            </w:pPr>
            <w:r>
              <w:t>Подпрограмма 1 "Защита от чрезвычайных ситуаций и обеспечение радиационной безопасности на территории Свердловской области, гражданская оборона"</w:t>
            </w:r>
          </w:p>
        </w:tc>
      </w:tr>
      <w:tr w:rsidR="00CC0FBC">
        <w:tc>
          <w:tcPr>
            <w:tcW w:w="907" w:type="dxa"/>
          </w:tcPr>
          <w:p w:rsidR="00CC0FBC" w:rsidRDefault="00CC0FBC">
            <w:pPr>
              <w:pStyle w:val="ConsPlusNormal"/>
              <w:jc w:val="center"/>
            </w:pPr>
            <w:r>
              <w:t>17.</w:t>
            </w:r>
          </w:p>
        </w:tc>
        <w:tc>
          <w:tcPr>
            <w:tcW w:w="3379" w:type="dxa"/>
          </w:tcPr>
          <w:p w:rsidR="00CC0FBC" w:rsidRDefault="00CC0FBC">
            <w:pPr>
              <w:pStyle w:val="ConsPlusNormal"/>
            </w:pPr>
            <w:r>
              <w:t>Всего по подпрограмме 1</w:t>
            </w:r>
          </w:p>
          <w:p w:rsidR="00CC0FBC" w:rsidRDefault="00CC0FBC">
            <w:pPr>
              <w:pStyle w:val="ConsPlusNormal"/>
            </w:pPr>
            <w:r>
              <w:t>в том числе:</w:t>
            </w:r>
          </w:p>
        </w:tc>
        <w:tc>
          <w:tcPr>
            <w:tcW w:w="1417" w:type="dxa"/>
          </w:tcPr>
          <w:p w:rsidR="00CC0FBC" w:rsidRDefault="00CC0FBC">
            <w:pPr>
              <w:pStyle w:val="ConsPlusNormal"/>
              <w:jc w:val="center"/>
            </w:pPr>
            <w:r>
              <w:t>2860448,9</w:t>
            </w:r>
          </w:p>
        </w:tc>
        <w:tc>
          <w:tcPr>
            <w:tcW w:w="1304" w:type="dxa"/>
          </w:tcPr>
          <w:p w:rsidR="00CC0FBC" w:rsidRDefault="00CC0FBC">
            <w:pPr>
              <w:pStyle w:val="ConsPlusNormal"/>
              <w:jc w:val="center"/>
            </w:pPr>
            <w:r>
              <w:t>342697,8</w:t>
            </w:r>
          </w:p>
        </w:tc>
        <w:tc>
          <w:tcPr>
            <w:tcW w:w="1304" w:type="dxa"/>
          </w:tcPr>
          <w:p w:rsidR="00CC0FBC" w:rsidRDefault="00CC0FBC">
            <w:pPr>
              <w:pStyle w:val="ConsPlusNormal"/>
              <w:jc w:val="center"/>
            </w:pPr>
            <w:r>
              <w:t>372803,3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18.</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lastRenderedPageBreak/>
              <w:t>19.</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2860448,9</w:t>
            </w:r>
          </w:p>
        </w:tc>
        <w:tc>
          <w:tcPr>
            <w:tcW w:w="1304" w:type="dxa"/>
          </w:tcPr>
          <w:p w:rsidR="00CC0FBC" w:rsidRDefault="00CC0FBC">
            <w:pPr>
              <w:pStyle w:val="ConsPlusNormal"/>
              <w:jc w:val="center"/>
            </w:pPr>
            <w:r>
              <w:t>342697,8</w:t>
            </w:r>
          </w:p>
        </w:tc>
        <w:tc>
          <w:tcPr>
            <w:tcW w:w="1304" w:type="dxa"/>
          </w:tcPr>
          <w:p w:rsidR="00CC0FBC" w:rsidRDefault="00CC0FBC">
            <w:pPr>
              <w:pStyle w:val="ConsPlusNormal"/>
              <w:jc w:val="center"/>
            </w:pPr>
            <w:r>
              <w:t>372803,3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20.</w:t>
            </w:r>
          </w:p>
        </w:tc>
        <w:tc>
          <w:tcPr>
            <w:tcW w:w="3379" w:type="dxa"/>
          </w:tcPr>
          <w:p w:rsidR="00CC0FBC" w:rsidRDefault="00CC0FBC">
            <w:pPr>
              <w:pStyle w:val="ConsPlusNormal"/>
            </w:pPr>
            <w:r>
              <w:t>в том числе субсидии местным бюджетам</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21.</w:t>
            </w:r>
          </w:p>
        </w:tc>
        <w:tc>
          <w:tcPr>
            <w:tcW w:w="16985" w:type="dxa"/>
            <w:gridSpan w:val="11"/>
          </w:tcPr>
          <w:p w:rsidR="00CC0FBC" w:rsidRDefault="00CC0FBC">
            <w:pPr>
              <w:pStyle w:val="ConsPlusNormal"/>
              <w:jc w:val="center"/>
              <w:outlineLvl w:val="3"/>
            </w:pPr>
            <w:r>
              <w:t>1. Капитальные вложения</w:t>
            </w:r>
          </w:p>
        </w:tc>
      </w:tr>
      <w:tr w:rsidR="00CC0FBC">
        <w:tc>
          <w:tcPr>
            <w:tcW w:w="907" w:type="dxa"/>
          </w:tcPr>
          <w:p w:rsidR="00CC0FBC" w:rsidRDefault="00CC0FBC">
            <w:pPr>
              <w:pStyle w:val="ConsPlusNormal"/>
              <w:jc w:val="center"/>
            </w:pPr>
            <w:r>
              <w:t>22.</w:t>
            </w:r>
          </w:p>
        </w:tc>
        <w:tc>
          <w:tcPr>
            <w:tcW w:w="3379" w:type="dxa"/>
          </w:tcPr>
          <w:p w:rsidR="00CC0FBC" w:rsidRDefault="00CC0FBC">
            <w:pPr>
              <w:pStyle w:val="ConsPlusNormal"/>
            </w:pPr>
            <w:r>
              <w:t>Всего по направлению "Капитальные вложения"</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23.</w:t>
            </w:r>
          </w:p>
        </w:tc>
        <w:tc>
          <w:tcPr>
            <w:tcW w:w="16985" w:type="dxa"/>
            <w:gridSpan w:val="11"/>
          </w:tcPr>
          <w:p w:rsidR="00CC0FBC" w:rsidRDefault="00CC0FBC">
            <w:pPr>
              <w:pStyle w:val="ConsPlusNormal"/>
              <w:jc w:val="center"/>
              <w:outlineLvl w:val="3"/>
            </w:pPr>
            <w:r>
              <w:t>2. Научно-исследовательские и опытно-конструкторские работы</w:t>
            </w:r>
          </w:p>
        </w:tc>
      </w:tr>
      <w:tr w:rsidR="00CC0FBC">
        <w:tc>
          <w:tcPr>
            <w:tcW w:w="907" w:type="dxa"/>
          </w:tcPr>
          <w:p w:rsidR="00CC0FBC" w:rsidRDefault="00CC0FBC">
            <w:pPr>
              <w:pStyle w:val="ConsPlusNormal"/>
              <w:jc w:val="center"/>
            </w:pPr>
            <w:r>
              <w:t>24.</w:t>
            </w:r>
          </w:p>
        </w:tc>
        <w:tc>
          <w:tcPr>
            <w:tcW w:w="3379" w:type="dxa"/>
          </w:tcPr>
          <w:p w:rsidR="00CC0FBC" w:rsidRDefault="00CC0FBC">
            <w:pPr>
              <w:pStyle w:val="ConsPlusNormal"/>
            </w:pPr>
            <w:r>
              <w:t>Всего по направлению "Научно-исследовательские и опытно-конструкторские работы"</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25.</w:t>
            </w:r>
          </w:p>
        </w:tc>
        <w:tc>
          <w:tcPr>
            <w:tcW w:w="16985" w:type="dxa"/>
            <w:gridSpan w:val="11"/>
          </w:tcPr>
          <w:p w:rsidR="00CC0FBC" w:rsidRDefault="00CC0FBC">
            <w:pPr>
              <w:pStyle w:val="ConsPlusNormal"/>
              <w:jc w:val="center"/>
              <w:outlineLvl w:val="3"/>
            </w:pPr>
            <w:r>
              <w:t>3. Прочие нужды</w:t>
            </w:r>
          </w:p>
        </w:tc>
      </w:tr>
      <w:tr w:rsidR="00CC0FBC">
        <w:tc>
          <w:tcPr>
            <w:tcW w:w="907" w:type="dxa"/>
          </w:tcPr>
          <w:p w:rsidR="00CC0FBC" w:rsidRDefault="00CC0FBC">
            <w:pPr>
              <w:pStyle w:val="ConsPlusNormal"/>
              <w:jc w:val="center"/>
            </w:pPr>
            <w:r>
              <w:t>26.</w:t>
            </w:r>
          </w:p>
        </w:tc>
        <w:tc>
          <w:tcPr>
            <w:tcW w:w="3379" w:type="dxa"/>
          </w:tcPr>
          <w:p w:rsidR="00CC0FBC" w:rsidRDefault="00CC0FBC">
            <w:pPr>
              <w:pStyle w:val="ConsPlusNormal"/>
            </w:pPr>
            <w:r>
              <w:t>Всего по направлению "Прочие нужды"</w:t>
            </w:r>
          </w:p>
          <w:p w:rsidR="00CC0FBC" w:rsidRDefault="00CC0FBC">
            <w:pPr>
              <w:pStyle w:val="ConsPlusNormal"/>
            </w:pPr>
            <w:r>
              <w:t>в том числе:</w:t>
            </w:r>
          </w:p>
        </w:tc>
        <w:tc>
          <w:tcPr>
            <w:tcW w:w="1417" w:type="dxa"/>
          </w:tcPr>
          <w:p w:rsidR="00CC0FBC" w:rsidRDefault="00CC0FBC">
            <w:pPr>
              <w:pStyle w:val="ConsPlusNormal"/>
              <w:jc w:val="center"/>
            </w:pPr>
            <w:r>
              <w:t>2860448,9</w:t>
            </w:r>
          </w:p>
        </w:tc>
        <w:tc>
          <w:tcPr>
            <w:tcW w:w="1304" w:type="dxa"/>
          </w:tcPr>
          <w:p w:rsidR="00CC0FBC" w:rsidRDefault="00CC0FBC">
            <w:pPr>
              <w:pStyle w:val="ConsPlusNormal"/>
              <w:jc w:val="center"/>
            </w:pPr>
            <w:r>
              <w:t>342697,8</w:t>
            </w:r>
          </w:p>
        </w:tc>
        <w:tc>
          <w:tcPr>
            <w:tcW w:w="1304" w:type="dxa"/>
          </w:tcPr>
          <w:p w:rsidR="00CC0FBC" w:rsidRDefault="00CC0FBC">
            <w:pPr>
              <w:pStyle w:val="ConsPlusNormal"/>
              <w:jc w:val="center"/>
            </w:pPr>
            <w:r>
              <w:t>372803,3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27.</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28.</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2860448,9</w:t>
            </w:r>
          </w:p>
        </w:tc>
        <w:tc>
          <w:tcPr>
            <w:tcW w:w="1304" w:type="dxa"/>
          </w:tcPr>
          <w:p w:rsidR="00CC0FBC" w:rsidRDefault="00CC0FBC">
            <w:pPr>
              <w:pStyle w:val="ConsPlusNormal"/>
              <w:jc w:val="center"/>
            </w:pPr>
            <w:r>
              <w:t>342697,8</w:t>
            </w:r>
          </w:p>
        </w:tc>
        <w:tc>
          <w:tcPr>
            <w:tcW w:w="1304" w:type="dxa"/>
          </w:tcPr>
          <w:p w:rsidR="00CC0FBC" w:rsidRDefault="00CC0FBC">
            <w:pPr>
              <w:pStyle w:val="ConsPlusNormal"/>
              <w:jc w:val="center"/>
            </w:pPr>
            <w:r>
              <w:t>372803,3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304" w:type="dxa"/>
          </w:tcPr>
          <w:p w:rsidR="00CC0FBC" w:rsidRDefault="00CC0FBC">
            <w:pPr>
              <w:pStyle w:val="ConsPlusNormal"/>
              <w:jc w:val="center"/>
            </w:pPr>
            <w:r>
              <w:t>357491,3</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29.</w:t>
            </w:r>
          </w:p>
        </w:tc>
        <w:tc>
          <w:tcPr>
            <w:tcW w:w="3379" w:type="dxa"/>
          </w:tcPr>
          <w:p w:rsidR="00CC0FBC" w:rsidRDefault="00CC0FBC">
            <w:pPr>
              <w:pStyle w:val="ConsPlusNormal"/>
            </w:pPr>
            <w:r>
              <w:t>в том числе субсидии местным бюджетам</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30.</w:t>
            </w:r>
          </w:p>
        </w:tc>
        <w:tc>
          <w:tcPr>
            <w:tcW w:w="3379" w:type="dxa"/>
          </w:tcPr>
          <w:p w:rsidR="00CC0FBC" w:rsidRDefault="00CC0FBC">
            <w:pPr>
              <w:pStyle w:val="ConsPlusNormal"/>
            </w:pPr>
            <w:r>
              <w:t>Мероприятие 1.</w:t>
            </w:r>
          </w:p>
          <w:p w:rsidR="00CC0FBC" w:rsidRDefault="00CC0FBC">
            <w:pPr>
              <w:pStyle w:val="ConsPlusNormal"/>
            </w:pPr>
            <w:r>
              <w:t xml:space="preserve">Выполнение работ государственным учреждением по хранению и освежению запасов материально-технических средств, предназначенных для ликвидации чрезвычайных </w:t>
            </w:r>
            <w:r>
              <w:lastRenderedPageBreak/>
              <w:t>ситуаций, и мероприятий по гражданской обороне, всего</w:t>
            </w:r>
          </w:p>
          <w:p w:rsidR="00CC0FBC" w:rsidRDefault="00CC0FBC">
            <w:pPr>
              <w:pStyle w:val="ConsPlusNormal"/>
            </w:pPr>
            <w:r>
              <w:t>из них</w:t>
            </w:r>
          </w:p>
        </w:tc>
        <w:tc>
          <w:tcPr>
            <w:tcW w:w="1417" w:type="dxa"/>
          </w:tcPr>
          <w:p w:rsidR="00CC0FBC" w:rsidRDefault="00CC0FBC">
            <w:pPr>
              <w:pStyle w:val="ConsPlusNormal"/>
              <w:jc w:val="center"/>
            </w:pPr>
            <w:r>
              <w:lastRenderedPageBreak/>
              <w:t>24018,8</w:t>
            </w:r>
          </w:p>
        </w:tc>
        <w:tc>
          <w:tcPr>
            <w:tcW w:w="1304" w:type="dxa"/>
          </w:tcPr>
          <w:p w:rsidR="00CC0FBC" w:rsidRDefault="00CC0FBC">
            <w:pPr>
              <w:pStyle w:val="ConsPlusNormal"/>
              <w:jc w:val="center"/>
            </w:pPr>
            <w:r>
              <w:t>23583,8</w:t>
            </w:r>
          </w:p>
        </w:tc>
        <w:tc>
          <w:tcPr>
            <w:tcW w:w="1304" w:type="dxa"/>
          </w:tcPr>
          <w:p w:rsidR="00CC0FBC" w:rsidRDefault="00CC0FBC">
            <w:pPr>
              <w:pStyle w:val="ConsPlusNormal"/>
              <w:jc w:val="center"/>
            </w:pPr>
            <w:r>
              <w:t>435,0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hyperlink w:anchor="P720" w:history="1">
              <w:r>
                <w:rPr>
                  <w:color w:val="0000FF"/>
                </w:rPr>
                <w:t>1.1.1.1</w:t>
              </w:r>
            </w:hyperlink>
          </w:p>
        </w:tc>
      </w:tr>
      <w:tr w:rsidR="00CC0FBC">
        <w:tc>
          <w:tcPr>
            <w:tcW w:w="907" w:type="dxa"/>
          </w:tcPr>
          <w:p w:rsidR="00CC0FBC" w:rsidRDefault="00CC0FBC">
            <w:pPr>
              <w:pStyle w:val="ConsPlusNormal"/>
              <w:jc w:val="center"/>
            </w:pPr>
            <w:r>
              <w:lastRenderedPageBreak/>
              <w:t>31.</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24018,8</w:t>
            </w:r>
          </w:p>
        </w:tc>
        <w:tc>
          <w:tcPr>
            <w:tcW w:w="1304" w:type="dxa"/>
          </w:tcPr>
          <w:p w:rsidR="00CC0FBC" w:rsidRDefault="00CC0FBC">
            <w:pPr>
              <w:pStyle w:val="ConsPlusNormal"/>
              <w:jc w:val="center"/>
            </w:pPr>
            <w:r>
              <w:t>23583,8</w:t>
            </w:r>
          </w:p>
        </w:tc>
        <w:tc>
          <w:tcPr>
            <w:tcW w:w="1304" w:type="dxa"/>
          </w:tcPr>
          <w:p w:rsidR="00CC0FBC" w:rsidRDefault="00CC0FBC">
            <w:pPr>
              <w:pStyle w:val="ConsPlusNormal"/>
              <w:jc w:val="center"/>
            </w:pPr>
            <w:r>
              <w:t>435,0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32.</w:t>
            </w:r>
          </w:p>
        </w:tc>
        <w:tc>
          <w:tcPr>
            <w:tcW w:w="3379" w:type="dxa"/>
          </w:tcPr>
          <w:p w:rsidR="00CC0FBC" w:rsidRDefault="00CC0FBC">
            <w:pPr>
              <w:pStyle w:val="ConsPlusNormal"/>
            </w:pPr>
            <w:r>
              <w:t>Мероприятие 2.</w:t>
            </w:r>
          </w:p>
          <w:p w:rsidR="00CC0FBC" w:rsidRDefault="00CC0FBC">
            <w:pPr>
              <w:pStyle w:val="ConsPlusNormal"/>
            </w:pPr>
            <w:r>
              <w:t>Выполнение работ государственной организацией дополнительного профессионального образования специалистов в области гражданской обороны и защиты населения и территорий от чрезвычайных ситуаций, всего</w:t>
            </w:r>
          </w:p>
          <w:p w:rsidR="00CC0FBC" w:rsidRDefault="00CC0FBC">
            <w:pPr>
              <w:pStyle w:val="ConsPlusNormal"/>
            </w:pPr>
            <w:r>
              <w:t>из них</w:t>
            </w:r>
          </w:p>
        </w:tc>
        <w:tc>
          <w:tcPr>
            <w:tcW w:w="1417" w:type="dxa"/>
          </w:tcPr>
          <w:p w:rsidR="00CC0FBC" w:rsidRDefault="00CC0FBC">
            <w:pPr>
              <w:pStyle w:val="ConsPlusNormal"/>
              <w:jc w:val="center"/>
            </w:pPr>
            <w:r>
              <w:t>224894,3</w:t>
            </w:r>
          </w:p>
        </w:tc>
        <w:tc>
          <w:tcPr>
            <w:tcW w:w="1304" w:type="dxa"/>
          </w:tcPr>
          <w:p w:rsidR="00CC0FBC" w:rsidRDefault="00CC0FBC">
            <w:pPr>
              <w:pStyle w:val="ConsPlusNormal"/>
              <w:jc w:val="center"/>
            </w:pPr>
            <w:r>
              <w:t>26401,9</w:t>
            </w:r>
          </w:p>
        </w:tc>
        <w:tc>
          <w:tcPr>
            <w:tcW w:w="1304" w:type="dxa"/>
          </w:tcPr>
          <w:p w:rsidR="00CC0FBC" w:rsidRDefault="00CC0FBC">
            <w:pPr>
              <w:pStyle w:val="ConsPlusNormal"/>
              <w:jc w:val="center"/>
            </w:pPr>
            <w:r>
              <w:t>28300,0</w:t>
            </w:r>
          </w:p>
        </w:tc>
        <w:tc>
          <w:tcPr>
            <w:tcW w:w="1304" w:type="dxa"/>
          </w:tcPr>
          <w:p w:rsidR="00CC0FBC" w:rsidRDefault="00CC0FBC">
            <w:pPr>
              <w:pStyle w:val="ConsPlusNormal"/>
              <w:jc w:val="center"/>
            </w:pPr>
            <w:r>
              <w:t>28365,4</w:t>
            </w:r>
          </w:p>
        </w:tc>
        <w:tc>
          <w:tcPr>
            <w:tcW w:w="1304" w:type="dxa"/>
          </w:tcPr>
          <w:p w:rsidR="00CC0FBC" w:rsidRDefault="00CC0FBC">
            <w:pPr>
              <w:pStyle w:val="ConsPlusNormal"/>
              <w:jc w:val="center"/>
            </w:pPr>
            <w:r>
              <w:t>28365,4</w:t>
            </w:r>
          </w:p>
        </w:tc>
        <w:tc>
          <w:tcPr>
            <w:tcW w:w="1304" w:type="dxa"/>
          </w:tcPr>
          <w:p w:rsidR="00CC0FBC" w:rsidRDefault="00CC0FBC">
            <w:pPr>
              <w:pStyle w:val="ConsPlusNormal"/>
              <w:jc w:val="center"/>
            </w:pPr>
            <w:r>
              <w:t>28365,4</w:t>
            </w:r>
          </w:p>
        </w:tc>
        <w:tc>
          <w:tcPr>
            <w:tcW w:w="1304" w:type="dxa"/>
          </w:tcPr>
          <w:p w:rsidR="00CC0FBC" w:rsidRDefault="00CC0FBC">
            <w:pPr>
              <w:pStyle w:val="ConsPlusNormal"/>
              <w:jc w:val="center"/>
            </w:pPr>
            <w:r>
              <w:t>28365,4</w:t>
            </w:r>
          </w:p>
        </w:tc>
        <w:tc>
          <w:tcPr>
            <w:tcW w:w="1304" w:type="dxa"/>
          </w:tcPr>
          <w:p w:rsidR="00CC0FBC" w:rsidRDefault="00CC0FBC">
            <w:pPr>
              <w:pStyle w:val="ConsPlusNormal"/>
              <w:jc w:val="center"/>
            </w:pPr>
            <w:r>
              <w:t>28365,4</w:t>
            </w:r>
          </w:p>
        </w:tc>
        <w:tc>
          <w:tcPr>
            <w:tcW w:w="1304" w:type="dxa"/>
          </w:tcPr>
          <w:p w:rsidR="00CC0FBC" w:rsidRDefault="00CC0FBC">
            <w:pPr>
              <w:pStyle w:val="ConsPlusNormal"/>
              <w:jc w:val="center"/>
            </w:pPr>
            <w:r>
              <w:t>28365,4</w:t>
            </w:r>
          </w:p>
        </w:tc>
        <w:tc>
          <w:tcPr>
            <w:tcW w:w="1757" w:type="dxa"/>
          </w:tcPr>
          <w:p w:rsidR="00CC0FBC" w:rsidRDefault="00CC0FBC">
            <w:pPr>
              <w:pStyle w:val="ConsPlusNormal"/>
              <w:jc w:val="center"/>
            </w:pPr>
            <w:hyperlink w:anchor="P762" w:history="1">
              <w:r>
                <w:rPr>
                  <w:color w:val="0000FF"/>
                </w:rPr>
                <w:t>1.1.1.4</w:t>
              </w:r>
            </w:hyperlink>
            <w:r>
              <w:t xml:space="preserve">, </w:t>
            </w:r>
            <w:hyperlink w:anchor="P776" w:history="1">
              <w:r>
                <w:rPr>
                  <w:color w:val="0000FF"/>
                </w:rPr>
                <w:t>1.1.1.5</w:t>
              </w:r>
            </w:hyperlink>
          </w:p>
        </w:tc>
      </w:tr>
      <w:tr w:rsidR="00CC0FBC">
        <w:tc>
          <w:tcPr>
            <w:tcW w:w="907" w:type="dxa"/>
          </w:tcPr>
          <w:p w:rsidR="00CC0FBC" w:rsidRDefault="00CC0FBC">
            <w:pPr>
              <w:pStyle w:val="ConsPlusNormal"/>
              <w:jc w:val="center"/>
            </w:pPr>
            <w:r>
              <w:t>33.</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224894,3</w:t>
            </w:r>
          </w:p>
        </w:tc>
        <w:tc>
          <w:tcPr>
            <w:tcW w:w="1304" w:type="dxa"/>
          </w:tcPr>
          <w:p w:rsidR="00CC0FBC" w:rsidRDefault="00CC0FBC">
            <w:pPr>
              <w:pStyle w:val="ConsPlusNormal"/>
              <w:jc w:val="center"/>
            </w:pPr>
            <w:r>
              <w:t>26401,9</w:t>
            </w:r>
          </w:p>
        </w:tc>
        <w:tc>
          <w:tcPr>
            <w:tcW w:w="1304" w:type="dxa"/>
          </w:tcPr>
          <w:p w:rsidR="00CC0FBC" w:rsidRDefault="00CC0FBC">
            <w:pPr>
              <w:pStyle w:val="ConsPlusNormal"/>
              <w:jc w:val="center"/>
            </w:pPr>
            <w:r>
              <w:t>28300,0</w:t>
            </w:r>
          </w:p>
        </w:tc>
        <w:tc>
          <w:tcPr>
            <w:tcW w:w="1304" w:type="dxa"/>
          </w:tcPr>
          <w:p w:rsidR="00CC0FBC" w:rsidRDefault="00CC0FBC">
            <w:pPr>
              <w:pStyle w:val="ConsPlusNormal"/>
              <w:jc w:val="center"/>
            </w:pPr>
            <w:r>
              <w:t>28365,4</w:t>
            </w:r>
          </w:p>
        </w:tc>
        <w:tc>
          <w:tcPr>
            <w:tcW w:w="1304" w:type="dxa"/>
          </w:tcPr>
          <w:p w:rsidR="00CC0FBC" w:rsidRDefault="00CC0FBC">
            <w:pPr>
              <w:pStyle w:val="ConsPlusNormal"/>
              <w:jc w:val="center"/>
            </w:pPr>
            <w:r>
              <w:t>28365,4</w:t>
            </w:r>
          </w:p>
        </w:tc>
        <w:tc>
          <w:tcPr>
            <w:tcW w:w="1304" w:type="dxa"/>
          </w:tcPr>
          <w:p w:rsidR="00CC0FBC" w:rsidRDefault="00CC0FBC">
            <w:pPr>
              <w:pStyle w:val="ConsPlusNormal"/>
              <w:jc w:val="center"/>
            </w:pPr>
            <w:r>
              <w:t>28365,4</w:t>
            </w:r>
          </w:p>
        </w:tc>
        <w:tc>
          <w:tcPr>
            <w:tcW w:w="1304" w:type="dxa"/>
          </w:tcPr>
          <w:p w:rsidR="00CC0FBC" w:rsidRDefault="00CC0FBC">
            <w:pPr>
              <w:pStyle w:val="ConsPlusNormal"/>
              <w:jc w:val="center"/>
            </w:pPr>
            <w:r>
              <w:t>28365,4</w:t>
            </w:r>
          </w:p>
        </w:tc>
        <w:tc>
          <w:tcPr>
            <w:tcW w:w="1304" w:type="dxa"/>
          </w:tcPr>
          <w:p w:rsidR="00CC0FBC" w:rsidRDefault="00CC0FBC">
            <w:pPr>
              <w:pStyle w:val="ConsPlusNormal"/>
              <w:jc w:val="center"/>
            </w:pPr>
            <w:r>
              <w:t>28365,4</w:t>
            </w:r>
          </w:p>
        </w:tc>
        <w:tc>
          <w:tcPr>
            <w:tcW w:w="1304" w:type="dxa"/>
          </w:tcPr>
          <w:p w:rsidR="00CC0FBC" w:rsidRDefault="00CC0FBC">
            <w:pPr>
              <w:pStyle w:val="ConsPlusNormal"/>
              <w:jc w:val="center"/>
            </w:pPr>
            <w:r>
              <w:t>28365,4</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34.</w:t>
            </w:r>
          </w:p>
        </w:tc>
        <w:tc>
          <w:tcPr>
            <w:tcW w:w="3379" w:type="dxa"/>
          </w:tcPr>
          <w:p w:rsidR="00CC0FBC" w:rsidRDefault="00CC0FBC">
            <w:pPr>
              <w:pStyle w:val="ConsPlusNormal"/>
            </w:pPr>
            <w:r>
              <w:t>Мероприятие 3.</w:t>
            </w:r>
          </w:p>
          <w:p w:rsidR="00CC0FBC" w:rsidRDefault="00CC0FBC">
            <w:pPr>
              <w:pStyle w:val="ConsPlusNormal"/>
            </w:pPr>
            <w:r>
              <w:t>Модернизация региональной автоматизированной системы централизованного оповещения, всего</w:t>
            </w:r>
          </w:p>
          <w:p w:rsidR="00CC0FBC" w:rsidRDefault="00CC0FBC">
            <w:pPr>
              <w:pStyle w:val="ConsPlusNormal"/>
            </w:pPr>
            <w:r>
              <w:t>из них</w:t>
            </w:r>
          </w:p>
        </w:tc>
        <w:tc>
          <w:tcPr>
            <w:tcW w:w="1417" w:type="dxa"/>
          </w:tcPr>
          <w:p w:rsidR="00CC0FBC" w:rsidRDefault="00CC0FBC">
            <w:pPr>
              <w:pStyle w:val="ConsPlusNormal"/>
              <w:jc w:val="center"/>
            </w:pPr>
            <w:r>
              <w:t>30139,8</w:t>
            </w:r>
          </w:p>
        </w:tc>
        <w:tc>
          <w:tcPr>
            <w:tcW w:w="1304" w:type="dxa"/>
          </w:tcPr>
          <w:p w:rsidR="00CC0FBC" w:rsidRDefault="00CC0FBC">
            <w:pPr>
              <w:pStyle w:val="ConsPlusNormal"/>
              <w:jc w:val="center"/>
            </w:pPr>
            <w:r>
              <w:t>30139,8</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hyperlink w:anchor="P790" w:history="1">
              <w:r>
                <w:rPr>
                  <w:color w:val="0000FF"/>
                </w:rPr>
                <w:t>1.1.1.6</w:t>
              </w:r>
            </w:hyperlink>
            <w:r>
              <w:t xml:space="preserve">, </w:t>
            </w:r>
            <w:hyperlink w:anchor="P809" w:history="1">
              <w:r>
                <w:rPr>
                  <w:color w:val="0000FF"/>
                </w:rPr>
                <w:t>1.1.1.7</w:t>
              </w:r>
            </w:hyperlink>
          </w:p>
        </w:tc>
      </w:tr>
      <w:tr w:rsidR="00CC0FBC">
        <w:tc>
          <w:tcPr>
            <w:tcW w:w="907" w:type="dxa"/>
          </w:tcPr>
          <w:p w:rsidR="00CC0FBC" w:rsidRDefault="00CC0FBC">
            <w:pPr>
              <w:pStyle w:val="ConsPlusNormal"/>
              <w:jc w:val="center"/>
            </w:pPr>
            <w:r>
              <w:t>35.</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30139,8</w:t>
            </w:r>
          </w:p>
        </w:tc>
        <w:tc>
          <w:tcPr>
            <w:tcW w:w="1304" w:type="dxa"/>
          </w:tcPr>
          <w:p w:rsidR="00CC0FBC" w:rsidRDefault="00CC0FBC">
            <w:pPr>
              <w:pStyle w:val="ConsPlusNormal"/>
              <w:jc w:val="center"/>
            </w:pPr>
            <w:r>
              <w:t>30139,8</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36.</w:t>
            </w:r>
          </w:p>
        </w:tc>
        <w:tc>
          <w:tcPr>
            <w:tcW w:w="3379" w:type="dxa"/>
          </w:tcPr>
          <w:p w:rsidR="00CC0FBC" w:rsidRDefault="00CC0FBC">
            <w:pPr>
              <w:pStyle w:val="ConsPlusNormal"/>
            </w:pPr>
            <w:r>
              <w:t>Мероприятие 4.</w:t>
            </w:r>
          </w:p>
          <w:p w:rsidR="00CC0FBC" w:rsidRDefault="00CC0FBC">
            <w:pPr>
              <w:pStyle w:val="ConsPlusNormal"/>
            </w:pPr>
            <w:r>
              <w:t>Выполнение государственным учреждением аварийно-спасательных и других неотложных работ, всего</w:t>
            </w:r>
          </w:p>
          <w:p w:rsidR="00CC0FBC" w:rsidRDefault="00CC0FBC">
            <w:pPr>
              <w:pStyle w:val="ConsPlusNormal"/>
            </w:pPr>
            <w:r>
              <w:t>из них</w:t>
            </w:r>
          </w:p>
        </w:tc>
        <w:tc>
          <w:tcPr>
            <w:tcW w:w="1417" w:type="dxa"/>
          </w:tcPr>
          <w:p w:rsidR="00CC0FBC" w:rsidRDefault="00CC0FBC">
            <w:pPr>
              <w:pStyle w:val="ConsPlusNormal"/>
              <w:jc w:val="center"/>
            </w:pPr>
            <w:r>
              <w:t>757228,0</w:t>
            </w:r>
          </w:p>
        </w:tc>
        <w:tc>
          <w:tcPr>
            <w:tcW w:w="1304" w:type="dxa"/>
          </w:tcPr>
          <w:p w:rsidR="00CC0FBC" w:rsidRDefault="00CC0FBC">
            <w:pPr>
              <w:pStyle w:val="ConsPlusNormal"/>
              <w:jc w:val="center"/>
            </w:pPr>
            <w:r>
              <w:t>95176,8</w:t>
            </w:r>
          </w:p>
        </w:tc>
        <w:tc>
          <w:tcPr>
            <w:tcW w:w="1304" w:type="dxa"/>
          </w:tcPr>
          <w:p w:rsidR="00CC0FBC" w:rsidRDefault="00CC0FBC">
            <w:pPr>
              <w:pStyle w:val="ConsPlusNormal"/>
              <w:jc w:val="center"/>
            </w:pPr>
            <w:r>
              <w:t>94000,0</w:t>
            </w:r>
          </w:p>
        </w:tc>
        <w:tc>
          <w:tcPr>
            <w:tcW w:w="1304" w:type="dxa"/>
          </w:tcPr>
          <w:p w:rsidR="00CC0FBC" w:rsidRDefault="00CC0FBC">
            <w:pPr>
              <w:pStyle w:val="ConsPlusNormal"/>
              <w:jc w:val="center"/>
            </w:pPr>
            <w:r>
              <w:t>94675,2</w:t>
            </w:r>
          </w:p>
        </w:tc>
        <w:tc>
          <w:tcPr>
            <w:tcW w:w="1304" w:type="dxa"/>
          </w:tcPr>
          <w:p w:rsidR="00CC0FBC" w:rsidRDefault="00CC0FBC">
            <w:pPr>
              <w:pStyle w:val="ConsPlusNormal"/>
              <w:jc w:val="center"/>
            </w:pPr>
            <w:r>
              <w:t>94675,2</w:t>
            </w:r>
          </w:p>
        </w:tc>
        <w:tc>
          <w:tcPr>
            <w:tcW w:w="1304" w:type="dxa"/>
          </w:tcPr>
          <w:p w:rsidR="00CC0FBC" w:rsidRDefault="00CC0FBC">
            <w:pPr>
              <w:pStyle w:val="ConsPlusNormal"/>
              <w:jc w:val="center"/>
            </w:pPr>
            <w:r>
              <w:t>94675,2</w:t>
            </w:r>
          </w:p>
        </w:tc>
        <w:tc>
          <w:tcPr>
            <w:tcW w:w="1304" w:type="dxa"/>
          </w:tcPr>
          <w:p w:rsidR="00CC0FBC" w:rsidRDefault="00CC0FBC">
            <w:pPr>
              <w:pStyle w:val="ConsPlusNormal"/>
              <w:jc w:val="center"/>
            </w:pPr>
            <w:r>
              <w:t>94675,2</w:t>
            </w:r>
          </w:p>
        </w:tc>
        <w:tc>
          <w:tcPr>
            <w:tcW w:w="1304" w:type="dxa"/>
          </w:tcPr>
          <w:p w:rsidR="00CC0FBC" w:rsidRDefault="00CC0FBC">
            <w:pPr>
              <w:pStyle w:val="ConsPlusNormal"/>
              <w:jc w:val="center"/>
            </w:pPr>
            <w:r>
              <w:t>94675,2</w:t>
            </w:r>
          </w:p>
        </w:tc>
        <w:tc>
          <w:tcPr>
            <w:tcW w:w="1304" w:type="dxa"/>
          </w:tcPr>
          <w:p w:rsidR="00CC0FBC" w:rsidRDefault="00CC0FBC">
            <w:pPr>
              <w:pStyle w:val="ConsPlusNormal"/>
              <w:jc w:val="center"/>
            </w:pPr>
            <w:r>
              <w:t>94675,2</w:t>
            </w:r>
          </w:p>
        </w:tc>
        <w:tc>
          <w:tcPr>
            <w:tcW w:w="1757" w:type="dxa"/>
          </w:tcPr>
          <w:p w:rsidR="00CC0FBC" w:rsidRDefault="00CC0FBC">
            <w:pPr>
              <w:pStyle w:val="ConsPlusNormal"/>
              <w:jc w:val="center"/>
            </w:pPr>
            <w:hyperlink w:anchor="P845" w:history="1">
              <w:r>
                <w:rPr>
                  <w:color w:val="0000FF"/>
                </w:rPr>
                <w:t>1.1.2.1</w:t>
              </w:r>
            </w:hyperlink>
            <w:r>
              <w:t xml:space="preserve">, </w:t>
            </w:r>
            <w:hyperlink w:anchor="P863" w:history="1">
              <w:r>
                <w:rPr>
                  <w:color w:val="0000FF"/>
                </w:rPr>
                <w:t>1.1.2.2</w:t>
              </w:r>
            </w:hyperlink>
            <w:r>
              <w:t xml:space="preserve">, </w:t>
            </w:r>
            <w:hyperlink w:anchor="P881" w:history="1">
              <w:r>
                <w:rPr>
                  <w:color w:val="0000FF"/>
                </w:rPr>
                <w:t>1.1.2.3</w:t>
              </w:r>
            </w:hyperlink>
          </w:p>
        </w:tc>
      </w:tr>
      <w:tr w:rsidR="00CC0FBC">
        <w:tc>
          <w:tcPr>
            <w:tcW w:w="907" w:type="dxa"/>
          </w:tcPr>
          <w:p w:rsidR="00CC0FBC" w:rsidRDefault="00CC0FBC">
            <w:pPr>
              <w:pStyle w:val="ConsPlusNormal"/>
              <w:jc w:val="center"/>
            </w:pPr>
            <w:r>
              <w:lastRenderedPageBreak/>
              <w:t>37.</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757228,0</w:t>
            </w:r>
          </w:p>
        </w:tc>
        <w:tc>
          <w:tcPr>
            <w:tcW w:w="1304" w:type="dxa"/>
          </w:tcPr>
          <w:p w:rsidR="00CC0FBC" w:rsidRDefault="00CC0FBC">
            <w:pPr>
              <w:pStyle w:val="ConsPlusNormal"/>
              <w:jc w:val="center"/>
            </w:pPr>
            <w:r>
              <w:t>95176,8</w:t>
            </w:r>
          </w:p>
        </w:tc>
        <w:tc>
          <w:tcPr>
            <w:tcW w:w="1304" w:type="dxa"/>
          </w:tcPr>
          <w:p w:rsidR="00CC0FBC" w:rsidRDefault="00CC0FBC">
            <w:pPr>
              <w:pStyle w:val="ConsPlusNormal"/>
              <w:jc w:val="center"/>
            </w:pPr>
            <w:r>
              <w:t>94000,0</w:t>
            </w:r>
          </w:p>
        </w:tc>
        <w:tc>
          <w:tcPr>
            <w:tcW w:w="1304" w:type="dxa"/>
          </w:tcPr>
          <w:p w:rsidR="00CC0FBC" w:rsidRDefault="00CC0FBC">
            <w:pPr>
              <w:pStyle w:val="ConsPlusNormal"/>
              <w:jc w:val="center"/>
            </w:pPr>
            <w:r>
              <w:t>94675,2</w:t>
            </w:r>
          </w:p>
        </w:tc>
        <w:tc>
          <w:tcPr>
            <w:tcW w:w="1304" w:type="dxa"/>
          </w:tcPr>
          <w:p w:rsidR="00CC0FBC" w:rsidRDefault="00CC0FBC">
            <w:pPr>
              <w:pStyle w:val="ConsPlusNormal"/>
              <w:jc w:val="center"/>
            </w:pPr>
            <w:r>
              <w:t>94675,2</w:t>
            </w:r>
          </w:p>
        </w:tc>
        <w:tc>
          <w:tcPr>
            <w:tcW w:w="1304" w:type="dxa"/>
          </w:tcPr>
          <w:p w:rsidR="00CC0FBC" w:rsidRDefault="00CC0FBC">
            <w:pPr>
              <w:pStyle w:val="ConsPlusNormal"/>
              <w:jc w:val="center"/>
            </w:pPr>
            <w:r>
              <w:t>94675,2</w:t>
            </w:r>
          </w:p>
        </w:tc>
        <w:tc>
          <w:tcPr>
            <w:tcW w:w="1304" w:type="dxa"/>
          </w:tcPr>
          <w:p w:rsidR="00CC0FBC" w:rsidRDefault="00CC0FBC">
            <w:pPr>
              <w:pStyle w:val="ConsPlusNormal"/>
              <w:jc w:val="center"/>
            </w:pPr>
            <w:r>
              <w:t>94675,2</w:t>
            </w:r>
          </w:p>
        </w:tc>
        <w:tc>
          <w:tcPr>
            <w:tcW w:w="1304" w:type="dxa"/>
          </w:tcPr>
          <w:p w:rsidR="00CC0FBC" w:rsidRDefault="00CC0FBC">
            <w:pPr>
              <w:pStyle w:val="ConsPlusNormal"/>
              <w:jc w:val="center"/>
            </w:pPr>
            <w:r>
              <w:t>94675,2</w:t>
            </w:r>
          </w:p>
        </w:tc>
        <w:tc>
          <w:tcPr>
            <w:tcW w:w="1304" w:type="dxa"/>
          </w:tcPr>
          <w:p w:rsidR="00CC0FBC" w:rsidRDefault="00CC0FBC">
            <w:pPr>
              <w:pStyle w:val="ConsPlusNormal"/>
              <w:jc w:val="center"/>
            </w:pPr>
            <w:r>
              <w:t>94675,2</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38.</w:t>
            </w:r>
          </w:p>
        </w:tc>
        <w:tc>
          <w:tcPr>
            <w:tcW w:w="3379" w:type="dxa"/>
          </w:tcPr>
          <w:p w:rsidR="00CC0FBC" w:rsidRDefault="00CC0FBC">
            <w:pPr>
              <w:pStyle w:val="ConsPlusNormal"/>
            </w:pPr>
            <w:r>
              <w:t>Мероприятие 5.</w:t>
            </w:r>
          </w:p>
          <w:p w:rsidR="00CC0FBC" w:rsidRDefault="00CC0FBC">
            <w:pPr>
              <w:pStyle w:val="ConsPlusNormal"/>
            </w:pPr>
            <w:r>
              <w:t>Обеспечение радиационной безопасности Свердловской области, всего</w:t>
            </w:r>
          </w:p>
          <w:p w:rsidR="00CC0FBC" w:rsidRDefault="00CC0FBC">
            <w:pPr>
              <w:pStyle w:val="ConsPlusNormal"/>
            </w:pPr>
            <w:r>
              <w:t>из них</w:t>
            </w:r>
          </w:p>
        </w:tc>
        <w:tc>
          <w:tcPr>
            <w:tcW w:w="1417" w:type="dxa"/>
          </w:tcPr>
          <w:p w:rsidR="00CC0FBC" w:rsidRDefault="00CC0FBC">
            <w:pPr>
              <w:pStyle w:val="ConsPlusNormal"/>
              <w:jc w:val="center"/>
            </w:pPr>
            <w:r>
              <w:t>6947,6</w:t>
            </w:r>
          </w:p>
        </w:tc>
        <w:tc>
          <w:tcPr>
            <w:tcW w:w="1304" w:type="dxa"/>
          </w:tcPr>
          <w:p w:rsidR="00CC0FBC" w:rsidRDefault="00CC0FBC">
            <w:pPr>
              <w:pStyle w:val="ConsPlusNormal"/>
              <w:jc w:val="center"/>
            </w:pPr>
            <w:r>
              <w:t>665,0</w:t>
            </w:r>
          </w:p>
        </w:tc>
        <w:tc>
          <w:tcPr>
            <w:tcW w:w="1304" w:type="dxa"/>
          </w:tcPr>
          <w:p w:rsidR="00CC0FBC" w:rsidRDefault="00CC0FBC">
            <w:pPr>
              <w:pStyle w:val="ConsPlusNormal"/>
              <w:jc w:val="center"/>
            </w:pPr>
            <w:r>
              <w:t>1200,0</w:t>
            </w:r>
          </w:p>
        </w:tc>
        <w:tc>
          <w:tcPr>
            <w:tcW w:w="1304" w:type="dxa"/>
          </w:tcPr>
          <w:p w:rsidR="00CC0FBC" w:rsidRDefault="00CC0FBC">
            <w:pPr>
              <w:pStyle w:val="ConsPlusNormal"/>
              <w:jc w:val="center"/>
            </w:pPr>
            <w:r>
              <w:t>847,1</w:t>
            </w:r>
          </w:p>
        </w:tc>
        <w:tc>
          <w:tcPr>
            <w:tcW w:w="1304" w:type="dxa"/>
          </w:tcPr>
          <w:p w:rsidR="00CC0FBC" w:rsidRDefault="00CC0FBC">
            <w:pPr>
              <w:pStyle w:val="ConsPlusNormal"/>
              <w:jc w:val="center"/>
            </w:pPr>
            <w:r>
              <w:t>847,1</w:t>
            </w:r>
          </w:p>
        </w:tc>
        <w:tc>
          <w:tcPr>
            <w:tcW w:w="1304" w:type="dxa"/>
          </w:tcPr>
          <w:p w:rsidR="00CC0FBC" w:rsidRDefault="00CC0FBC">
            <w:pPr>
              <w:pStyle w:val="ConsPlusNormal"/>
              <w:jc w:val="center"/>
            </w:pPr>
            <w:r>
              <w:t>847,1</w:t>
            </w:r>
          </w:p>
        </w:tc>
        <w:tc>
          <w:tcPr>
            <w:tcW w:w="1304" w:type="dxa"/>
          </w:tcPr>
          <w:p w:rsidR="00CC0FBC" w:rsidRDefault="00CC0FBC">
            <w:pPr>
              <w:pStyle w:val="ConsPlusNormal"/>
              <w:jc w:val="center"/>
            </w:pPr>
            <w:r>
              <w:t>847,1</w:t>
            </w:r>
          </w:p>
        </w:tc>
        <w:tc>
          <w:tcPr>
            <w:tcW w:w="1304" w:type="dxa"/>
          </w:tcPr>
          <w:p w:rsidR="00CC0FBC" w:rsidRDefault="00CC0FBC">
            <w:pPr>
              <w:pStyle w:val="ConsPlusNormal"/>
              <w:jc w:val="center"/>
            </w:pPr>
            <w:r>
              <w:t>847,1</w:t>
            </w:r>
          </w:p>
        </w:tc>
        <w:tc>
          <w:tcPr>
            <w:tcW w:w="1304" w:type="dxa"/>
          </w:tcPr>
          <w:p w:rsidR="00CC0FBC" w:rsidRDefault="00CC0FBC">
            <w:pPr>
              <w:pStyle w:val="ConsPlusNormal"/>
              <w:jc w:val="center"/>
            </w:pPr>
            <w:r>
              <w:t>847,1</w:t>
            </w:r>
          </w:p>
        </w:tc>
        <w:tc>
          <w:tcPr>
            <w:tcW w:w="1757" w:type="dxa"/>
          </w:tcPr>
          <w:p w:rsidR="00CC0FBC" w:rsidRDefault="00CC0FBC">
            <w:pPr>
              <w:pStyle w:val="ConsPlusNormal"/>
              <w:jc w:val="center"/>
            </w:pPr>
            <w:hyperlink w:anchor="P902" w:history="1">
              <w:r>
                <w:rPr>
                  <w:color w:val="0000FF"/>
                </w:rPr>
                <w:t>1.1.3.1</w:t>
              </w:r>
            </w:hyperlink>
            <w:r>
              <w:t xml:space="preserve">, </w:t>
            </w:r>
            <w:hyperlink w:anchor="P916" w:history="1">
              <w:r>
                <w:rPr>
                  <w:color w:val="0000FF"/>
                </w:rPr>
                <w:t>1.1.3.2</w:t>
              </w:r>
            </w:hyperlink>
            <w:r>
              <w:t xml:space="preserve">, </w:t>
            </w:r>
            <w:hyperlink w:anchor="P930" w:history="1">
              <w:r>
                <w:rPr>
                  <w:color w:val="0000FF"/>
                </w:rPr>
                <w:t>1.1.3.3</w:t>
              </w:r>
            </w:hyperlink>
          </w:p>
        </w:tc>
      </w:tr>
      <w:tr w:rsidR="00CC0FBC">
        <w:tc>
          <w:tcPr>
            <w:tcW w:w="907" w:type="dxa"/>
          </w:tcPr>
          <w:p w:rsidR="00CC0FBC" w:rsidRDefault="00CC0FBC">
            <w:pPr>
              <w:pStyle w:val="ConsPlusNormal"/>
              <w:jc w:val="center"/>
            </w:pPr>
            <w:r>
              <w:t>39.</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6947,6</w:t>
            </w:r>
          </w:p>
        </w:tc>
        <w:tc>
          <w:tcPr>
            <w:tcW w:w="1304" w:type="dxa"/>
          </w:tcPr>
          <w:p w:rsidR="00CC0FBC" w:rsidRDefault="00CC0FBC">
            <w:pPr>
              <w:pStyle w:val="ConsPlusNormal"/>
              <w:jc w:val="center"/>
            </w:pPr>
            <w:r>
              <w:t>665,0</w:t>
            </w:r>
          </w:p>
        </w:tc>
        <w:tc>
          <w:tcPr>
            <w:tcW w:w="1304" w:type="dxa"/>
          </w:tcPr>
          <w:p w:rsidR="00CC0FBC" w:rsidRDefault="00CC0FBC">
            <w:pPr>
              <w:pStyle w:val="ConsPlusNormal"/>
              <w:jc w:val="center"/>
            </w:pPr>
            <w:r>
              <w:t>1200,0</w:t>
            </w:r>
          </w:p>
        </w:tc>
        <w:tc>
          <w:tcPr>
            <w:tcW w:w="1304" w:type="dxa"/>
          </w:tcPr>
          <w:p w:rsidR="00CC0FBC" w:rsidRDefault="00CC0FBC">
            <w:pPr>
              <w:pStyle w:val="ConsPlusNormal"/>
              <w:jc w:val="center"/>
            </w:pPr>
            <w:r>
              <w:t>847,1</w:t>
            </w:r>
          </w:p>
        </w:tc>
        <w:tc>
          <w:tcPr>
            <w:tcW w:w="1304" w:type="dxa"/>
          </w:tcPr>
          <w:p w:rsidR="00CC0FBC" w:rsidRDefault="00CC0FBC">
            <w:pPr>
              <w:pStyle w:val="ConsPlusNormal"/>
              <w:jc w:val="center"/>
            </w:pPr>
            <w:r>
              <w:t>847,1</w:t>
            </w:r>
          </w:p>
        </w:tc>
        <w:tc>
          <w:tcPr>
            <w:tcW w:w="1304" w:type="dxa"/>
          </w:tcPr>
          <w:p w:rsidR="00CC0FBC" w:rsidRDefault="00CC0FBC">
            <w:pPr>
              <w:pStyle w:val="ConsPlusNormal"/>
              <w:jc w:val="center"/>
            </w:pPr>
            <w:r>
              <w:t>847,1</w:t>
            </w:r>
          </w:p>
        </w:tc>
        <w:tc>
          <w:tcPr>
            <w:tcW w:w="1304" w:type="dxa"/>
          </w:tcPr>
          <w:p w:rsidR="00CC0FBC" w:rsidRDefault="00CC0FBC">
            <w:pPr>
              <w:pStyle w:val="ConsPlusNormal"/>
              <w:jc w:val="center"/>
            </w:pPr>
            <w:r>
              <w:t>847,1</w:t>
            </w:r>
          </w:p>
        </w:tc>
        <w:tc>
          <w:tcPr>
            <w:tcW w:w="1304" w:type="dxa"/>
          </w:tcPr>
          <w:p w:rsidR="00CC0FBC" w:rsidRDefault="00CC0FBC">
            <w:pPr>
              <w:pStyle w:val="ConsPlusNormal"/>
              <w:jc w:val="center"/>
            </w:pPr>
            <w:r>
              <w:t>847,1</w:t>
            </w:r>
          </w:p>
        </w:tc>
        <w:tc>
          <w:tcPr>
            <w:tcW w:w="1304" w:type="dxa"/>
          </w:tcPr>
          <w:p w:rsidR="00CC0FBC" w:rsidRDefault="00CC0FBC">
            <w:pPr>
              <w:pStyle w:val="ConsPlusNormal"/>
              <w:jc w:val="center"/>
            </w:pPr>
            <w:r>
              <w:t>847,1</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40.</w:t>
            </w:r>
          </w:p>
        </w:tc>
        <w:tc>
          <w:tcPr>
            <w:tcW w:w="3379" w:type="dxa"/>
          </w:tcPr>
          <w:p w:rsidR="00CC0FBC" w:rsidRDefault="00CC0FBC">
            <w:pPr>
              <w:pStyle w:val="ConsPlusNormal"/>
            </w:pPr>
            <w:r>
              <w:t>Мероприятие 6.</w:t>
            </w:r>
          </w:p>
          <w:p w:rsidR="00CC0FBC" w:rsidRDefault="00CC0FBC">
            <w:pPr>
              <w:pStyle w:val="ConsPlusNormal"/>
            </w:pPr>
            <w:r>
              <w:t>Выполнение работ государственным учреждением в сфере мониторинга и реагирования на чрезвычайные ситуации в Свердловской области, всего</w:t>
            </w:r>
          </w:p>
          <w:p w:rsidR="00CC0FBC" w:rsidRDefault="00CC0FBC">
            <w:pPr>
              <w:pStyle w:val="ConsPlusNormal"/>
            </w:pPr>
            <w:r>
              <w:t>из них</w:t>
            </w:r>
          </w:p>
        </w:tc>
        <w:tc>
          <w:tcPr>
            <w:tcW w:w="1417" w:type="dxa"/>
          </w:tcPr>
          <w:p w:rsidR="00CC0FBC" w:rsidRDefault="00CC0FBC">
            <w:pPr>
              <w:pStyle w:val="ConsPlusNormal"/>
              <w:jc w:val="center"/>
            </w:pPr>
            <w:r>
              <w:t>1693980,4</w:t>
            </w:r>
          </w:p>
        </w:tc>
        <w:tc>
          <w:tcPr>
            <w:tcW w:w="1304" w:type="dxa"/>
          </w:tcPr>
          <w:p w:rsidR="00CC0FBC" w:rsidRDefault="00CC0FBC">
            <w:pPr>
              <w:pStyle w:val="ConsPlusNormal"/>
              <w:jc w:val="center"/>
            </w:pPr>
            <w:r>
              <w:t>157052,5</w:t>
            </w:r>
          </w:p>
        </w:tc>
        <w:tc>
          <w:tcPr>
            <w:tcW w:w="1304" w:type="dxa"/>
          </w:tcPr>
          <w:p w:rsidR="00CC0FBC" w:rsidRDefault="00CC0FBC">
            <w:pPr>
              <w:pStyle w:val="ConsPlusNormal"/>
              <w:jc w:val="center"/>
            </w:pPr>
            <w:r>
              <w:t>233703,3</w:t>
            </w:r>
          </w:p>
        </w:tc>
        <w:tc>
          <w:tcPr>
            <w:tcW w:w="1304" w:type="dxa"/>
          </w:tcPr>
          <w:p w:rsidR="00CC0FBC" w:rsidRDefault="00CC0FBC">
            <w:pPr>
              <w:pStyle w:val="ConsPlusNormal"/>
              <w:jc w:val="center"/>
            </w:pPr>
            <w:r>
              <w:t>217204,1</w:t>
            </w:r>
          </w:p>
        </w:tc>
        <w:tc>
          <w:tcPr>
            <w:tcW w:w="1304" w:type="dxa"/>
          </w:tcPr>
          <w:p w:rsidR="00CC0FBC" w:rsidRDefault="00CC0FBC">
            <w:pPr>
              <w:pStyle w:val="ConsPlusNormal"/>
              <w:jc w:val="center"/>
            </w:pPr>
            <w:r>
              <w:t>217204,1</w:t>
            </w:r>
          </w:p>
        </w:tc>
        <w:tc>
          <w:tcPr>
            <w:tcW w:w="1304" w:type="dxa"/>
          </w:tcPr>
          <w:p w:rsidR="00CC0FBC" w:rsidRDefault="00CC0FBC">
            <w:pPr>
              <w:pStyle w:val="ConsPlusNormal"/>
              <w:jc w:val="center"/>
            </w:pPr>
            <w:r>
              <w:t>217204,1</w:t>
            </w:r>
          </w:p>
        </w:tc>
        <w:tc>
          <w:tcPr>
            <w:tcW w:w="1304" w:type="dxa"/>
          </w:tcPr>
          <w:p w:rsidR="00CC0FBC" w:rsidRDefault="00CC0FBC">
            <w:pPr>
              <w:pStyle w:val="ConsPlusNormal"/>
              <w:jc w:val="center"/>
            </w:pPr>
            <w:r>
              <w:t>217204,1</w:t>
            </w:r>
          </w:p>
        </w:tc>
        <w:tc>
          <w:tcPr>
            <w:tcW w:w="1304" w:type="dxa"/>
          </w:tcPr>
          <w:p w:rsidR="00CC0FBC" w:rsidRDefault="00CC0FBC">
            <w:pPr>
              <w:pStyle w:val="ConsPlusNormal"/>
              <w:jc w:val="center"/>
            </w:pPr>
            <w:r>
              <w:t>217204,1</w:t>
            </w:r>
          </w:p>
        </w:tc>
        <w:tc>
          <w:tcPr>
            <w:tcW w:w="1304" w:type="dxa"/>
          </w:tcPr>
          <w:p w:rsidR="00CC0FBC" w:rsidRDefault="00CC0FBC">
            <w:pPr>
              <w:pStyle w:val="ConsPlusNormal"/>
              <w:jc w:val="center"/>
            </w:pPr>
            <w:r>
              <w:t>217204,1</w:t>
            </w:r>
          </w:p>
        </w:tc>
        <w:tc>
          <w:tcPr>
            <w:tcW w:w="1757" w:type="dxa"/>
          </w:tcPr>
          <w:p w:rsidR="00CC0FBC" w:rsidRDefault="00CC0FBC">
            <w:pPr>
              <w:pStyle w:val="ConsPlusNormal"/>
              <w:jc w:val="center"/>
            </w:pPr>
            <w:hyperlink w:anchor="P720" w:history="1">
              <w:r>
                <w:rPr>
                  <w:color w:val="0000FF"/>
                </w:rPr>
                <w:t>1.1.1.1</w:t>
              </w:r>
            </w:hyperlink>
            <w:r>
              <w:t xml:space="preserve">, </w:t>
            </w:r>
            <w:hyperlink w:anchor="P734" w:history="1">
              <w:r>
                <w:rPr>
                  <w:color w:val="0000FF"/>
                </w:rPr>
                <w:t>1.1.1.2</w:t>
              </w:r>
            </w:hyperlink>
            <w:r>
              <w:t xml:space="preserve">, </w:t>
            </w:r>
            <w:hyperlink w:anchor="P748" w:history="1">
              <w:r>
                <w:rPr>
                  <w:color w:val="0000FF"/>
                </w:rPr>
                <w:t>1.1.1.3</w:t>
              </w:r>
            </w:hyperlink>
            <w:r>
              <w:t xml:space="preserve">, </w:t>
            </w:r>
            <w:hyperlink w:anchor="P930" w:history="1">
              <w:r>
                <w:rPr>
                  <w:color w:val="0000FF"/>
                </w:rPr>
                <w:t>1.1.3.3</w:t>
              </w:r>
            </w:hyperlink>
          </w:p>
        </w:tc>
      </w:tr>
      <w:tr w:rsidR="00CC0FBC">
        <w:tc>
          <w:tcPr>
            <w:tcW w:w="907" w:type="dxa"/>
          </w:tcPr>
          <w:p w:rsidR="00CC0FBC" w:rsidRDefault="00CC0FBC">
            <w:pPr>
              <w:pStyle w:val="ConsPlusNormal"/>
              <w:jc w:val="center"/>
            </w:pPr>
            <w:r>
              <w:t>41.</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1693980,4</w:t>
            </w:r>
          </w:p>
        </w:tc>
        <w:tc>
          <w:tcPr>
            <w:tcW w:w="1304" w:type="dxa"/>
          </w:tcPr>
          <w:p w:rsidR="00CC0FBC" w:rsidRDefault="00CC0FBC">
            <w:pPr>
              <w:pStyle w:val="ConsPlusNormal"/>
              <w:jc w:val="center"/>
            </w:pPr>
            <w:r>
              <w:t>157052,5</w:t>
            </w:r>
          </w:p>
        </w:tc>
        <w:tc>
          <w:tcPr>
            <w:tcW w:w="1304" w:type="dxa"/>
          </w:tcPr>
          <w:p w:rsidR="00CC0FBC" w:rsidRDefault="00CC0FBC">
            <w:pPr>
              <w:pStyle w:val="ConsPlusNormal"/>
              <w:jc w:val="center"/>
            </w:pPr>
            <w:r>
              <w:t>233703,3</w:t>
            </w:r>
          </w:p>
        </w:tc>
        <w:tc>
          <w:tcPr>
            <w:tcW w:w="1304" w:type="dxa"/>
          </w:tcPr>
          <w:p w:rsidR="00CC0FBC" w:rsidRDefault="00CC0FBC">
            <w:pPr>
              <w:pStyle w:val="ConsPlusNormal"/>
              <w:jc w:val="center"/>
            </w:pPr>
            <w:r>
              <w:t>217204,1</w:t>
            </w:r>
          </w:p>
        </w:tc>
        <w:tc>
          <w:tcPr>
            <w:tcW w:w="1304" w:type="dxa"/>
          </w:tcPr>
          <w:p w:rsidR="00CC0FBC" w:rsidRDefault="00CC0FBC">
            <w:pPr>
              <w:pStyle w:val="ConsPlusNormal"/>
              <w:jc w:val="center"/>
            </w:pPr>
            <w:r>
              <w:t>217204,1</w:t>
            </w:r>
          </w:p>
        </w:tc>
        <w:tc>
          <w:tcPr>
            <w:tcW w:w="1304" w:type="dxa"/>
          </w:tcPr>
          <w:p w:rsidR="00CC0FBC" w:rsidRDefault="00CC0FBC">
            <w:pPr>
              <w:pStyle w:val="ConsPlusNormal"/>
              <w:jc w:val="center"/>
            </w:pPr>
            <w:r>
              <w:t>217204,1</w:t>
            </w:r>
          </w:p>
        </w:tc>
        <w:tc>
          <w:tcPr>
            <w:tcW w:w="1304" w:type="dxa"/>
          </w:tcPr>
          <w:p w:rsidR="00CC0FBC" w:rsidRDefault="00CC0FBC">
            <w:pPr>
              <w:pStyle w:val="ConsPlusNormal"/>
              <w:jc w:val="center"/>
            </w:pPr>
            <w:r>
              <w:t>217204,1</w:t>
            </w:r>
          </w:p>
        </w:tc>
        <w:tc>
          <w:tcPr>
            <w:tcW w:w="1304" w:type="dxa"/>
          </w:tcPr>
          <w:p w:rsidR="00CC0FBC" w:rsidRDefault="00CC0FBC">
            <w:pPr>
              <w:pStyle w:val="ConsPlusNormal"/>
              <w:jc w:val="center"/>
            </w:pPr>
            <w:r>
              <w:t>217204,1</w:t>
            </w:r>
          </w:p>
        </w:tc>
        <w:tc>
          <w:tcPr>
            <w:tcW w:w="1304" w:type="dxa"/>
          </w:tcPr>
          <w:p w:rsidR="00CC0FBC" w:rsidRDefault="00CC0FBC">
            <w:pPr>
              <w:pStyle w:val="ConsPlusNormal"/>
              <w:jc w:val="center"/>
            </w:pPr>
            <w:r>
              <w:t>217204,1</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42.</w:t>
            </w:r>
          </w:p>
        </w:tc>
        <w:tc>
          <w:tcPr>
            <w:tcW w:w="3379" w:type="dxa"/>
          </w:tcPr>
          <w:p w:rsidR="00CC0FBC" w:rsidRDefault="00CC0FBC">
            <w:pPr>
              <w:pStyle w:val="ConsPlusNormal"/>
            </w:pPr>
            <w:r>
              <w:t>Мероприятие 7.</w:t>
            </w:r>
          </w:p>
          <w:p w:rsidR="00CC0FBC" w:rsidRDefault="00CC0FBC">
            <w:pPr>
              <w:pStyle w:val="ConsPlusNormal"/>
            </w:pPr>
            <w:r>
              <w:t>Формирование областного государственного резерва материальных ресурсов для обеспечения работ по ликвидации чрезвычайных ситуаций регионального и муниципального характера, всего</w:t>
            </w:r>
          </w:p>
          <w:p w:rsidR="00CC0FBC" w:rsidRDefault="00CC0FBC">
            <w:pPr>
              <w:pStyle w:val="ConsPlusNormal"/>
            </w:pPr>
            <w:r>
              <w:t>из них</w:t>
            </w:r>
          </w:p>
        </w:tc>
        <w:tc>
          <w:tcPr>
            <w:tcW w:w="1417" w:type="dxa"/>
          </w:tcPr>
          <w:p w:rsidR="00CC0FBC" w:rsidRDefault="00CC0FBC">
            <w:pPr>
              <w:pStyle w:val="ConsPlusNormal"/>
              <w:jc w:val="center"/>
            </w:pPr>
            <w:r>
              <w:t>16809,8</w:t>
            </w:r>
          </w:p>
        </w:tc>
        <w:tc>
          <w:tcPr>
            <w:tcW w:w="1304" w:type="dxa"/>
          </w:tcPr>
          <w:p w:rsidR="00CC0FBC" w:rsidRDefault="00CC0FBC">
            <w:pPr>
              <w:pStyle w:val="ConsPlusNormal"/>
              <w:jc w:val="center"/>
            </w:pPr>
            <w:r>
              <w:t>668,8</w:t>
            </w:r>
          </w:p>
        </w:tc>
        <w:tc>
          <w:tcPr>
            <w:tcW w:w="1304" w:type="dxa"/>
          </w:tcPr>
          <w:p w:rsidR="00CC0FBC" w:rsidRDefault="00CC0FBC">
            <w:pPr>
              <w:pStyle w:val="ConsPlusNormal"/>
              <w:jc w:val="center"/>
            </w:pPr>
            <w:r>
              <w:t>2065,0</w:t>
            </w:r>
          </w:p>
        </w:tc>
        <w:tc>
          <w:tcPr>
            <w:tcW w:w="1304" w:type="dxa"/>
          </w:tcPr>
          <w:p w:rsidR="00CC0FBC" w:rsidRDefault="00CC0FBC">
            <w:pPr>
              <w:pStyle w:val="ConsPlusNormal"/>
              <w:jc w:val="center"/>
            </w:pPr>
            <w:r>
              <w:t>2346,0</w:t>
            </w:r>
          </w:p>
        </w:tc>
        <w:tc>
          <w:tcPr>
            <w:tcW w:w="1304" w:type="dxa"/>
          </w:tcPr>
          <w:p w:rsidR="00CC0FBC" w:rsidRDefault="00CC0FBC">
            <w:pPr>
              <w:pStyle w:val="ConsPlusNormal"/>
              <w:jc w:val="center"/>
            </w:pPr>
            <w:r>
              <w:t>2346,0</w:t>
            </w:r>
          </w:p>
        </w:tc>
        <w:tc>
          <w:tcPr>
            <w:tcW w:w="1304" w:type="dxa"/>
          </w:tcPr>
          <w:p w:rsidR="00CC0FBC" w:rsidRDefault="00CC0FBC">
            <w:pPr>
              <w:pStyle w:val="ConsPlusNormal"/>
              <w:jc w:val="center"/>
            </w:pPr>
            <w:r>
              <w:t>2346,0</w:t>
            </w:r>
          </w:p>
        </w:tc>
        <w:tc>
          <w:tcPr>
            <w:tcW w:w="1304" w:type="dxa"/>
          </w:tcPr>
          <w:p w:rsidR="00CC0FBC" w:rsidRDefault="00CC0FBC">
            <w:pPr>
              <w:pStyle w:val="ConsPlusNormal"/>
              <w:jc w:val="center"/>
            </w:pPr>
            <w:r>
              <w:t>2346,0</w:t>
            </w:r>
          </w:p>
        </w:tc>
        <w:tc>
          <w:tcPr>
            <w:tcW w:w="1304" w:type="dxa"/>
          </w:tcPr>
          <w:p w:rsidR="00CC0FBC" w:rsidRDefault="00CC0FBC">
            <w:pPr>
              <w:pStyle w:val="ConsPlusNormal"/>
              <w:jc w:val="center"/>
            </w:pPr>
            <w:r>
              <w:t>2346,0</w:t>
            </w:r>
          </w:p>
        </w:tc>
        <w:tc>
          <w:tcPr>
            <w:tcW w:w="1304" w:type="dxa"/>
          </w:tcPr>
          <w:p w:rsidR="00CC0FBC" w:rsidRDefault="00CC0FBC">
            <w:pPr>
              <w:pStyle w:val="ConsPlusNormal"/>
              <w:jc w:val="center"/>
            </w:pPr>
            <w:r>
              <w:t>2346,0</w:t>
            </w:r>
          </w:p>
        </w:tc>
        <w:tc>
          <w:tcPr>
            <w:tcW w:w="1757" w:type="dxa"/>
          </w:tcPr>
          <w:p w:rsidR="00CC0FBC" w:rsidRDefault="00CC0FBC">
            <w:pPr>
              <w:pStyle w:val="ConsPlusNormal"/>
              <w:jc w:val="center"/>
            </w:pPr>
            <w:hyperlink w:anchor="P720" w:history="1">
              <w:r>
                <w:rPr>
                  <w:color w:val="0000FF"/>
                </w:rPr>
                <w:t>1.1.1.1</w:t>
              </w:r>
            </w:hyperlink>
          </w:p>
        </w:tc>
      </w:tr>
      <w:tr w:rsidR="00CC0FBC">
        <w:tc>
          <w:tcPr>
            <w:tcW w:w="907" w:type="dxa"/>
          </w:tcPr>
          <w:p w:rsidR="00CC0FBC" w:rsidRDefault="00CC0FBC">
            <w:pPr>
              <w:pStyle w:val="ConsPlusNormal"/>
              <w:jc w:val="center"/>
            </w:pPr>
            <w:r>
              <w:t>43.</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16809,8</w:t>
            </w:r>
          </w:p>
        </w:tc>
        <w:tc>
          <w:tcPr>
            <w:tcW w:w="1304" w:type="dxa"/>
          </w:tcPr>
          <w:p w:rsidR="00CC0FBC" w:rsidRDefault="00CC0FBC">
            <w:pPr>
              <w:pStyle w:val="ConsPlusNormal"/>
              <w:jc w:val="center"/>
            </w:pPr>
            <w:r>
              <w:t>668,8</w:t>
            </w:r>
          </w:p>
        </w:tc>
        <w:tc>
          <w:tcPr>
            <w:tcW w:w="1304" w:type="dxa"/>
          </w:tcPr>
          <w:p w:rsidR="00CC0FBC" w:rsidRDefault="00CC0FBC">
            <w:pPr>
              <w:pStyle w:val="ConsPlusNormal"/>
              <w:jc w:val="center"/>
            </w:pPr>
            <w:r>
              <w:t>2065,0</w:t>
            </w:r>
          </w:p>
        </w:tc>
        <w:tc>
          <w:tcPr>
            <w:tcW w:w="1304" w:type="dxa"/>
          </w:tcPr>
          <w:p w:rsidR="00CC0FBC" w:rsidRDefault="00CC0FBC">
            <w:pPr>
              <w:pStyle w:val="ConsPlusNormal"/>
              <w:jc w:val="center"/>
            </w:pPr>
            <w:r>
              <w:t>2346,0</w:t>
            </w:r>
          </w:p>
        </w:tc>
        <w:tc>
          <w:tcPr>
            <w:tcW w:w="1304" w:type="dxa"/>
          </w:tcPr>
          <w:p w:rsidR="00CC0FBC" w:rsidRDefault="00CC0FBC">
            <w:pPr>
              <w:pStyle w:val="ConsPlusNormal"/>
              <w:jc w:val="center"/>
            </w:pPr>
            <w:r>
              <w:t>2346,0</w:t>
            </w:r>
          </w:p>
        </w:tc>
        <w:tc>
          <w:tcPr>
            <w:tcW w:w="1304" w:type="dxa"/>
          </w:tcPr>
          <w:p w:rsidR="00CC0FBC" w:rsidRDefault="00CC0FBC">
            <w:pPr>
              <w:pStyle w:val="ConsPlusNormal"/>
              <w:jc w:val="center"/>
            </w:pPr>
            <w:r>
              <w:t>2346,0</w:t>
            </w:r>
          </w:p>
        </w:tc>
        <w:tc>
          <w:tcPr>
            <w:tcW w:w="1304" w:type="dxa"/>
          </w:tcPr>
          <w:p w:rsidR="00CC0FBC" w:rsidRDefault="00CC0FBC">
            <w:pPr>
              <w:pStyle w:val="ConsPlusNormal"/>
              <w:jc w:val="center"/>
            </w:pPr>
            <w:r>
              <w:t>2346,0</w:t>
            </w:r>
          </w:p>
        </w:tc>
        <w:tc>
          <w:tcPr>
            <w:tcW w:w="1304" w:type="dxa"/>
          </w:tcPr>
          <w:p w:rsidR="00CC0FBC" w:rsidRDefault="00CC0FBC">
            <w:pPr>
              <w:pStyle w:val="ConsPlusNormal"/>
              <w:jc w:val="center"/>
            </w:pPr>
            <w:r>
              <w:t>2346,0</w:t>
            </w:r>
          </w:p>
        </w:tc>
        <w:tc>
          <w:tcPr>
            <w:tcW w:w="1304" w:type="dxa"/>
          </w:tcPr>
          <w:p w:rsidR="00CC0FBC" w:rsidRDefault="00CC0FBC">
            <w:pPr>
              <w:pStyle w:val="ConsPlusNormal"/>
              <w:jc w:val="center"/>
            </w:pPr>
            <w:r>
              <w:t>2346,0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44.</w:t>
            </w:r>
          </w:p>
        </w:tc>
        <w:tc>
          <w:tcPr>
            <w:tcW w:w="3379" w:type="dxa"/>
          </w:tcPr>
          <w:p w:rsidR="00CC0FBC" w:rsidRDefault="00CC0FBC">
            <w:pPr>
              <w:pStyle w:val="ConsPlusNormal"/>
            </w:pPr>
            <w:r>
              <w:t>Мероприятие 8.</w:t>
            </w:r>
          </w:p>
          <w:p w:rsidR="00CC0FBC" w:rsidRDefault="00CC0FBC">
            <w:pPr>
              <w:pStyle w:val="ConsPlusNormal"/>
            </w:pPr>
            <w:r>
              <w:t xml:space="preserve">Обеспечение исполнительных </w:t>
            </w:r>
            <w:r>
              <w:lastRenderedPageBreak/>
              <w:t>органов государственной власти Свердловской области агро- и гидрометеорологической информацией и информацией о радиационной обстановке на территории Свердловской области, всего</w:t>
            </w:r>
          </w:p>
          <w:p w:rsidR="00CC0FBC" w:rsidRDefault="00CC0FBC">
            <w:pPr>
              <w:pStyle w:val="ConsPlusNormal"/>
            </w:pPr>
            <w:r>
              <w:t>из них</w:t>
            </w:r>
          </w:p>
        </w:tc>
        <w:tc>
          <w:tcPr>
            <w:tcW w:w="1417" w:type="dxa"/>
          </w:tcPr>
          <w:p w:rsidR="00CC0FBC" w:rsidRDefault="00CC0FBC">
            <w:pPr>
              <w:pStyle w:val="ConsPlusNormal"/>
              <w:jc w:val="center"/>
            </w:pPr>
            <w:r>
              <w:lastRenderedPageBreak/>
              <w:t>65760,3</w:t>
            </w:r>
          </w:p>
        </w:tc>
        <w:tc>
          <w:tcPr>
            <w:tcW w:w="1304" w:type="dxa"/>
          </w:tcPr>
          <w:p w:rsidR="00CC0FBC" w:rsidRDefault="00CC0FBC">
            <w:pPr>
              <w:pStyle w:val="ConsPlusNormal"/>
              <w:jc w:val="center"/>
            </w:pPr>
            <w:r>
              <w:t>5207,1</w:t>
            </w:r>
          </w:p>
        </w:tc>
        <w:tc>
          <w:tcPr>
            <w:tcW w:w="1304" w:type="dxa"/>
          </w:tcPr>
          <w:p w:rsidR="00CC0FBC" w:rsidRDefault="00CC0FBC">
            <w:pPr>
              <w:pStyle w:val="ConsPlusNormal"/>
              <w:jc w:val="center"/>
            </w:pPr>
            <w:r>
              <w:t>8100,0</w:t>
            </w:r>
          </w:p>
        </w:tc>
        <w:tc>
          <w:tcPr>
            <w:tcW w:w="1304" w:type="dxa"/>
          </w:tcPr>
          <w:p w:rsidR="00CC0FBC" w:rsidRDefault="00CC0FBC">
            <w:pPr>
              <w:pStyle w:val="ConsPlusNormal"/>
              <w:jc w:val="center"/>
            </w:pPr>
            <w:r>
              <w:t>8742,2</w:t>
            </w:r>
          </w:p>
        </w:tc>
        <w:tc>
          <w:tcPr>
            <w:tcW w:w="1304" w:type="dxa"/>
          </w:tcPr>
          <w:p w:rsidR="00CC0FBC" w:rsidRDefault="00CC0FBC">
            <w:pPr>
              <w:pStyle w:val="ConsPlusNormal"/>
              <w:jc w:val="center"/>
            </w:pPr>
            <w:r>
              <w:t>8742,2</w:t>
            </w:r>
          </w:p>
        </w:tc>
        <w:tc>
          <w:tcPr>
            <w:tcW w:w="1304" w:type="dxa"/>
          </w:tcPr>
          <w:p w:rsidR="00CC0FBC" w:rsidRDefault="00CC0FBC">
            <w:pPr>
              <w:pStyle w:val="ConsPlusNormal"/>
              <w:jc w:val="center"/>
            </w:pPr>
            <w:r>
              <w:t>8742,2</w:t>
            </w:r>
          </w:p>
        </w:tc>
        <w:tc>
          <w:tcPr>
            <w:tcW w:w="1304" w:type="dxa"/>
          </w:tcPr>
          <w:p w:rsidR="00CC0FBC" w:rsidRDefault="00CC0FBC">
            <w:pPr>
              <w:pStyle w:val="ConsPlusNormal"/>
              <w:jc w:val="center"/>
            </w:pPr>
            <w:r>
              <w:t>8742,2</w:t>
            </w:r>
          </w:p>
        </w:tc>
        <w:tc>
          <w:tcPr>
            <w:tcW w:w="1304" w:type="dxa"/>
          </w:tcPr>
          <w:p w:rsidR="00CC0FBC" w:rsidRDefault="00CC0FBC">
            <w:pPr>
              <w:pStyle w:val="ConsPlusNormal"/>
              <w:jc w:val="center"/>
            </w:pPr>
            <w:r>
              <w:t>8742,2</w:t>
            </w:r>
          </w:p>
        </w:tc>
        <w:tc>
          <w:tcPr>
            <w:tcW w:w="1304" w:type="dxa"/>
          </w:tcPr>
          <w:p w:rsidR="00CC0FBC" w:rsidRDefault="00CC0FBC">
            <w:pPr>
              <w:pStyle w:val="ConsPlusNormal"/>
              <w:jc w:val="center"/>
            </w:pPr>
            <w:r>
              <w:t>8742,2</w:t>
            </w:r>
          </w:p>
        </w:tc>
        <w:tc>
          <w:tcPr>
            <w:tcW w:w="1757" w:type="dxa"/>
          </w:tcPr>
          <w:p w:rsidR="00CC0FBC" w:rsidRDefault="00CC0FBC">
            <w:pPr>
              <w:pStyle w:val="ConsPlusNormal"/>
              <w:jc w:val="center"/>
            </w:pPr>
            <w:hyperlink w:anchor="P748" w:history="1">
              <w:r>
                <w:rPr>
                  <w:color w:val="0000FF"/>
                </w:rPr>
                <w:t>1.1.1.3</w:t>
              </w:r>
            </w:hyperlink>
            <w:r>
              <w:t xml:space="preserve">, </w:t>
            </w:r>
            <w:hyperlink w:anchor="P902" w:history="1">
              <w:r>
                <w:rPr>
                  <w:color w:val="0000FF"/>
                </w:rPr>
                <w:t>1.1.3.1</w:t>
              </w:r>
            </w:hyperlink>
          </w:p>
        </w:tc>
      </w:tr>
      <w:tr w:rsidR="00CC0FBC">
        <w:tc>
          <w:tcPr>
            <w:tcW w:w="907" w:type="dxa"/>
          </w:tcPr>
          <w:p w:rsidR="00CC0FBC" w:rsidRDefault="00CC0FBC">
            <w:pPr>
              <w:pStyle w:val="ConsPlusNormal"/>
              <w:jc w:val="center"/>
            </w:pPr>
            <w:r>
              <w:lastRenderedPageBreak/>
              <w:t>45.</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65760,3</w:t>
            </w:r>
          </w:p>
        </w:tc>
        <w:tc>
          <w:tcPr>
            <w:tcW w:w="1304" w:type="dxa"/>
          </w:tcPr>
          <w:p w:rsidR="00CC0FBC" w:rsidRDefault="00CC0FBC">
            <w:pPr>
              <w:pStyle w:val="ConsPlusNormal"/>
              <w:jc w:val="center"/>
            </w:pPr>
            <w:r>
              <w:t>5207,1</w:t>
            </w:r>
          </w:p>
        </w:tc>
        <w:tc>
          <w:tcPr>
            <w:tcW w:w="1304" w:type="dxa"/>
          </w:tcPr>
          <w:p w:rsidR="00CC0FBC" w:rsidRDefault="00CC0FBC">
            <w:pPr>
              <w:pStyle w:val="ConsPlusNormal"/>
              <w:jc w:val="center"/>
            </w:pPr>
            <w:r>
              <w:t>8100,0</w:t>
            </w:r>
          </w:p>
        </w:tc>
        <w:tc>
          <w:tcPr>
            <w:tcW w:w="1304" w:type="dxa"/>
          </w:tcPr>
          <w:p w:rsidR="00CC0FBC" w:rsidRDefault="00CC0FBC">
            <w:pPr>
              <w:pStyle w:val="ConsPlusNormal"/>
              <w:jc w:val="center"/>
            </w:pPr>
            <w:r>
              <w:t>8742,2</w:t>
            </w:r>
          </w:p>
        </w:tc>
        <w:tc>
          <w:tcPr>
            <w:tcW w:w="1304" w:type="dxa"/>
          </w:tcPr>
          <w:p w:rsidR="00CC0FBC" w:rsidRDefault="00CC0FBC">
            <w:pPr>
              <w:pStyle w:val="ConsPlusNormal"/>
              <w:jc w:val="center"/>
            </w:pPr>
            <w:r>
              <w:t>8742,2</w:t>
            </w:r>
          </w:p>
        </w:tc>
        <w:tc>
          <w:tcPr>
            <w:tcW w:w="1304" w:type="dxa"/>
          </w:tcPr>
          <w:p w:rsidR="00CC0FBC" w:rsidRDefault="00CC0FBC">
            <w:pPr>
              <w:pStyle w:val="ConsPlusNormal"/>
              <w:jc w:val="center"/>
            </w:pPr>
            <w:r>
              <w:t>8742,2</w:t>
            </w:r>
          </w:p>
        </w:tc>
        <w:tc>
          <w:tcPr>
            <w:tcW w:w="1304" w:type="dxa"/>
          </w:tcPr>
          <w:p w:rsidR="00CC0FBC" w:rsidRDefault="00CC0FBC">
            <w:pPr>
              <w:pStyle w:val="ConsPlusNormal"/>
              <w:jc w:val="center"/>
            </w:pPr>
            <w:r>
              <w:t>8742,2</w:t>
            </w:r>
          </w:p>
        </w:tc>
        <w:tc>
          <w:tcPr>
            <w:tcW w:w="1304" w:type="dxa"/>
          </w:tcPr>
          <w:p w:rsidR="00CC0FBC" w:rsidRDefault="00CC0FBC">
            <w:pPr>
              <w:pStyle w:val="ConsPlusNormal"/>
              <w:jc w:val="center"/>
            </w:pPr>
            <w:r>
              <w:t>8742,2</w:t>
            </w:r>
          </w:p>
        </w:tc>
        <w:tc>
          <w:tcPr>
            <w:tcW w:w="1304" w:type="dxa"/>
          </w:tcPr>
          <w:p w:rsidR="00CC0FBC" w:rsidRDefault="00CC0FBC">
            <w:pPr>
              <w:pStyle w:val="ConsPlusNormal"/>
              <w:jc w:val="center"/>
            </w:pPr>
            <w:r>
              <w:t>8742,2</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46.</w:t>
            </w:r>
          </w:p>
        </w:tc>
        <w:tc>
          <w:tcPr>
            <w:tcW w:w="3379" w:type="dxa"/>
          </w:tcPr>
          <w:p w:rsidR="00CC0FBC" w:rsidRDefault="00CC0FBC">
            <w:pPr>
              <w:pStyle w:val="ConsPlusNormal"/>
            </w:pPr>
            <w:r>
              <w:t>Мероприятие 9.</w:t>
            </w:r>
          </w:p>
          <w:p w:rsidR="00CC0FBC" w:rsidRDefault="00CC0FBC">
            <w:pPr>
              <w:pStyle w:val="ConsPlusNormal"/>
            </w:pPr>
            <w:r>
              <w:t>Услуги по эксплуатационно-техническому обслуживанию аппаратуры оповещения, экстренной связи, всего</w:t>
            </w:r>
          </w:p>
          <w:p w:rsidR="00CC0FBC" w:rsidRDefault="00CC0FBC">
            <w:pPr>
              <w:pStyle w:val="ConsPlusNormal"/>
            </w:pPr>
            <w:r>
              <w:t>из них</w:t>
            </w:r>
          </w:p>
        </w:tc>
        <w:tc>
          <w:tcPr>
            <w:tcW w:w="1417" w:type="dxa"/>
          </w:tcPr>
          <w:p w:rsidR="00CC0FBC" w:rsidRDefault="00CC0FBC">
            <w:pPr>
              <w:pStyle w:val="ConsPlusNormal"/>
              <w:jc w:val="center"/>
            </w:pPr>
            <w:r>
              <w:t>34315,5</w:t>
            </w:r>
          </w:p>
        </w:tc>
        <w:tc>
          <w:tcPr>
            <w:tcW w:w="1304" w:type="dxa"/>
          </w:tcPr>
          <w:p w:rsidR="00CC0FBC" w:rsidRDefault="00CC0FBC">
            <w:pPr>
              <w:pStyle w:val="ConsPlusNormal"/>
              <w:jc w:val="center"/>
            </w:pPr>
            <w:r>
              <w:t>3402,1</w:t>
            </w:r>
          </w:p>
        </w:tc>
        <w:tc>
          <w:tcPr>
            <w:tcW w:w="1304" w:type="dxa"/>
          </w:tcPr>
          <w:p w:rsidR="00CC0FBC" w:rsidRDefault="00CC0FBC">
            <w:pPr>
              <w:pStyle w:val="ConsPlusNormal"/>
              <w:jc w:val="center"/>
            </w:pPr>
            <w:r>
              <w:t>4100,0</w:t>
            </w:r>
          </w:p>
        </w:tc>
        <w:tc>
          <w:tcPr>
            <w:tcW w:w="1304" w:type="dxa"/>
          </w:tcPr>
          <w:p w:rsidR="00CC0FBC" w:rsidRDefault="00CC0FBC">
            <w:pPr>
              <w:pStyle w:val="ConsPlusNormal"/>
              <w:jc w:val="center"/>
            </w:pPr>
            <w:r>
              <w:t>4468,9</w:t>
            </w:r>
          </w:p>
        </w:tc>
        <w:tc>
          <w:tcPr>
            <w:tcW w:w="1304" w:type="dxa"/>
          </w:tcPr>
          <w:p w:rsidR="00CC0FBC" w:rsidRDefault="00CC0FBC">
            <w:pPr>
              <w:pStyle w:val="ConsPlusNormal"/>
              <w:jc w:val="center"/>
            </w:pPr>
            <w:r>
              <w:t>4468,9</w:t>
            </w:r>
          </w:p>
        </w:tc>
        <w:tc>
          <w:tcPr>
            <w:tcW w:w="1304" w:type="dxa"/>
          </w:tcPr>
          <w:p w:rsidR="00CC0FBC" w:rsidRDefault="00CC0FBC">
            <w:pPr>
              <w:pStyle w:val="ConsPlusNormal"/>
              <w:jc w:val="center"/>
            </w:pPr>
            <w:r>
              <w:t>4468,9</w:t>
            </w:r>
          </w:p>
        </w:tc>
        <w:tc>
          <w:tcPr>
            <w:tcW w:w="1304" w:type="dxa"/>
          </w:tcPr>
          <w:p w:rsidR="00CC0FBC" w:rsidRDefault="00CC0FBC">
            <w:pPr>
              <w:pStyle w:val="ConsPlusNormal"/>
              <w:jc w:val="center"/>
            </w:pPr>
            <w:r>
              <w:t>4468,9</w:t>
            </w:r>
          </w:p>
        </w:tc>
        <w:tc>
          <w:tcPr>
            <w:tcW w:w="1304" w:type="dxa"/>
          </w:tcPr>
          <w:p w:rsidR="00CC0FBC" w:rsidRDefault="00CC0FBC">
            <w:pPr>
              <w:pStyle w:val="ConsPlusNormal"/>
              <w:jc w:val="center"/>
            </w:pPr>
            <w:r>
              <w:t>4468,9</w:t>
            </w:r>
          </w:p>
        </w:tc>
        <w:tc>
          <w:tcPr>
            <w:tcW w:w="1304" w:type="dxa"/>
          </w:tcPr>
          <w:p w:rsidR="00CC0FBC" w:rsidRDefault="00CC0FBC">
            <w:pPr>
              <w:pStyle w:val="ConsPlusNormal"/>
              <w:jc w:val="center"/>
            </w:pPr>
            <w:r>
              <w:t>4468,9</w:t>
            </w:r>
          </w:p>
        </w:tc>
        <w:tc>
          <w:tcPr>
            <w:tcW w:w="1757" w:type="dxa"/>
          </w:tcPr>
          <w:p w:rsidR="00CC0FBC" w:rsidRDefault="00CC0FBC">
            <w:pPr>
              <w:pStyle w:val="ConsPlusNormal"/>
              <w:jc w:val="center"/>
            </w:pPr>
            <w:hyperlink w:anchor="P734" w:history="1">
              <w:r>
                <w:rPr>
                  <w:color w:val="0000FF"/>
                </w:rPr>
                <w:t>1.1.1.2</w:t>
              </w:r>
            </w:hyperlink>
          </w:p>
        </w:tc>
      </w:tr>
      <w:tr w:rsidR="00CC0FBC">
        <w:tc>
          <w:tcPr>
            <w:tcW w:w="907" w:type="dxa"/>
          </w:tcPr>
          <w:p w:rsidR="00CC0FBC" w:rsidRDefault="00CC0FBC">
            <w:pPr>
              <w:pStyle w:val="ConsPlusNormal"/>
              <w:jc w:val="center"/>
            </w:pPr>
            <w:r>
              <w:t>47.</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34315,5</w:t>
            </w:r>
          </w:p>
        </w:tc>
        <w:tc>
          <w:tcPr>
            <w:tcW w:w="1304" w:type="dxa"/>
          </w:tcPr>
          <w:p w:rsidR="00CC0FBC" w:rsidRDefault="00CC0FBC">
            <w:pPr>
              <w:pStyle w:val="ConsPlusNormal"/>
              <w:jc w:val="center"/>
            </w:pPr>
            <w:r>
              <w:t>3402,1</w:t>
            </w:r>
          </w:p>
        </w:tc>
        <w:tc>
          <w:tcPr>
            <w:tcW w:w="1304" w:type="dxa"/>
          </w:tcPr>
          <w:p w:rsidR="00CC0FBC" w:rsidRDefault="00CC0FBC">
            <w:pPr>
              <w:pStyle w:val="ConsPlusNormal"/>
              <w:jc w:val="center"/>
            </w:pPr>
            <w:r>
              <w:t>4100,0</w:t>
            </w:r>
          </w:p>
        </w:tc>
        <w:tc>
          <w:tcPr>
            <w:tcW w:w="1304" w:type="dxa"/>
          </w:tcPr>
          <w:p w:rsidR="00CC0FBC" w:rsidRDefault="00CC0FBC">
            <w:pPr>
              <w:pStyle w:val="ConsPlusNormal"/>
              <w:jc w:val="center"/>
            </w:pPr>
            <w:r>
              <w:t>4468,9</w:t>
            </w:r>
          </w:p>
        </w:tc>
        <w:tc>
          <w:tcPr>
            <w:tcW w:w="1304" w:type="dxa"/>
          </w:tcPr>
          <w:p w:rsidR="00CC0FBC" w:rsidRDefault="00CC0FBC">
            <w:pPr>
              <w:pStyle w:val="ConsPlusNormal"/>
              <w:jc w:val="center"/>
            </w:pPr>
            <w:r>
              <w:t>4468,9</w:t>
            </w:r>
          </w:p>
        </w:tc>
        <w:tc>
          <w:tcPr>
            <w:tcW w:w="1304" w:type="dxa"/>
          </w:tcPr>
          <w:p w:rsidR="00CC0FBC" w:rsidRDefault="00CC0FBC">
            <w:pPr>
              <w:pStyle w:val="ConsPlusNormal"/>
              <w:jc w:val="center"/>
            </w:pPr>
            <w:r>
              <w:t>4468,9</w:t>
            </w:r>
          </w:p>
        </w:tc>
        <w:tc>
          <w:tcPr>
            <w:tcW w:w="1304" w:type="dxa"/>
          </w:tcPr>
          <w:p w:rsidR="00CC0FBC" w:rsidRDefault="00CC0FBC">
            <w:pPr>
              <w:pStyle w:val="ConsPlusNormal"/>
              <w:jc w:val="center"/>
            </w:pPr>
            <w:r>
              <w:t>4468,9</w:t>
            </w:r>
          </w:p>
        </w:tc>
        <w:tc>
          <w:tcPr>
            <w:tcW w:w="1304" w:type="dxa"/>
          </w:tcPr>
          <w:p w:rsidR="00CC0FBC" w:rsidRDefault="00CC0FBC">
            <w:pPr>
              <w:pStyle w:val="ConsPlusNormal"/>
              <w:jc w:val="center"/>
            </w:pPr>
            <w:r>
              <w:t>4468,9</w:t>
            </w:r>
          </w:p>
        </w:tc>
        <w:tc>
          <w:tcPr>
            <w:tcW w:w="1304" w:type="dxa"/>
          </w:tcPr>
          <w:p w:rsidR="00CC0FBC" w:rsidRDefault="00CC0FBC">
            <w:pPr>
              <w:pStyle w:val="ConsPlusNormal"/>
              <w:jc w:val="center"/>
            </w:pPr>
            <w:r>
              <w:t>4468,9</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48.</w:t>
            </w:r>
          </w:p>
        </w:tc>
        <w:tc>
          <w:tcPr>
            <w:tcW w:w="3379" w:type="dxa"/>
          </w:tcPr>
          <w:p w:rsidR="00CC0FBC" w:rsidRDefault="00CC0FBC">
            <w:pPr>
              <w:pStyle w:val="ConsPlusNormal"/>
            </w:pPr>
            <w:r>
              <w:t>Мероприятие 10.</w:t>
            </w:r>
          </w:p>
          <w:p w:rsidR="00CC0FBC" w:rsidRDefault="00CC0FBC">
            <w:pPr>
              <w:pStyle w:val="ConsPlusNormal"/>
            </w:pPr>
            <w:r>
              <w:t>Рекультивация нарушенных земель и проведение сезонного мониторинга по сети наблюдательных скважин на территории бывшего полигона войсковой части 21221 Белоярского городского округа в целях предотвращения возникновения чрезвычайной ситуации, всего</w:t>
            </w:r>
          </w:p>
          <w:p w:rsidR="00CC0FBC" w:rsidRDefault="00CC0FBC">
            <w:pPr>
              <w:pStyle w:val="ConsPlusNormal"/>
            </w:pPr>
            <w:r>
              <w:t>из них</w:t>
            </w:r>
          </w:p>
        </w:tc>
        <w:tc>
          <w:tcPr>
            <w:tcW w:w="1417" w:type="dxa"/>
          </w:tcPr>
          <w:p w:rsidR="00CC0FBC" w:rsidRDefault="00CC0FBC">
            <w:pPr>
              <w:pStyle w:val="ConsPlusNormal"/>
              <w:jc w:val="center"/>
            </w:pPr>
            <w:r>
              <w:t>6354,4</w:t>
            </w:r>
          </w:p>
        </w:tc>
        <w:tc>
          <w:tcPr>
            <w:tcW w:w="1304" w:type="dxa"/>
          </w:tcPr>
          <w:p w:rsidR="00CC0FBC" w:rsidRDefault="00CC0FBC">
            <w:pPr>
              <w:pStyle w:val="ConsPlusNormal"/>
              <w:jc w:val="center"/>
            </w:pPr>
            <w:r>
              <w:t>400,0</w:t>
            </w:r>
          </w:p>
        </w:tc>
        <w:tc>
          <w:tcPr>
            <w:tcW w:w="1304" w:type="dxa"/>
          </w:tcPr>
          <w:p w:rsidR="00CC0FBC" w:rsidRDefault="00CC0FBC">
            <w:pPr>
              <w:pStyle w:val="ConsPlusNormal"/>
              <w:jc w:val="center"/>
            </w:pPr>
            <w:r>
              <w:t>900,0</w:t>
            </w:r>
          </w:p>
        </w:tc>
        <w:tc>
          <w:tcPr>
            <w:tcW w:w="1304" w:type="dxa"/>
          </w:tcPr>
          <w:p w:rsidR="00CC0FBC" w:rsidRDefault="00CC0FBC">
            <w:pPr>
              <w:pStyle w:val="ConsPlusNormal"/>
              <w:jc w:val="center"/>
            </w:pPr>
            <w:r>
              <w:t>842,4</w:t>
            </w:r>
          </w:p>
        </w:tc>
        <w:tc>
          <w:tcPr>
            <w:tcW w:w="1304" w:type="dxa"/>
          </w:tcPr>
          <w:p w:rsidR="00CC0FBC" w:rsidRDefault="00CC0FBC">
            <w:pPr>
              <w:pStyle w:val="ConsPlusNormal"/>
              <w:jc w:val="center"/>
            </w:pPr>
            <w:r>
              <w:t>842,4</w:t>
            </w:r>
          </w:p>
        </w:tc>
        <w:tc>
          <w:tcPr>
            <w:tcW w:w="1304" w:type="dxa"/>
          </w:tcPr>
          <w:p w:rsidR="00CC0FBC" w:rsidRDefault="00CC0FBC">
            <w:pPr>
              <w:pStyle w:val="ConsPlusNormal"/>
              <w:jc w:val="center"/>
            </w:pPr>
            <w:r>
              <w:t>842,4</w:t>
            </w:r>
          </w:p>
        </w:tc>
        <w:tc>
          <w:tcPr>
            <w:tcW w:w="1304" w:type="dxa"/>
          </w:tcPr>
          <w:p w:rsidR="00CC0FBC" w:rsidRDefault="00CC0FBC">
            <w:pPr>
              <w:pStyle w:val="ConsPlusNormal"/>
              <w:jc w:val="center"/>
            </w:pPr>
            <w:r>
              <w:t>842,4</w:t>
            </w:r>
          </w:p>
        </w:tc>
        <w:tc>
          <w:tcPr>
            <w:tcW w:w="1304" w:type="dxa"/>
          </w:tcPr>
          <w:p w:rsidR="00CC0FBC" w:rsidRDefault="00CC0FBC">
            <w:pPr>
              <w:pStyle w:val="ConsPlusNormal"/>
              <w:jc w:val="center"/>
            </w:pPr>
            <w:r>
              <w:t>842,4</w:t>
            </w:r>
          </w:p>
        </w:tc>
        <w:tc>
          <w:tcPr>
            <w:tcW w:w="1304" w:type="dxa"/>
          </w:tcPr>
          <w:p w:rsidR="00CC0FBC" w:rsidRDefault="00CC0FBC">
            <w:pPr>
              <w:pStyle w:val="ConsPlusNormal"/>
              <w:jc w:val="center"/>
            </w:pPr>
            <w:r>
              <w:t>842,4</w:t>
            </w:r>
          </w:p>
        </w:tc>
        <w:tc>
          <w:tcPr>
            <w:tcW w:w="1757" w:type="dxa"/>
          </w:tcPr>
          <w:p w:rsidR="00CC0FBC" w:rsidRDefault="00CC0FBC">
            <w:pPr>
              <w:pStyle w:val="ConsPlusNormal"/>
              <w:jc w:val="center"/>
            </w:pPr>
            <w:hyperlink w:anchor="P828" w:history="1">
              <w:r>
                <w:rPr>
                  <w:color w:val="0000FF"/>
                </w:rPr>
                <w:t>1.1.1.8</w:t>
              </w:r>
            </w:hyperlink>
          </w:p>
        </w:tc>
      </w:tr>
      <w:tr w:rsidR="00CC0FBC">
        <w:tc>
          <w:tcPr>
            <w:tcW w:w="907" w:type="dxa"/>
          </w:tcPr>
          <w:p w:rsidR="00CC0FBC" w:rsidRDefault="00CC0FBC">
            <w:pPr>
              <w:pStyle w:val="ConsPlusNormal"/>
              <w:jc w:val="center"/>
            </w:pPr>
            <w:r>
              <w:t>49.</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6354,4</w:t>
            </w:r>
          </w:p>
        </w:tc>
        <w:tc>
          <w:tcPr>
            <w:tcW w:w="1304" w:type="dxa"/>
          </w:tcPr>
          <w:p w:rsidR="00CC0FBC" w:rsidRDefault="00CC0FBC">
            <w:pPr>
              <w:pStyle w:val="ConsPlusNormal"/>
              <w:jc w:val="center"/>
            </w:pPr>
            <w:r>
              <w:t>400,0</w:t>
            </w:r>
          </w:p>
        </w:tc>
        <w:tc>
          <w:tcPr>
            <w:tcW w:w="1304" w:type="dxa"/>
          </w:tcPr>
          <w:p w:rsidR="00CC0FBC" w:rsidRDefault="00CC0FBC">
            <w:pPr>
              <w:pStyle w:val="ConsPlusNormal"/>
              <w:jc w:val="center"/>
            </w:pPr>
            <w:r>
              <w:t>900,0</w:t>
            </w:r>
          </w:p>
        </w:tc>
        <w:tc>
          <w:tcPr>
            <w:tcW w:w="1304" w:type="dxa"/>
          </w:tcPr>
          <w:p w:rsidR="00CC0FBC" w:rsidRDefault="00CC0FBC">
            <w:pPr>
              <w:pStyle w:val="ConsPlusNormal"/>
              <w:jc w:val="center"/>
            </w:pPr>
            <w:r>
              <w:t>842,4</w:t>
            </w:r>
          </w:p>
        </w:tc>
        <w:tc>
          <w:tcPr>
            <w:tcW w:w="1304" w:type="dxa"/>
          </w:tcPr>
          <w:p w:rsidR="00CC0FBC" w:rsidRDefault="00CC0FBC">
            <w:pPr>
              <w:pStyle w:val="ConsPlusNormal"/>
              <w:jc w:val="center"/>
            </w:pPr>
            <w:r>
              <w:t>842,4</w:t>
            </w:r>
          </w:p>
        </w:tc>
        <w:tc>
          <w:tcPr>
            <w:tcW w:w="1304" w:type="dxa"/>
          </w:tcPr>
          <w:p w:rsidR="00CC0FBC" w:rsidRDefault="00CC0FBC">
            <w:pPr>
              <w:pStyle w:val="ConsPlusNormal"/>
              <w:jc w:val="center"/>
            </w:pPr>
            <w:r>
              <w:t>842,4</w:t>
            </w:r>
          </w:p>
        </w:tc>
        <w:tc>
          <w:tcPr>
            <w:tcW w:w="1304" w:type="dxa"/>
          </w:tcPr>
          <w:p w:rsidR="00CC0FBC" w:rsidRDefault="00CC0FBC">
            <w:pPr>
              <w:pStyle w:val="ConsPlusNormal"/>
              <w:jc w:val="center"/>
            </w:pPr>
            <w:r>
              <w:t>842,4</w:t>
            </w:r>
          </w:p>
        </w:tc>
        <w:tc>
          <w:tcPr>
            <w:tcW w:w="1304" w:type="dxa"/>
          </w:tcPr>
          <w:p w:rsidR="00CC0FBC" w:rsidRDefault="00CC0FBC">
            <w:pPr>
              <w:pStyle w:val="ConsPlusNormal"/>
              <w:jc w:val="center"/>
            </w:pPr>
            <w:r>
              <w:t>842,4</w:t>
            </w:r>
          </w:p>
        </w:tc>
        <w:tc>
          <w:tcPr>
            <w:tcW w:w="1304" w:type="dxa"/>
          </w:tcPr>
          <w:p w:rsidR="00CC0FBC" w:rsidRDefault="00CC0FBC">
            <w:pPr>
              <w:pStyle w:val="ConsPlusNormal"/>
              <w:jc w:val="center"/>
            </w:pPr>
            <w:r>
              <w:t>842,4</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lastRenderedPageBreak/>
              <w:t>50.</w:t>
            </w:r>
          </w:p>
        </w:tc>
        <w:tc>
          <w:tcPr>
            <w:tcW w:w="16985" w:type="dxa"/>
            <w:gridSpan w:val="11"/>
          </w:tcPr>
          <w:p w:rsidR="00CC0FBC" w:rsidRDefault="00CC0FBC">
            <w:pPr>
              <w:pStyle w:val="ConsPlusNormal"/>
              <w:jc w:val="center"/>
              <w:outlineLvl w:val="2"/>
            </w:pPr>
            <w:r>
              <w:t>Подпрограмма 2 "Пожарная безопасность на территории Свердловской области"</w:t>
            </w:r>
          </w:p>
        </w:tc>
      </w:tr>
      <w:tr w:rsidR="00CC0FBC">
        <w:tc>
          <w:tcPr>
            <w:tcW w:w="907" w:type="dxa"/>
          </w:tcPr>
          <w:p w:rsidR="00CC0FBC" w:rsidRDefault="00CC0FBC">
            <w:pPr>
              <w:pStyle w:val="ConsPlusNormal"/>
              <w:jc w:val="center"/>
            </w:pPr>
            <w:r>
              <w:t>51.</w:t>
            </w:r>
          </w:p>
        </w:tc>
        <w:tc>
          <w:tcPr>
            <w:tcW w:w="3379" w:type="dxa"/>
          </w:tcPr>
          <w:p w:rsidR="00CC0FBC" w:rsidRDefault="00CC0FBC">
            <w:pPr>
              <w:pStyle w:val="ConsPlusNormal"/>
            </w:pPr>
            <w:r>
              <w:t>Всего по подпрограмме 2</w:t>
            </w:r>
          </w:p>
          <w:p w:rsidR="00CC0FBC" w:rsidRDefault="00CC0FBC">
            <w:pPr>
              <w:pStyle w:val="ConsPlusNormal"/>
            </w:pPr>
            <w:r>
              <w:t>в том числе:</w:t>
            </w:r>
          </w:p>
        </w:tc>
        <w:tc>
          <w:tcPr>
            <w:tcW w:w="1417" w:type="dxa"/>
          </w:tcPr>
          <w:p w:rsidR="00CC0FBC" w:rsidRDefault="00CC0FBC">
            <w:pPr>
              <w:pStyle w:val="ConsPlusNormal"/>
              <w:jc w:val="center"/>
            </w:pPr>
            <w:r>
              <w:t>10148369,7</w:t>
            </w:r>
          </w:p>
        </w:tc>
        <w:tc>
          <w:tcPr>
            <w:tcW w:w="1304" w:type="dxa"/>
          </w:tcPr>
          <w:p w:rsidR="00CC0FBC" w:rsidRDefault="00CC0FBC">
            <w:pPr>
              <w:pStyle w:val="ConsPlusNormal"/>
              <w:jc w:val="center"/>
            </w:pPr>
            <w:r>
              <w:t>1135499,5</w:t>
            </w:r>
          </w:p>
        </w:tc>
        <w:tc>
          <w:tcPr>
            <w:tcW w:w="1304" w:type="dxa"/>
          </w:tcPr>
          <w:p w:rsidR="00CC0FBC" w:rsidRDefault="00CC0FBC">
            <w:pPr>
              <w:pStyle w:val="ConsPlusNormal"/>
              <w:jc w:val="center"/>
            </w:pPr>
            <w:r>
              <w:t>1276036,4</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52.</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53.</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10148369,7</w:t>
            </w:r>
          </w:p>
        </w:tc>
        <w:tc>
          <w:tcPr>
            <w:tcW w:w="1304" w:type="dxa"/>
          </w:tcPr>
          <w:p w:rsidR="00CC0FBC" w:rsidRDefault="00CC0FBC">
            <w:pPr>
              <w:pStyle w:val="ConsPlusNormal"/>
              <w:jc w:val="center"/>
            </w:pPr>
            <w:r>
              <w:t>1135499,5</w:t>
            </w:r>
          </w:p>
        </w:tc>
        <w:tc>
          <w:tcPr>
            <w:tcW w:w="1304" w:type="dxa"/>
          </w:tcPr>
          <w:p w:rsidR="00CC0FBC" w:rsidRDefault="00CC0FBC">
            <w:pPr>
              <w:pStyle w:val="ConsPlusNormal"/>
              <w:jc w:val="center"/>
            </w:pPr>
            <w:r>
              <w:t>1276036,4</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54.</w:t>
            </w:r>
          </w:p>
        </w:tc>
        <w:tc>
          <w:tcPr>
            <w:tcW w:w="3379" w:type="dxa"/>
          </w:tcPr>
          <w:p w:rsidR="00CC0FBC" w:rsidRDefault="00CC0FBC">
            <w:pPr>
              <w:pStyle w:val="ConsPlusNormal"/>
            </w:pPr>
            <w:r>
              <w:t>в том числе субсидии местным бюджетам</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55.</w:t>
            </w:r>
          </w:p>
        </w:tc>
        <w:tc>
          <w:tcPr>
            <w:tcW w:w="16985" w:type="dxa"/>
            <w:gridSpan w:val="11"/>
          </w:tcPr>
          <w:p w:rsidR="00CC0FBC" w:rsidRDefault="00CC0FBC">
            <w:pPr>
              <w:pStyle w:val="ConsPlusNormal"/>
              <w:jc w:val="center"/>
              <w:outlineLvl w:val="3"/>
            </w:pPr>
            <w:r>
              <w:t>1. Капитальные вложения</w:t>
            </w:r>
          </w:p>
        </w:tc>
      </w:tr>
      <w:tr w:rsidR="00CC0FBC">
        <w:tc>
          <w:tcPr>
            <w:tcW w:w="907" w:type="dxa"/>
          </w:tcPr>
          <w:p w:rsidR="00CC0FBC" w:rsidRDefault="00CC0FBC">
            <w:pPr>
              <w:pStyle w:val="ConsPlusNormal"/>
              <w:jc w:val="center"/>
            </w:pPr>
            <w:r>
              <w:t>56.</w:t>
            </w:r>
          </w:p>
        </w:tc>
        <w:tc>
          <w:tcPr>
            <w:tcW w:w="3379" w:type="dxa"/>
          </w:tcPr>
          <w:p w:rsidR="00CC0FBC" w:rsidRDefault="00CC0FBC">
            <w:pPr>
              <w:pStyle w:val="ConsPlusNormal"/>
            </w:pPr>
            <w:r>
              <w:t>Всего по направлению "Капитальные вложения"</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57.</w:t>
            </w:r>
          </w:p>
        </w:tc>
        <w:tc>
          <w:tcPr>
            <w:tcW w:w="16985" w:type="dxa"/>
            <w:gridSpan w:val="11"/>
          </w:tcPr>
          <w:p w:rsidR="00CC0FBC" w:rsidRDefault="00CC0FBC">
            <w:pPr>
              <w:pStyle w:val="ConsPlusNormal"/>
              <w:jc w:val="center"/>
              <w:outlineLvl w:val="3"/>
            </w:pPr>
            <w:r>
              <w:t>2. Научно-исследовательские и опытно-конструкторские работы</w:t>
            </w:r>
          </w:p>
        </w:tc>
      </w:tr>
      <w:tr w:rsidR="00CC0FBC">
        <w:tc>
          <w:tcPr>
            <w:tcW w:w="907" w:type="dxa"/>
          </w:tcPr>
          <w:p w:rsidR="00CC0FBC" w:rsidRDefault="00CC0FBC">
            <w:pPr>
              <w:pStyle w:val="ConsPlusNormal"/>
              <w:jc w:val="center"/>
            </w:pPr>
            <w:r>
              <w:t>58.</w:t>
            </w:r>
          </w:p>
        </w:tc>
        <w:tc>
          <w:tcPr>
            <w:tcW w:w="3379" w:type="dxa"/>
          </w:tcPr>
          <w:p w:rsidR="00CC0FBC" w:rsidRDefault="00CC0FBC">
            <w:pPr>
              <w:pStyle w:val="ConsPlusNormal"/>
            </w:pPr>
            <w:r>
              <w:t>Всего по направлению "Научно-исследовательские и опытно-конструкторские работы"</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59.</w:t>
            </w:r>
          </w:p>
        </w:tc>
        <w:tc>
          <w:tcPr>
            <w:tcW w:w="16985" w:type="dxa"/>
            <w:gridSpan w:val="11"/>
          </w:tcPr>
          <w:p w:rsidR="00CC0FBC" w:rsidRDefault="00CC0FBC">
            <w:pPr>
              <w:pStyle w:val="ConsPlusNormal"/>
              <w:jc w:val="center"/>
              <w:outlineLvl w:val="3"/>
            </w:pPr>
            <w:r>
              <w:t>3. Прочие нужды</w:t>
            </w:r>
          </w:p>
        </w:tc>
      </w:tr>
      <w:tr w:rsidR="00CC0FBC">
        <w:tc>
          <w:tcPr>
            <w:tcW w:w="907" w:type="dxa"/>
          </w:tcPr>
          <w:p w:rsidR="00CC0FBC" w:rsidRDefault="00CC0FBC">
            <w:pPr>
              <w:pStyle w:val="ConsPlusNormal"/>
              <w:jc w:val="center"/>
            </w:pPr>
            <w:r>
              <w:t>60.</w:t>
            </w:r>
          </w:p>
        </w:tc>
        <w:tc>
          <w:tcPr>
            <w:tcW w:w="3379" w:type="dxa"/>
          </w:tcPr>
          <w:p w:rsidR="00CC0FBC" w:rsidRDefault="00CC0FBC">
            <w:pPr>
              <w:pStyle w:val="ConsPlusNormal"/>
            </w:pPr>
            <w:r>
              <w:t>Всего по направлению "Прочие нужды"</w:t>
            </w:r>
          </w:p>
          <w:p w:rsidR="00CC0FBC" w:rsidRDefault="00CC0FBC">
            <w:pPr>
              <w:pStyle w:val="ConsPlusNormal"/>
            </w:pPr>
            <w:r>
              <w:t>в том числе:</w:t>
            </w:r>
          </w:p>
        </w:tc>
        <w:tc>
          <w:tcPr>
            <w:tcW w:w="1417" w:type="dxa"/>
          </w:tcPr>
          <w:p w:rsidR="00CC0FBC" w:rsidRDefault="00CC0FBC">
            <w:pPr>
              <w:pStyle w:val="ConsPlusNormal"/>
              <w:jc w:val="center"/>
            </w:pPr>
            <w:r>
              <w:t>10148369,7</w:t>
            </w:r>
          </w:p>
        </w:tc>
        <w:tc>
          <w:tcPr>
            <w:tcW w:w="1304" w:type="dxa"/>
          </w:tcPr>
          <w:p w:rsidR="00CC0FBC" w:rsidRDefault="00CC0FBC">
            <w:pPr>
              <w:pStyle w:val="ConsPlusNormal"/>
              <w:jc w:val="center"/>
            </w:pPr>
            <w:r>
              <w:t>1135499,5</w:t>
            </w:r>
          </w:p>
        </w:tc>
        <w:tc>
          <w:tcPr>
            <w:tcW w:w="1304" w:type="dxa"/>
          </w:tcPr>
          <w:p w:rsidR="00CC0FBC" w:rsidRDefault="00CC0FBC">
            <w:pPr>
              <w:pStyle w:val="ConsPlusNormal"/>
              <w:jc w:val="center"/>
            </w:pPr>
            <w:r>
              <w:t>1276036,4</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61.</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62.</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10148369,7</w:t>
            </w:r>
          </w:p>
        </w:tc>
        <w:tc>
          <w:tcPr>
            <w:tcW w:w="1304" w:type="dxa"/>
          </w:tcPr>
          <w:p w:rsidR="00CC0FBC" w:rsidRDefault="00CC0FBC">
            <w:pPr>
              <w:pStyle w:val="ConsPlusNormal"/>
              <w:jc w:val="center"/>
            </w:pPr>
            <w:r>
              <w:t>1135499,5</w:t>
            </w:r>
          </w:p>
        </w:tc>
        <w:tc>
          <w:tcPr>
            <w:tcW w:w="1304" w:type="dxa"/>
          </w:tcPr>
          <w:p w:rsidR="00CC0FBC" w:rsidRDefault="00CC0FBC">
            <w:pPr>
              <w:pStyle w:val="ConsPlusNormal"/>
              <w:jc w:val="center"/>
            </w:pPr>
            <w:r>
              <w:t>1276036,4</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304" w:type="dxa"/>
          </w:tcPr>
          <w:p w:rsidR="00CC0FBC" w:rsidRDefault="00CC0FBC">
            <w:pPr>
              <w:pStyle w:val="ConsPlusNormal"/>
              <w:jc w:val="center"/>
            </w:pPr>
            <w:r>
              <w:t>1289472,3</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63.</w:t>
            </w:r>
          </w:p>
        </w:tc>
        <w:tc>
          <w:tcPr>
            <w:tcW w:w="3379" w:type="dxa"/>
          </w:tcPr>
          <w:p w:rsidR="00CC0FBC" w:rsidRDefault="00CC0FBC">
            <w:pPr>
              <w:pStyle w:val="ConsPlusNormal"/>
            </w:pPr>
            <w:r>
              <w:t>в том числе субсидии местным бюджетам</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lastRenderedPageBreak/>
              <w:t>64.</w:t>
            </w:r>
          </w:p>
        </w:tc>
        <w:tc>
          <w:tcPr>
            <w:tcW w:w="3379" w:type="dxa"/>
          </w:tcPr>
          <w:p w:rsidR="00CC0FBC" w:rsidRDefault="00CC0FBC">
            <w:pPr>
              <w:pStyle w:val="ConsPlusNormal"/>
            </w:pPr>
            <w:r>
              <w:t>Мероприятие 11.</w:t>
            </w:r>
          </w:p>
          <w:p w:rsidR="00CC0FBC" w:rsidRDefault="00CC0FBC">
            <w:pPr>
              <w:pStyle w:val="ConsPlusNormal"/>
            </w:pPr>
            <w:r>
              <w:t>Выполнение работ государственными учреждениями в сфере обеспечения пожарной безопасности на территории Свердловской области, всего</w:t>
            </w:r>
          </w:p>
          <w:p w:rsidR="00CC0FBC" w:rsidRDefault="00CC0FBC">
            <w:pPr>
              <w:pStyle w:val="ConsPlusNormal"/>
            </w:pPr>
            <w:r>
              <w:t>из них</w:t>
            </w:r>
          </w:p>
        </w:tc>
        <w:tc>
          <w:tcPr>
            <w:tcW w:w="1417" w:type="dxa"/>
          </w:tcPr>
          <w:p w:rsidR="00CC0FBC" w:rsidRDefault="00CC0FBC">
            <w:pPr>
              <w:pStyle w:val="ConsPlusNormal"/>
              <w:jc w:val="center"/>
            </w:pPr>
            <w:r>
              <w:t>9701706,1</w:t>
            </w:r>
          </w:p>
        </w:tc>
        <w:tc>
          <w:tcPr>
            <w:tcW w:w="1304" w:type="dxa"/>
          </w:tcPr>
          <w:p w:rsidR="00CC0FBC" w:rsidRDefault="00CC0FBC">
            <w:pPr>
              <w:pStyle w:val="ConsPlusNormal"/>
              <w:jc w:val="center"/>
            </w:pPr>
            <w:r>
              <w:t>1114196,4</w:t>
            </w:r>
          </w:p>
        </w:tc>
        <w:tc>
          <w:tcPr>
            <w:tcW w:w="1304" w:type="dxa"/>
          </w:tcPr>
          <w:p w:rsidR="00CC0FBC" w:rsidRDefault="00CC0FBC">
            <w:pPr>
              <w:pStyle w:val="ConsPlusNormal"/>
              <w:jc w:val="center"/>
            </w:pPr>
            <w:r>
              <w:t>1226787,1</w:t>
            </w:r>
          </w:p>
        </w:tc>
        <w:tc>
          <w:tcPr>
            <w:tcW w:w="1304" w:type="dxa"/>
          </w:tcPr>
          <w:p w:rsidR="00CC0FBC" w:rsidRDefault="00CC0FBC">
            <w:pPr>
              <w:pStyle w:val="ConsPlusNormal"/>
              <w:jc w:val="center"/>
            </w:pPr>
            <w:r>
              <w:t>1226787,1</w:t>
            </w:r>
          </w:p>
        </w:tc>
        <w:tc>
          <w:tcPr>
            <w:tcW w:w="1304" w:type="dxa"/>
          </w:tcPr>
          <w:p w:rsidR="00CC0FBC" w:rsidRDefault="00CC0FBC">
            <w:pPr>
              <w:pStyle w:val="ConsPlusNormal"/>
              <w:jc w:val="center"/>
            </w:pPr>
            <w:r>
              <w:t>1226787,1</w:t>
            </w:r>
          </w:p>
        </w:tc>
        <w:tc>
          <w:tcPr>
            <w:tcW w:w="1304" w:type="dxa"/>
          </w:tcPr>
          <w:p w:rsidR="00CC0FBC" w:rsidRDefault="00CC0FBC">
            <w:pPr>
              <w:pStyle w:val="ConsPlusNormal"/>
              <w:jc w:val="center"/>
            </w:pPr>
            <w:r>
              <w:t>1226787,1</w:t>
            </w:r>
          </w:p>
        </w:tc>
        <w:tc>
          <w:tcPr>
            <w:tcW w:w="1304" w:type="dxa"/>
          </w:tcPr>
          <w:p w:rsidR="00CC0FBC" w:rsidRDefault="00CC0FBC">
            <w:pPr>
              <w:pStyle w:val="ConsPlusNormal"/>
              <w:jc w:val="center"/>
            </w:pPr>
            <w:r>
              <w:t>1226787,1</w:t>
            </w:r>
          </w:p>
        </w:tc>
        <w:tc>
          <w:tcPr>
            <w:tcW w:w="1304" w:type="dxa"/>
          </w:tcPr>
          <w:p w:rsidR="00CC0FBC" w:rsidRDefault="00CC0FBC">
            <w:pPr>
              <w:pStyle w:val="ConsPlusNormal"/>
              <w:jc w:val="center"/>
            </w:pPr>
            <w:r>
              <w:t>1226787,1</w:t>
            </w:r>
          </w:p>
        </w:tc>
        <w:tc>
          <w:tcPr>
            <w:tcW w:w="1304" w:type="dxa"/>
          </w:tcPr>
          <w:p w:rsidR="00CC0FBC" w:rsidRDefault="00CC0FBC">
            <w:pPr>
              <w:pStyle w:val="ConsPlusNormal"/>
              <w:jc w:val="center"/>
            </w:pPr>
            <w:r>
              <w:t>1226787,1</w:t>
            </w:r>
          </w:p>
        </w:tc>
        <w:tc>
          <w:tcPr>
            <w:tcW w:w="1757" w:type="dxa"/>
          </w:tcPr>
          <w:p w:rsidR="00CC0FBC" w:rsidRDefault="00CC0FBC">
            <w:pPr>
              <w:pStyle w:val="ConsPlusNormal"/>
              <w:jc w:val="center"/>
            </w:pPr>
            <w:hyperlink w:anchor="P953" w:history="1">
              <w:r>
                <w:rPr>
                  <w:color w:val="0000FF"/>
                </w:rPr>
                <w:t>2.2.1.1</w:t>
              </w:r>
            </w:hyperlink>
            <w:r>
              <w:t xml:space="preserve">, </w:t>
            </w:r>
            <w:hyperlink w:anchor="P967" w:history="1">
              <w:r>
                <w:rPr>
                  <w:color w:val="0000FF"/>
                </w:rPr>
                <w:t>2.2.1.2</w:t>
              </w:r>
            </w:hyperlink>
            <w:r>
              <w:t xml:space="preserve">, </w:t>
            </w:r>
            <w:hyperlink w:anchor="P981" w:history="1">
              <w:r>
                <w:rPr>
                  <w:color w:val="0000FF"/>
                </w:rPr>
                <w:t>2.2.1.3</w:t>
              </w:r>
            </w:hyperlink>
            <w:r>
              <w:t xml:space="preserve">, </w:t>
            </w:r>
            <w:hyperlink w:anchor="P1003" w:history="1">
              <w:r>
                <w:rPr>
                  <w:color w:val="0000FF"/>
                </w:rPr>
                <w:t>2.2.1.4</w:t>
              </w:r>
            </w:hyperlink>
          </w:p>
        </w:tc>
      </w:tr>
      <w:tr w:rsidR="00CC0FBC">
        <w:tc>
          <w:tcPr>
            <w:tcW w:w="907" w:type="dxa"/>
          </w:tcPr>
          <w:p w:rsidR="00CC0FBC" w:rsidRDefault="00CC0FBC">
            <w:pPr>
              <w:pStyle w:val="ConsPlusNormal"/>
              <w:jc w:val="center"/>
            </w:pPr>
            <w:r>
              <w:t>65.</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9701706,1</w:t>
            </w:r>
          </w:p>
        </w:tc>
        <w:tc>
          <w:tcPr>
            <w:tcW w:w="1304" w:type="dxa"/>
          </w:tcPr>
          <w:p w:rsidR="00CC0FBC" w:rsidRDefault="00CC0FBC">
            <w:pPr>
              <w:pStyle w:val="ConsPlusNormal"/>
              <w:jc w:val="center"/>
            </w:pPr>
            <w:r>
              <w:t>1114196,4</w:t>
            </w:r>
          </w:p>
        </w:tc>
        <w:tc>
          <w:tcPr>
            <w:tcW w:w="1304" w:type="dxa"/>
          </w:tcPr>
          <w:p w:rsidR="00CC0FBC" w:rsidRDefault="00CC0FBC">
            <w:pPr>
              <w:pStyle w:val="ConsPlusNormal"/>
              <w:jc w:val="center"/>
            </w:pPr>
            <w:r>
              <w:t>1226787,1</w:t>
            </w:r>
          </w:p>
        </w:tc>
        <w:tc>
          <w:tcPr>
            <w:tcW w:w="1304" w:type="dxa"/>
          </w:tcPr>
          <w:p w:rsidR="00CC0FBC" w:rsidRDefault="00CC0FBC">
            <w:pPr>
              <w:pStyle w:val="ConsPlusNormal"/>
              <w:jc w:val="center"/>
            </w:pPr>
            <w:r>
              <w:t>1226787,1</w:t>
            </w:r>
          </w:p>
        </w:tc>
        <w:tc>
          <w:tcPr>
            <w:tcW w:w="1304" w:type="dxa"/>
          </w:tcPr>
          <w:p w:rsidR="00CC0FBC" w:rsidRDefault="00CC0FBC">
            <w:pPr>
              <w:pStyle w:val="ConsPlusNormal"/>
              <w:jc w:val="center"/>
            </w:pPr>
            <w:r>
              <w:t>1226787,1</w:t>
            </w:r>
          </w:p>
        </w:tc>
        <w:tc>
          <w:tcPr>
            <w:tcW w:w="1304" w:type="dxa"/>
          </w:tcPr>
          <w:p w:rsidR="00CC0FBC" w:rsidRDefault="00CC0FBC">
            <w:pPr>
              <w:pStyle w:val="ConsPlusNormal"/>
              <w:jc w:val="center"/>
            </w:pPr>
            <w:r>
              <w:t>1226787,1</w:t>
            </w:r>
          </w:p>
        </w:tc>
        <w:tc>
          <w:tcPr>
            <w:tcW w:w="1304" w:type="dxa"/>
          </w:tcPr>
          <w:p w:rsidR="00CC0FBC" w:rsidRDefault="00CC0FBC">
            <w:pPr>
              <w:pStyle w:val="ConsPlusNormal"/>
              <w:jc w:val="center"/>
            </w:pPr>
            <w:r>
              <w:t>1226787,1</w:t>
            </w:r>
          </w:p>
        </w:tc>
        <w:tc>
          <w:tcPr>
            <w:tcW w:w="1304" w:type="dxa"/>
          </w:tcPr>
          <w:p w:rsidR="00CC0FBC" w:rsidRDefault="00CC0FBC">
            <w:pPr>
              <w:pStyle w:val="ConsPlusNormal"/>
              <w:jc w:val="center"/>
            </w:pPr>
            <w:r>
              <w:t>1226787,1</w:t>
            </w:r>
          </w:p>
        </w:tc>
        <w:tc>
          <w:tcPr>
            <w:tcW w:w="1304" w:type="dxa"/>
          </w:tcPr>
          <w:p w:rsidR="00CC0FBC" w:rsidRDefault="00CC0FBC">
            <w:pPr>
              <w:pStyle w:val="ConsPlusNormal"/>
              <w:jc w:val="center"/>
            </w:pPr>
            <w:r>
              <w:t>1226787,1</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66.</w:t>
            </w:r>
          </w:p>
        </w:tc>
        <w:tc>
          <w:tcPr>
            <w:tcW w:w="3379" w:type="dxa"/>
          </w:tcPr>
          <w:p w:rsidR="00CC0FBC" w:rsidRDefault="00CC0FBC">
            <w:pPr>
              <w:pStyle w:val="ConsPlusNormal"/>
            </w:pPr>
            <w:r>
              <w:t>Мероприятие 12.</w:t>
            </w:r>
          </w:p>
          <w:p w:rsidR="00CC0FBC" w:rsidRDefault="00CC0FBC">
            <w:pPr>
              <w:pStyle w:val="ConsPlusNormal"/>
            </w:pPr>
            <w:r>
              <w:t>Поддержка общественных объединений пожарной охраны, осуществляющих деятельность на территории Свердловской области, всего</w:t>
            </w:r>
          </w:p>
          <w:p w:rsidR="00CC0FBC" w:rsidRDefault="00CC0FBC">
            <w:pPr>
              <w:pStyle w:val="ConsPlusNormal"/>
            </w:pPr>
            <w:r>
              <w:t>из них</w:t>
            </w:r>
          </w:p>
        </w:tc>
        <w:tc>
          <w:tcPr>
            <w:tcW w:w="1417" w:type="dxa"/>
          </w:tcPr>
          <w:p w:rsidR="00CC0FBC" w:rsidRDefault="00CC0FBC">
            <w:pPr>
              <w:pStyle w:val="ConsPlusNormal"/>
              <w:jc w:val="center"/>
            </w:pPr>
            <w:r>
              <w:t>39637,3</w:t>
            </w:r>
          </w:p>
        </w:tc>
        <w:tc>
          <w:tcPr>
            <w:tcW w:w="1304" w:type="dxa"/>
          </w:tcPr>
          <w:p w:rsidR="00CC0FBC" w:rsidRDefault="00CC0FBC">
            <w:pPr>
              <w:pStyle w:val="ConsPlusNormal"/>
              <w:jc w:val="center"/>
            </w:pPr>
            <w:r>
              <w:t>1340,0</w:t>
            </w:r>
          </w:p>
        </w:tc>
        <w:tc>
          <w:tcPr>
            <w:tcW w:w="1304" w:type="dxa"/>
          </w:tcPr>
          <w:p w:rsidR="00CC0FBC" w:rsidRDefault="00CC0FBC">
            <w:pPr>
              <w:pStyle w:val="ConsPlusNormal"/>
              <w:jc w:val="center"/>
            </w:pPr>
            <w:r>
              <w:t>5849,3</w:t>
            </w:r>
          </w:p>
        </w:tc>
        <w:tc>
          <w:tcPr>
            <w:tcW w:w="1304" w:type="dxa"/>
          </w:tcPr>
          <w:p w:rsidR="00CC0FBC" w:rsidRDefault="00CC0FBC">
            <w:pPr>
              <w:pStyle w:val="ConsPlusNormal"/>
              <w:jc w:val="center"/>
            </w:pPr>
            <w:r>
              <w:t>5408,0</w:t>
            </w:r>
          </w:p>
        </w:tc>
        <w:tc>
          <w:tcPr>
            <w:tcW w:w="1304" w:type="dxa"/>
          </w:tcPr>
          <w:p w:rsidR="00CC0FBC" w:rsidRDefault="00CC0FBC">
            <w:pPr>
              <w:pStyle w:val="ConsPlusNormal"/>
              <w:jc w:val="center"/>
            </w:pPr>
            <w:r>
              <w:t>5408,0</w:t>
            </w:r>
          </w:p>
        </w:tc>
        <w:tc>
          <w:tcPr>
            <w:tcW w:w="1304" w:type="dxa"/>
          </w:tcPr>
          <w:p w:rsidR="00CC0FBC" w:rsidRDefault="00CC0FBC">
            <w:pPr>
              <w:pStyle w:val="ConsPlusNormal"/>
              <w:jc w:val="center"/>
            </w:pPr>
            <w:r>
              <w:t>5408,0</w:t>
            </w:r>
          </w:p>
        </w:tc>
        <w:tc>
          <w:tcPr>
            <w:tcW w:w="1304" w:type="dxa"/>
          </w:tcPr>
          <w:p w:rsidR="00CC0FBC" w:rsidRDefault="00CC0FBC">
            <w:pPr>
              <w:pStyle w:val="ConsPlusNormal"/>
              <w:jc w:val="center"/>
            </w:pPr>
            <w:r>
              <w:t>5408,0</w:t>
            </w:r>
          </w:p>
        </w:tc>
        <w:tc>
          <w:tcPr>
            <w:tcW w:w="1304" w:type="dxa"/>
          </w:tcPr>
          <w:p w:rsidR="00CC0FBC" w:rsidRDefault="00CC0FBC">
            <w:pPr>
              <w:pStyle w:val="ConsPlusNormal"/>
              <w:jc w:val="center"/>
            </w:pPr>
            <w:r>
              <w:t>5408,0</w:t>
            </w:r>
          </w:p>
        </w:tc>
        <w:tc>
          <w:tcPr>
            <w:tcW w:w="1304" w:type="dxa"/>
          </w:tcPr>
          <w:p w:rsidR="00CC0FBC" w:rsidRDefault="00CC0FBC">
            <w:pPr>
              <w:pStyle w:val="ConsPlusNormal"/>
              <w:jc w:val="center"/>
            </w:pPr>
            <w:r>
              <w:t>5408,0</w:t>
            </w:r>
          </w:p>
        </w:tc>
        <w:tc>
          <w:tcPr>
            <w:tcW w:w="1757" w:type="dxa"/>
          </w:tcPr>
          <w:p w:rsidR="00CC0FBC" w:rsidRDefault="00CC0FBC">
            <w:pPr>
              <w:pStyle w:val="ConsPlusNormal"/>
              <w:jc w:val="center"/>
            </w:pPr>
            <w:hyperlink w:anchor="P1029" w:history="1">
              <w:r>
                <w:rPr>
                  <w:color w:val="0000FF"/>
                </w:rPr>
                <w:t>2.2.2.1</w:t>
              </w:r>
            </w:hyperlink>
            <w:r>
              <w:t xml:space="preserve">, </w:t>
            </w:r>
            <w:hyperlink w:anchor="P1047" w:history="1">
              <w:r>
                <w:rPr>
                  <w:color w:val="0000FF"/>
                </w:rPr>
                <w:t>2.2.2.2</w:t>
              </w:r>
            </w:hyperlink>
            <w:r>
              <w:t xml:space="preserve">, </w:t>
            </w:r>
            <w:hyperlink w:anchor="P1065" w:history="1">
              <w:r>
                <w:rPr>
                  <w:color w:val="0000FF"/>
                </w:rPr>
                <w:t>2.2.2.3</w:t>
              </w:r>
            </w:hyperlink>
          </w:p>
        </w:tc>
      </w:tr>
      <w:tr w:rsidR="00CC0FBC">
        <w:tc>
          <w:tcPr>
            <w:tcW w:w="907" w:type="dxa"/>
          </w:tcPr>
          <w:p w:rsidR="00CC0FBC" w:rsidRDefault="00CC0FBC">
            <w:pPr>
              <w:pStyle w:val="ConsPlusNormal"/>
              <w:jc w:val="center"/>
            </w:pPr>
            <w:r>
              <w:t>67.</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39637,3</w:t>
            </w:r>
          </w:p>
        </w:tc>
        <w:tc>
          <w:tcPr>
            <w:tcW w:w="1304" w:type="dxa"/>
          </w:tcPr>
          <w:p w:rsidR="00CC0FBC" w:rsidRDefault="00CC0FBC">
            <w:pPr>
              <w:pStyle w:val="ConsPlusNormal"/>
              <w:jc w:val="center"/>
            </w:pPr>
            <w:r>
              <w:t>1340,0</w:t>
            </w:r>
          </w:p>
        </w:tc>
        <w:tc>
          <w:tcPr>
            <w:tcW w:w="1304" w:type="dxa"/>
          </w:tcPr>
          <w:p w:rsidR="00CC0FBC" w:rsidRDefault="00CC0FBC">
            <w:pPr>
              <w:pStyle w:val="ConsPlusNormal"/>
              <w:jc w:val="center"/>
            </w:pPr>
            <w:r>
              <w:t>5849,3</w:t>
            </w:r>
          </w:p>
        </w:tc>
        <w:tc>
          <w:tcPr>
            <w:tcW w:w="1304" w:type="dxa"/>
          </w:tcPr>
          <w:p w:rsidR="00CC0FBC" w:rsidRDefault="00CC0FBC">
            <w:pPr>
              <w:pStyle w:val="ConsPlusNormal"/>
              <w:jc w:val="center"/>
            </w:pPr>
            <w:r>
              <w:t>5408,0</w:t>
            </w:r>
          </w:p>
        </w:tc>
        <w:tc>
          <w:tcPr>
            <w:tcW w:w="1304" w:type="dxa"/>
          </w:tcPr>
          <w:p w:rsidR="00CC0FBC" w:rsidRDefault="00CC0FBC">
            <w:pPr>
              <w:pStyle w:val="ConsPlusNormal"/>
              <w:jc w:val="center"/>
            </w:pPr>
            <w:r>
              <w:t>5408,0</w:t>
            </w:r>
          </w:p>
        </w:tc>
        <w:tc>
          <w:tcPr>
            <w:tcW w:w="1304" w:type="dxa"/>
          </w:tcPr>
          <w:p w:rsidR="00CC0FBC" w:rsidRDefault="00CC0FBC">
            <w:pPr>
              <w:pStyle w:val="ConsPlusNormal"/>
              <w:jc w:val="center"/>
            </w:pPr>
            <w:r>
              <w:t>5408,0</w:t>
            </w:r>
          </w:p>
        </w:tc>
        <w:tc>
          <w:tcPr>
            <w:tcW w:w="1304" w:type="dxa"/>
          </w:tcPr>
          <w:p w:rsidR="00CC0FBC" w:rsidRDefault="00CC0FBC">
            <w:pPr>
              <w:pStyle w:val="ConsPlusNormal"/>
              <w:jc w:val="center"/>
            </w:pPr>
            <w:r>
              <w:t>5408,0</w:t>
            </w:r>
          </w:p>
        </w:tc>
        <w:tc>
          <w:tcPr>
            <w:tcW w:w="1304" w:type="dxa"/>
          </w:tcPr>
          <w:p w:rsidR="00CC0FBC" w:rsidRDefault="00CC0FBC">
            <w:pPr>
              <w:pStyle w:val="ConsPlusNormal"/>
              <w:jc w:val="center"/>
            </w:pPr>
            <w:r>
              <w:t>5408,0</w:t>
            </w:r>
          </w:p>
        </w:tc>
        <w:tc>
          <w:tcPr>
            <w:tcW w:w="1304" w:type="dxa"/>
          </w:tcPr>
          <w:p w:rsidR="00CC0FBC" w:rsidRDefault="00CC0FBC">
            <w:pPr>
              <w:pStyle w:val="ConsPlusNormal"/>
              <w:jc w:val="center"/>
            </w:pPr>
            <w:r>
              <w:t>5408,0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68.</w:t>
            </w:r>
          </w:p>
        </w:tc>
        <w:tc>
          <w:tcPr>
            <w:tcW w:w="3379" w:type="dxa"/>
          </w:tcPr>
          <w:p w:rsidR="00CC0FBC" w:rsidRDefault="00CC0FBC">
            <w:pPr>
              <w:pStyle w:val="ConsPlusNormal"/>
            </w:pPr>
            <w:r>
              <w:t>Мероприятие 13.</w:t>
            </w:r>
          </w:p>
          <w:p w:rsidR="00CC0FBC" w:rsidRDefault="00CC0FBC">
            <w:pPr>
              <w:pStyle w:val="ConsPlusNormal"/>
            </w:pPr>
            <w:r>
              <w:t>Приобретение материально-технических средств для обеспечения государственных учреждений Свердловской области в сфере пожарной безопасности, всего</w:t>
            </w:r>
          </w:p>
          <w:p w:rsidR="00CC0FBC" w:rsidRDefault="00CC0FBC">
            <w:pPr>
              <w:pStyle w:val="ConsPlusNormal"/>
            </w:pPr>
            <w:r>
              <w:t>из них</w:t>
            </w:r>
          </w:p>
        </w:tc>
        <w:tc>
          <w:tcPr>
            <w:tcW w:w="1417" w:type="dxa"/>
          </w:tcPr>
          <w:p w:rsidR="00CC0FBC" w:rsidRDefault="00CC0FBC">
            <w:pPr>
              <w:pStyle w:val="ConsPlusNormal"/>
              <w:jc w:val="center"/>
            </w:pPr>
            <w:r>
              <w:t>407026,3</w:t>
            </w:r>
          </w:p>
        </w:tc>
        <w:tc>
          <w:tcPr>
            <w:tcW w:w="1304" w:type="dxa"/>
          </w:tcPr>
          <w:p w:rsidR="00CC0FBC" w:rsidRDefault="00CC0FBC">
            <w:pPr>
              <w:pStyle w:val="ConsPlusNormal"/>
              <w:jc w:val="center"/>
            </w:pPr>
            <w:r>
              <w:t>19963,1</w:t>
            </w:r>
          </w:p>
        </w:tc>
        <w:tc>
          <w:tcPr>
            <w:tcW w:w="1304" w:type="dxa"/>
          </w:tcPr>
          <w:p w:rsidR="00CC0FBC" w:rsidRDefault="00CC0FBC">
            <w:pPr>
              <w:pStyle w:val="ConsPlusNormal"/>
              <w:jc w:val="center"/>
            </w:pPr>
            <w:r>
              <w:t>43400,0</w:t>
            </w:r>
          </w:p>
        </w:tc>
        <w:tc>
          <w:tcPr>
            <w:tcW w:w="1304" w:type="dxa"/>
          </w:tcPr>
          <w:p w:rsidR="00CC0FBC" w:rsidRDefault="00CC0FBC">
            <w:pPr>
              <w:pStyle w:val="ConsPlusNormal"/>
              <w:jc w:val="center"/>
            </w:pPr>
            <w:r>
              <w:t>57277,2</w:t>
            </w:r>
          </w:p>
        </w:tc>
        <w:tc>
          <w:tcPr>
            <w:tcW w:w="1304" w:type="dxa"/>
          </w:tcPr>
          <w:p w:rsidR="00CC0FBC" w:rsidRDefault="00CC0FBC">
            <w:pPr>
              <w:pStyle w:val="ConsPlusNormal"/>
              <w:jc w:val="center"/>
            </w:pPr>
            <w:r>
              <w:t>57277,2</w:t>
            </w:r>
          </w:p>
        </w:tc>
        <w:tc>
          <w:tcPr>
            <w:tcW w:w="1304" w:type="dxa"/>
          </w:tcPr>
          <w:p w:rsidR="00CC0FBC" w:rsidRDefault="00CC0FBC">
            <w:pPr>
              <w:pStyle w:val="ConsPlusNormal"/>
              <w:jc w:val="center"/>
            </w:pPr>
            <w:r>
              <w:t>57277,2</w:t>
            </w:r>
          </w:p>
        </w:tc>
        <w:tc>
          <w:tcPr>
            <w:tcW w:w="1304" w:type="dxa"/>
          </w:tcPr>
          <w:p w:rsidR="00CC0FBC" w:rsidRDefault="00CC0FBC">
            <w:pPr>
              <w:pStyle w:val="ConsPlusNormal"/>
              <w:jc w:val="center"/>
            </w:pPr>
            <w:r>
              <w:t>57277,2</w:t>
            </w:r>
          </w:p>
        </w:tc>
        <w:tc>
          <w:tcPr>
            <w:tcW w:w="1304" w:type="dxa"/>
          </w:tcPr>
          <w:p w:rsidR="00CC0FBC" w:rsidRDefault="00CC0FBC">
            <w:pPr>
              <w:pStyle w:val="ConsPlusNormal"/>
              <w:jc w:val="center"/>
            </w:pPr>
            <w:r>
              <w:t>57277,2</w:t>
            </w:r>
          </w:p>
        </w:tc>
        <w:tc>
          <w:tcPr>
            <w:tcW w:w="1304" w:type="dxa"/>
          </w:tcPr>
          <w:p w:rsidR="00CC0FBC" w:rsidRDefault="00CC0FBC">
            <w:pPr>
              <w:pStyle w:val="ConsPlusNormal"/>
              <w:jc w:val="center"/>
            </w:pPr>
            <w:r>
              <w:t>57277,2</w:t>
            </w:r>
          </w:p>
        </w:tc>
        <w:tc>
          <w:tcPr>
            <w:tcW w:w="1757" w:type="dxa"/>
          </w:tcPr>
          <w:p w:rsidR="00CC0FBC" w:rsidRDefault="00CC0FBC">
            <w:pPr>
              <w:pStyle w:val="ConsPlusNormal"/>
              <w:jc w:val="center"/>
            </w:pPr>
            <w:hyperlink w:anchor="P981" w:history="1">
              <w:r>
                <w:rPr>
                  <w:color w:val="0000FF"/>
                </w:rPr>
                <w:t>2.2.1.3</w:t>
              </w:r>
            </w:hyperlink>
            <w:r>
              <w:t xml:space="preserve">, </w:t>
            </w:r>
            <w:hyperlink w:anchor="P1003" w:history="1">
              <w:r>
                <w:rPr>
                  <w:color w:val="0000FF"/>
                </w:rPr>
                <w:t>2.2.1.4</w:t>
              </w:r>
            </w:hyperlink>
          </w:p>
        </w:tc>
      </w:tr>
      <w:tr w:rsidR="00CC0FBC">
        <w:tc>
          <w:tcPr>
            <w:tcW w:w="907" w:type="dxa"/>
          </w:tcPr>
          <w:p w:rsidR="00CC0FBC" w:rsidRDefault="00CC0FBC">
            <w:pPr>
              <w:pStyle w:val="ConsPlusNormal"/>
              <w:jc w:val="center"/>
            </w:pPr>
            <w:r>
              <w:t>69.</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407026,3</w:t>
            </w:r>
          </w:p>
        </w:tc>
        <w:tc>
          <w:tcPr>
            <w:tcW w:w="1304" w:type="dxa"/>
          </w:tcPr>
          <w:p w:rsidR="00CC0FBC" w:rsidRDefault="00CC0FBC">
            <w:pPr>
              <w:pStyle w:val="ConsPlusNormal"/>
              <w:jc w:val="center"/>
            </w:pPr>
            <w:r>
              <w:t>19963,1</w:t>
            </w:r>
          </w:p>
        </w:tc>
        <w:tc>
          <w:tcPr>
            <w:tcW w:w="1304" w:type="dxa"/>
          </w:tcPr>
          <w:p w:rsidR="00CC0FBC" w:rsidRDefault="00CC0FBC">
            <w:pPr>
              <w:pStyle w:val="ConsPlusNormal"/>
              <w:jc w:val="center"/>
            </w:pPr>
            <w:r>
              <w:t>43400,0</w:t>
            </w:r>
          </w:p>
        </w:tc>
        <w:tc>
          <w:tcPr>
            <w:tcW w:w="1304" w:type="dxa"/>
          </w:tcPr>
          <w:p w:rsidR="00CC0FBC" w:rsidRDefault="00CC0FBC">
            <w:pPr>
              <w:pStyle w:val="ConsPlusNormal"/>
              <w:jc w:val="center"/>
            </w:pPr>
            <w:r>
              <w:t>57277,2</w:t>
            </w:r>
          </w:p>
        </w:tc>
        <w:tc>
          <w:tcPr>
            <w:tcW w:w="1304" w:type="dxa"/>
          </w:tcPr>
          <w:p w:rsidR="00CC0FBC" w:rsidRDefault="00CC0FBC">
            <w:pPr>
              <w:pStyle w:val="ConsPlusNormal"/>
              <w:jc w:val="center"/>
            </w:pPr>
            <w:r>
              <w:t>57277,2</w:t>
            </w:r>
          </w:p>
        </w:tc>
        <w:tc>
          <w:tcPr>
            <w:tcW w:w="1304" w:type="dxa"/>
          </w:tcPr>
          <w:p w:rsidR="00CC0FBC" w:rsidRDefault="00CC0FBC">
            <w:pPr>
              <w:pStyle w:val="ConsPlusNormal"/>
              <w:jc w:val="center"/>
            </w:pPr>
            <w:r>
              <w:t>57277,2</w:t>
            </w:r>
          </w:p>
        </w:tc>
        <w:tc>
          <w:tcPr>
            <w:tcW w:w="1304" w:type="dxa"/>
          </w:tcPr>
          <w:p w:rsidR="00CC0FBC" w:rsidRDefault="00CC0FBC">
            <w:pPr>
              <w:pStyle w:val="ConsPlusNormal"/>
              <w:jc w:val="center"/>
            </w:pPr>
            <w:r>
              <w:t>57277,2</w:t>
            </w:r>
          </w:p>
        </w:tc>
        <w:tc>
          <w:tcPr>
            <w:tcW w:w="1304" w:type="dxa"/>
          </w:tcPr>
          <w:p w:rsidR="00CC0FBC" w:rsidRDefault="00CC0FBC">
            <w:pPr>
              <w:pStyle w:val="ConsPlusNormal"/>
              <w:jc w:val="center"/>
            </w:pPr>
            <w:r>
              <w:t>57277,2</w:t>
            </w:r>
          </w:p>
        </w:tc>
        <w:tc>
          <w:tcPr>
            <w:tcW w:w="1304" w:type="dxa"/>
          </w:tcPr>
          <w:p w:rsidR="00CC0FBC" w:rsidRDefault="00CC0FBC">
            <w:pPr>
              <w:pStyle w:val="ConsPlusNormal"/>
              <w:jc w:val="center"/>
            </w:pPr>
            <w:r>
              <w:t>57277,2</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70.</w:t>
            </w:r>
          </w:p>
        </w:tc>
        <w:tc>
          <w:tcPr>
            <w:tcW w:w="16985" w:type="dxa"/>
            <w:gridSpan w:val="11"/>
          </w:tcPr>
          <w:p w:rsidR="00CC0FBC" w:rsidRDefault="00CC0FBC">
            <w:pPr>
              <w:pStyle w:val="ConsPlusNormal"/>
              <w:jc w:val="center"/>
              <w:outlineLvl w:val="2"/>
            </w:pPr>
            <w:r>
              <w:t>Подпрограмма 3 "Патриотическое воспитание граждан в Свердловской области"</w:t>
            </w:r>
          </w:p>
        </w:tc>
      </w:tr>
      <w:tr w:rsidR="00CC0FBC">
        <w:tc>
          <w:tcPr>
            <w:tcW w:w="907" w:type="dxa"/>
          </w:tcPr>
          <w:p w:rsidR="00CC0FBC" w:rsidRDefault="00CC0FBC">
            <w:pPr>
              <w:pStyle w:val="ConsPlusNormal"/>
              <w:jc w:val="center"/>
            </w:pPr>
            <w:r>
              <w:t>71.</w:t>
            </w:r>
          </w:p>
        </w:tc>
        <w:tc>
          <w:tcPr>
            <w:tcW w:w="3379" w:type="dxa"/>
          </w:tcPr>
          <w:p w:rsidR="00CC0FBC" w:rsidRDefault="00CC0FBC">
            <w:pPr>
              <w:pStyle w:val="ConsPlusNormal"/>
            </w:pPr>
            <w:r>
              <w:t>Всего по подпрограмме 3</w:t>
            </w:r>
          </w:p>
          <w:p w:rsidR="00CC0FBC" w:rsidRDefault="00CC0FBC">
            <w:pPr>
              <w:pStyle w:val="ConsPlusNormal"/>
            </w:pPr>
            <w:r>
              <w:t>в том числе</w:t>
            </w:r>
          </w:p>
        </w:tc>
        <w:tc>
          <w:tcPr>
            <w:tcW w:w="1417" w:type="dxa"/>
          </w:tcPr>
          <w:p w:rsidR="00CC0FBC" w:rsidRDefault="00CC0FBC">
            <w:pPr>
              <w:pStyle w:val="ConsPlusNormal"/>
              <w:jc w:val="center"/>
            </w:pPr>
            <w:r>
              <w:t>372689,5</w:t>
            </w:r>
          </w:p>
        </w:tc>
        <w:tc>
          <w:tcPr>
            <w:tcW w:w="1304" w:type="dxa"/>
          </w:tcPr>
          <w:p w:rsidR="00CC0FBC" w:rsidRDefault="00CC0FBC">
            <w:pPr>
              <w:pStyle w:val="ConsPlusNormal"/>
              <w:jc w:val="center"/>
            </w:pPr>
            <w:r>
              <w:t>44026,3</w:t>
            </w:r>
          </w:p>
        </w:tc>
        <w:tc>
          <w:tcPr>
            <w:tcW w:w="1304" w:type="dxa"/>
          </w:tcPr>
          <w:p w:rsidR="00CC0FBC" w:rsidRDefault="00CC0FBC">
            <w:pPr>
              <w:pStyle w:val="ConsPlusNormal"/>
              <w:jc w:val="center"/>
            </w:pPr>
            <w:r>
              <w:t>45318,4</w:t>
            </w:r>
          </w:p>
        </w:tc>
        <w:tc>
          <w:tcPr>
            <w:tcW w:w="1304" w:type="dxa"/>
          </w:tcPr>
          <w:p w:rsidR="00CC0FBC" w:rsidRDefault="00CC0FBC">
            <w:pPr>
              <w:pStyle w:val="ConsPlusNormal"/>
              <w:jc w:val="center"/>
            </w:pPr>
            <w:r>
              <w:t>45812,8</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lastRenderedPageBreak/>
              <w:t>72.</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372689,5</w:t>
            </w:r>
          </w:p>
        </w:tc>
        <w:tc>
          <w:tcPr>
            <w:tcW w:w="1304" w:type="dxa"/>
          </w:tcPr>
          <w:p w:rsidR="00CC0FBC" w:rsidRDefault="00CC0FBC">
            <w:pPr>
              <w:pStyle w:val="ConsPlusNormal"/>
              <w:jc w:val="center"/>
            </w:pPr>
            <w:r>
              <w:t>44026,3</w:t>
            </w:r>
          </w:p>
        </w:tc>
        <w:tc>
          <w:tcPr>
            <w:tcW w:w="1304" w:type="dxa"/>
          </w:tcPr>
          <w:p w:rsidR="00CC0FBC" w:rsidRDefault="00CC0FBC">
            <w:pPr>
              <w:pStyle w:val="ConsPlusNormal"/>
              <w:jc w:val="center"/>
            </w:pPr>
            <w:r>
              <w:t>45318,4</w:t>
            </w:r>
          </w:p>
        </w:tc>
        <w:tc>
          <w:tcPr>
            <w:tcW w:w="1304" w:type="dxa"/>
          </w:tcPr>
          <w:p w:rsidR="00CC0FBC" w:rsidRDefault="00CC0FBC">
            <w:pPr>
              <w:pStyle w:val="ConsPlusNormal"/>
              <w:jc w:val="center"/>
            </w:pPr>
            <w:r>
              <w:t>45812,8</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73.</w:t>
            </w:r>
          </w:p>
        </w:tc>
        <w:tc>
          <w:tcPr>
            <w:tcW w:w="16985" w:type="dxa"/>
            <w:gridSpan w:val="11"/>
          </w:tcPr>
          <w:p w:rsidR="00CC0FBC" w:rsidRDefault="00CC0FBC">
            <w:pPr>
              <w:pStyle w:val="ConsPlusNormal"/>
              <w:jc w:val="center"/>
              <w:outlineLvl w:val="3"/>
            </w:pPr>
            <w:r>
              <w:t>1. Капитальные вложения</w:t>
            </w:r>
          </w:p>
        </w:tc>
      </w:tr>
      <w:tr w:rsidR="00CC0FBC">
        <w:tc>
          <w:tcPr>
            <w:tcW w:w="907" w:type="dxa"/>
          </w:tcPr>
          <w:p w:rsidR="00CC0FBC" w:rsidRDefault="00CC0FBC">
            <w:pPr>
              <w:pStyle w:val="ConsPlusNormal"/>
              <w:jc w:val="center"/>
            </w:pPr>
            <w:r>
              <w:t>74.</w:t>
            </w:r>
          </w:p>
        </w:tc>
        <w:tc>
          <w:tcPr>
            <w:tcW w:w="3379" w:type="dxa"/>
          </w:tcPr>
          <w:p w:rsidR="00CC0FBC" w:rsidRDefault="00CC0FBC">
            <w:pPr>
              <w:pStyle w:val="ConsPlusNormal"/>
            </w:pPr>
            <w:r>
              <w:t>Всего по направлению "Капитальные вложения"</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75.</w:t>
            </w:r>
          </w:p>
        </w:tc>
        <w:tc>
          <w:tcPr>
            <w:tcW w:w="16985" w:type="dxa"/>
            <w:gridSpan w:val="11"/>
          </w:tcPr>
          <w:p w:rsidR="00CC0FBC" w:rsidRDefault="00CC0FBC">
            <w:pPr>
              <w:pStyle w:val="ConsPlusNormal"/>
              <w:jc w:val="center"/>
              <w:outlineLvl w:val="3"/>
            </w:pPr>
            <w:r>
              <w:t>2. Научно-исследовательские и опытно-конструкторские работы</w:t>
            </w:r>
          </w:p>
        </w:tc>
      </w:tr>
      <w:tr w:rsidR="00CC0FBC">
        <w:tc>
          <w:tcPr>
            <w:tcW w:w="907" w:type="dxa"/>
          </w:tcPr>
          <w:p w:rsidR="00CC0FBC" w:rsidRDefault="00CC0FBC">
            <w:pPr>
              <w:pStyle w:val="ConsPlusNormal"/>
              <w:jc w:val="center"/>
            </w:pPr>
            <w:r>
              <w:t>76.</w:t>
            </w:r>
          </w:p>
        </w:tc>
        <w:tc>
          <w:tcPr>
            <w:tcW w:w="3379" w:type="dxa"/>
          </w:tcPr>
          <w:p w:rsidR="00CC0FBC" w:rsidRDefault="00CC0FBC">
            <w:pPr>
              <w:pStyle w:val="ConsPlusNormal"/>
            </w:pPr>
            <w:r>
              <w:t>Всего по направлению "Научно-исследовательские и опытно-конструкторские работы"</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77.</w:t>
            </w:r>
          </w:p>
        </w:tc>
        <w:tc>
          <w:tcPr>
            <w:tcW w:w="16985" w:type="dxa"/>
            <w:gridSpan w:val="11"/>
          </w:tcPr>
          <w:p w:rsidR="00CC0FBC" w:rsidRDefault="00CC0FBC">
            <w:pPr>
              <w:pStyle w:val="ConsPlusNormal"/>
              <w:jc w:val="center"/>
              <w:outlineLvl w:val="3"/>
            </w:pPr>
            <w:r>
              <w:t>3. Прочие нужды</w:t>
            </w:r>
          </w:p>
        </w:tc>
      </w:tr>
      <w:tr w:rsidR="00CC0FBC">
        <w:tc>
          <w:tcPr>
            <w:tcW w:w="907" w:type="dxa"/>
          </w:tcPr>
          <w:p w:rsidR="00CC0FBC" w:rsidRDefault="00CC0FBC">
            <w:pPr>
              <w:pStyle w:val="ConsPlusNormal"/>
              <w:jc w:val="center"/>
            </w:pPr>
            <w:r>
              <w:t>78.</w:t>
            </w:r>
          </w:p>
        </w:tc>
        <w:tc>
          <w:tcPr>
            <w:tcW w:w="3379" w:type="dxa"/>
          </w:tcPr>
          <w:p w:rsidR="00CC0FBC" w:rsidRDefault="00CC0FBC">
            <w:pPr>
              <w:pStyle w:val="ConsPlusNormal"/>
            </w:pPr>
            <w:r>
              <w:t>Всего по направлению "Прочие нужды"</w:t>
            </w:r>
          </w:p>
          <w:p w:rsidR="00CC0FBC" w:rsidRDefault="00CC0FBC">
            <w:pPr>
              <w:pStyle w:val="ConsPlusNormal"/>
            </w:pPr>
            <w:r>
              <w:t>в том числе</w:t>
            </w:r>
          </w:p>
        </w:tc>
        <w:tc>
          <w:tcPr>
            <w:tcW w:w="1417" w:type="dxa"/>
          </w:tcPr>
          <w:p w:rsidR="00CC0FBC" w:rsidRDefault="00CC0FBC">
            <w:pPr>
              <w:pStyle w:val="ConsPlusNormal"/>
              <w:jc w:val="center"/>
            </w:pPr>
            <w:r>
              <w:t>372689,5</w:t>
            </w:r>
          </w:p>
        </w:tc>
        <w:tc>
          <w:tcPr>
            <w:tcW w:w="1304" w:type="dxa"/>
          </w:tcPr>
          <w:p w:rsidR="00CC0FBC" w:rsidRDefault="00CC0FBC">
            <w:pPr>
              <w:pStyle w:val="ConsPlusNormal"/>
              <w:jc w:val="center"/>
            </w:pPr>
            <w:r>
              <w:t>44026,3</w:t>
            </w:r>
          </w:p>
        </w:tc>
        <w:tc>
          <w:tcPr>
            <w:tcW w:w="1304" w:type="dxa"/>
          </w:tcPr>
          <w:p w:rsidR="00CC0FBC" w:rsidRDefault="00CC0FBC">
            <w:pPr>
              <w:pStyle w:val="ConsPlusNormal"/>
              <w:jc w:val="center"/>
            </w:pPr>
            <w:r>
              <w:t>45318,4</w:t>
            </w:r>
          </w:p>
        </w:tc>
        <w:tc>
          <w:tcPr>
            <w:tcW w:w="1304" w:type="dxa"/>
          </w:tcPr>
          <w:p w:rsidR="00CC0FBC" w:rsidRDefault="00CC0FBC">
            <w:pPr>
              <w:pStyle w:val="ConsPlusNormal"/>
              <w:jc w:val="center"/>
            </w:pPr>
            <w:r>
              <w:t>45812,8</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79.</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372689,5</w:t>
            </w:r>
          </w:p>
        </w:tc>
        <w:tc>
          <w:tcPr>
            <w:tcW w:w="1304" w:type="dxa"/>
          </w:tcPr>
          <w:p w:rsidR="00CC0FBC" w:rsidRDefault="00CC0FBC">
            <w:pPr>
              <w:pStyle w:val="ConsPlusNormal"/>
              <w:jc w:val="center"/>
            </w:pPr>
            <w:r>
              <w:t>44026,3</w:t>
            </w:r>
          </w:p>
        </w:tc>
        <w:tc>
          <w:tcPr>
            <w:tcW w:w="1304" w:type="dxa"/>
          </w:tcPr>
          <w:p w:rsidR="00CC0FBC" w:rsidRDefault="00CC0FBC">
            <w:pPr>
              <w:pStyle w:val="ConsPlusNormal"/>
              <w:jc w:val="center"/>
            </w:pPr>
            <w:r>
              <w:t>45318,4</w:t>
            </w:r>
          </w:p>
        </w:tc>
        <w:tc>
          <w:tcPr>
            <w:tcW w:w="1304" w:type="dxa"/>
          </w:tcPr>
          <w:p w:rsidR="00CC0FBC" w:rsidRDefault="00CC0FBC">
            <w:pPr>
              <w:pStyle w:val="ConsPlusNormal"/>
              <w:jc w:val="center"/>
            </w:pPr>
            <w:r>
              <w:t>45812,8</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80.</w:t>
            </w:r>
          </w:p>
        </w:tc>
        <w:tc>
          <w:tcPr>
            <w:tcW w:w="3379" w:type="dxa"/>
          </w:tcPr>
          <w:p w:rsidR="00CC0FBC" w:rsidRDefault="00CC0FBC">
            <w:pPr>
              <w:pStyle w:val="ConsPlusNormal"/>
            </w:pPr>
            <w:r>
              <w:t>Мероприятие 14.</w:t>
            </w:r>
          </w:p>
          <w:p w:rsidR="00CC0FBC" w:rsidRDefault="00CC0FBC">
            <w:pPr>
              <w:pStyle w:val="ConsPlusNormal"/>
            </w:pPr>
            <w:r>
              <w:t>Предоставление субвенций муниципальным образованиям в Свердловской области на осуществление первичного воинского учета на территориях, где отсутствуют военные комиссариаты, всего</w:t>
            </w:r>
          </w:p>
          <w:p w:rsidR="00CC0FBC" w:rsidRDefault="00CC0FBC">
            <w:pPr>
              <w:pStyle w:val="ConsPlusNormal"/>
            </w:pPr>
            <w:r>
              <w:t>из них</w:t>
            </w:r>
          </w:p>
        </w:tc>
        <w:tc>
          <w:tcPr>
            <w:tcW w:w="1417" w:type="dxa"/>
          </w:tcPr>
          <w:p w:rsidR="00CC0FBC" w:rsidRDefault="00CC0FBC">
            <w:pPr>
              <w:pStyle w:val="ConsPlusNormal"/>
              <w:jc w:val="center"/>
            </w:pPr>
            <w:r>
              <w:t>372689,5</w:t>
            </w:r>
          </w:p>
        </w:tc>
        <w:tc>
          <w:tcPr>
            <w:tcW w:w="1304" w:type="dxa"/>
          </w:tcPr>
          <w:p w:rsidR="00CC0FBC" w:rsidRDefault="00CC0FBC">
            <w:pPr>
              <w:pStyle w:val="ConsPlusNormal"/>
              <w:jc w:val="center"/>
            </w:pPr>
            <w:r>
              <w:t>44026,3</w:t>
            </w:r>
          </w:p>
        </w:tc>
        <w:tc>
          <w:tcPr>
            <w:tcW w:w="1304" w:type="dxa"/>
          </w:tcPr>
          <w:p w:rsidR="00CC0FBC" w:rsidRDefault="00CC0FBC">
            <w:pPr>
              <w:pStyle w:val="ConsPlusNormal"/>
              <w:jc w:val="center"/>
            </w:pPr>
            <w:r>
              <w:t>45318,4</w:t>
            </w:r>
          </w:p>
        </w:tc>
        <w:tc>
          <w:tcPr>
            <w:tcW w:w="1304" w:type="dxa"/>
          </w:tcPr>
          <w:p w:rsidR="00CC0FBC" w:rsidRDefault="00CC0FBC">
            <w:pPr>
              <w:pStyle w:val="ConsPlusNormal"/>
              <w:jc w:val="center"/>
            </w:pPr>
            <w:r>
              <w:t>45812,8</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757" w:type="dxa"/>
          </w:tcPr>
          <w:p w:rsidR="00CC0FBC" w:rsidRDefault="00CC0FBC">
            <w:pPr>
              <w:pStyle w:val="ConsPlusNormal"/>
              <w:jc w:val="center"/>
            </w:pPr>
            <w:hyperlink w:anchor="P1088" w:history="1">
              <w:r>
                <w:rPr>
                  <w:color w:val="0000FF"/>
                </w:rPr>
                <w:t>3.3.1.1</w:t>
              </w:r>
            </w:hyperlink>
          </w:p>
        </w:tc>
      </w:tr>
      <w:tr w:rsidR="00CC0FBC">
        <w:tc>
          <w:tcPr>
            <w:tcW w:w="907" w:type="dxa"/>
          </w:tcPr>
          <w:p w:rsidR="00CC0FBC" w:rsidRDefault="00CC0FBC">
            <w:pPr>
              <w:pStyle w:val="ConsPlusNormal"/>
              <w:jc w:val="center"/>
            </w:pPr>
            <w:r>
              <w:t>81.</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372689,5</w:t>
            </w:r>
          </w:p>
        </w:tc>
        <w:tc>
          <w:tcPr>
            <w:tcW w:w="1304" w:type="dxa"/>
          </w:tcPr>
          <w:p w:rsidR="00CC0FBC" w:rsidRDefault="00CC0FBC">
            <w:pPr>
              <w:pStyle w:val="ConsPlusNormal"/>
              <w:jc w:val="center"/>
            </w:pPr>
            <w:r>
              <w:t>44026,3</w:t>
            </w:r>
          </w:p>
        </w:tc>
        <w:tc>
          <w:tcPr>
            <w:tcW w:w="1304" w:type="dxa"/>
          </w:tcPr>
          <w:p w:rsidR="00CC0FBC" w:rsidRDefault="00CC0FBC">
            <w:pPr>
              <w:pStyle w:val="ConsPlusNormal"/>
              <w:jc w:val="center"/>
            </w:pPr>
            <w:r>
              <w:t>45318,4</w:t>
            </w:r>
          </w:p>
        </w:tc>
        <w:tc>
          <w:tcPr>
            <w:tcW w:w="1304" w:type="dxa"/>
          </w:tcPr>
          <w:p w:rsidR="00CC0FBC" w:rsidRDefault="00CC0FBC">
            <w:pPr>
              <w:pStyle w:val="ConsPlusNormal"/>
              <w:jc w:val="center"/>
            </w:pPr>
            <w:r>
              <w:t>45812,8</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304" w:type="dxa"/>
          </w:tcPr>
          <w:p w:rsidR="00CC0FBC" w:rsidRDefault="00CC0FBC">
            <w:pPr>
              <w:pStyle w:val="ConsPlusNormal"/>
              <w:jc w:val="center"/>
            </w:pPr>
            <w:r>
              <w:t>47506,4</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82.</w:t>
            </w:r>
          </w:p>
        </w:tc>
        <w:tc>
          <w:tcPr>
            <w:tcW w:w="16985" w:type="dxa"/>
            <w:gridSpan w:val="11"/>
          </w:tcPr>
          <w:p w:rsidR="00CC0FBC" w:rsidRDefault="00CC0FBC">
            <w:pPr>
              <w:pStyle w:val="ConsPlusNormal"/>
              <w:jc w:val="center"/>
              <w:outlineLvl w:val="2"/>
            </w:pPr>
            <w:r>
              <w:t>Подпрограмма 4 "Обеспечение реализации государственной программы Свердловской области "Обеспечение общественной безопасности на территории Свердловской области до 2024 года"</w:t>
            </w:r>
          </w:p>
        </w:tc>
      </w:tr>
      <w:tr w:rsidR="00CC0FBC">
        <w:tc>
          <w:tcPr>
            <w:tcW w:w="907" w:type="dxa"/>
          </w:tcPr>
          <w:p w:rsidR="00CC0FBC" w:rsidRDefault="00CC0FBC">
            <w:pPr>
              <w:pStyle w:val="ConsPlusNormal"/>
              <w:jc w:val="center"/>
            </w:pPr>
            <w:r>
              <w:lastRenderedPageBreak/>
              <w:t>83.</w:t>
            </w:r>
          </w:p>
        </w:tc>
        <w:tc>
          <w:tcPr>
            <w:tcW w:w="3379" w:type="dxa"/>
          </w:tcPr>
          <w:p w:rsidR="00CC0FBC" w:rsidRDefault="00CC0FBC">
            <w:pPr>
              <w:pStyle w:val="ConsPlusNormal"/>
            </w:pPr>
            <w:r>
              <w:t>Всего по подпрограмме 4</w:t>
            </w:r>
          </w:p>
          <w:p w:rsidR="00CC0FBC" w:rsidRDefault="00CC0FBC">
            <w:pPr>
              <w:pStyle w:val="ConsPlusNormal"/>
            </w:pPr>
            <w:r>
              <w:t>в том числе:</w:t>
            </w:r>
          </w:p>
        </w:tc>
        <w:tc>
          <w:tcPr>
            <w:tcW w:w="1417" w:type="dxa"/>
          </w:tcPr>
          <w:p w:rsidR="00CC0FBC" w:rsidRDefault="00CC0FBC">
            <w:pPr>
              <w:pStyle w:val="ConsPlusNormal"/>
              <w:jc w:val="center"/>
            </w:pPr>
            <w:r>
              <w:t>597008,2</w:t>
            </w:r>
          </w:p>
        </w:tc>
        <w:tc>
          <w:tcPr>
            <w:tcW w:w="1304" w:type="dxa"/>
          </w:tcPr>
          <w:p w:rsidR="00CC0FBC" w:rsidRDefault="00CC0FBC">
            <w:pPr>
              <w:pStyle w:val="ConsPlusNormal"/>
              <w:jc w:val="center"/>
            </w:pPr>
            <w:r>
              <w:t>70662,1</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84.</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85.</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597008,2</w:t>
            </w:r>
          </w:p>
        </w:tc>
        <w:tc>
          <w:tcPr>
            <w:tcW w:w="1304" w:type="dxa"/>
          </w:tcPr>
          <w:p w:rsidR="00CC0FBC" w:rsidRDefault="00CC0FBC">
            <w:pPr>
              <w:pStyle w:val="ConsPlusNormal"/>
              <w:jc w:val="center"/>
            </w:pPr>
            <w:r>
              <w:t>70662,1</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86.</w:t>
            </w:r>
          </w:p>
        </w:tc>
        <w:tc>
          <w:tcPr>
            <w:tcW w:w="3379" w:type="dxa"/>
          </w:tcPr>
          <w:p w:rsidR="00CC0FBC" w:rsidRDefault="00CC0FBC">
            <w:pPr>
              <w:pStyle w:val="ConsPlusNormal"/>
            </w:pPr>
            <w:r>
              <w:t>в том числе субсидии местным бюджетам</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87.</w:t>
            </w:r>
          </w:p>
        </w:tc>
        <w:tc>
          <w:tcPr>
            <w:tcW w:w="16985" w:type="dxa"/>
            <w:gridSpan w:val="11"/>
          </w:tcPr>
          <w:p w:rsidR="00CC0FBC" w:rsidRDefault="00CC0FBC">
            <w:pPr>
              <w:pStyle w:val="ConsPlusNormal"/>
              <w:jc w:val="center"/>
              <w:outlineLvl w:val="3"/>
            </w:pPr>
            <w:r>
              <w:t>1. Капитальные вложения</w:t>
            </w:r>
          </w:p>
        </w:tc>
      </w:tr>
      <w:tr w:rsidR="00CC0FBC">
        <w:tc>
          <w:tcPr>
            <w:tcW w:w="907" w:type="dxa"/>
          </w:tcPr>
          <w:p w:rsidR="00CC0FBC" w:rsidRDefault="00CC0FBC">
            <w:pPr>
              <w:pStyle w:val="ConsPlusNormal"/>
              <w:jc w:val="center"/>
            </w:pPr>
            <w:r>
              <w:t>88.</w:t>
            </w:r>
          </w:p>
        </w:tc>
        <w:tc>
          <w:tcPr>
            <w:tcW w:w="3379" w:type="dxa"/>
          </w:tcPr>
          <w:p w:rsidR="00CC0FBC" w:rsidRDefault="00CC0FBC">
            <w:pPr>
              <w:pStyle w:val="ConsPlusNormal"/>
            </w:pPr>
            <w:r>
              <w:t>Всего по направлению "Капитальные вложения"</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89.</w:t>
            </w:r>
          </w:p>
        </w:tc>
        <w:tc>
          <w:tcPr>
            <w:tcW w:w="16985" w:type="dxa"/>
            <w:gridSpan w:val="11"/>
          </w:tcPr>
          <w:p w:rsidR="00CC0FBC" w:rsidRDefault="00CC0FBC">
            <w:pPr>
              <w:pStyle w:val="ConsPlusNormal"/>
              <w:jc w:val="center"/>
              <w:outlineLvl w:val="3"/>
            </w:pPr>
            <w:r>
              <w:t>2. Научно-исследовательские и опытно-конструкторские работы</w:t>
            </w:r>
          </w:p>
        </w:tc>
      </w:tr>
      <w:tr w:rsidR="00CC0FBC">
        <w:tc>
          <w:tcPr>
            <w:tcW w:w="907" w:type="dxa"/>
          </w:tcPr>
          <w:p w:rsidR="00CC0FBC" w:rsidRDefault="00CC0FBC">
            <w:pPr>
              <w:pStyle w:val="ConsPlusNormal"/>
              <w:jc w:val="center"/>
            </w:pPr>
            <w:r>
              <w:t>90.</w:t>
            </w:r>
          </w:p>
        </w:tc>
        <w:tc>
          <w:tcPr>
            <w:tcW w:w="3379" w:type="dxa"/>
          </w:tcPr>
          <w:p w:rsidR="00CC0FBC" w:rsidRDefault="00CC0FBC">
            <w:pPr>
              <w:pStyle w:val="ConsPlusNormal"/>
            </w:pPr>
            <w:r>
              <w:t>Всего по направлению "Научно-исследовательские и опытно-конструкторские работы"</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91.</w:t>
            </w:r>
          </w:p>
        </w:tc>
        <w:tc>
          <w:tcPr>
            <w:tcW w:w="16985" w:type="dxa"/>
            <w:gridSpan w:val="11"/>
          </w:tcPr>
          <w:p w:rsidR="00CC0FBC" w:rsidRDefault="00CC0FBC">
            <w:pPr>
              <w:pStyle w:val="ConsPlusNormal"/>
              <w:jc w:val="center"/>
              <w:outlineLvl w:val="3"/>
            </w:pPr>
            <w:r>
              <w:t>3. Прочие нужды</w:t>
            </w:r>
          </w:p>
        </w:tc>
      </w:tr>
      <w:tr w:rsidR="00CC0FBC">
        <w:tc>
          <w:tcPr>
            <w:tcW w:w="907" w:type="dxa"/>
          </w:tcPr>
          <w:p w:rsidR="00CC0FBC" w:rsidRDefault="00CC0FBC">
            <w:pPr>
              <w:pStyle w:val="ConsPlusNormal"/>
              <w:jc w:val="center"/>
            </w:pPr>
            <w:r>
              <w:t>92.</w:t>
            </w:r>
          </w:p>
        </w:tc>
        <w:tc>
          <w:tcPr>
            <w:tcW w:w="3379" w:type="dxa"/>
          </w:tcPr>
          <w:p w:rsidR="00CC0FBC" w:rsidRDefault="00CC0FBC">
            <w:pPr>
              <w:pStyle w:val="ConsPlusNormal"/>
            </w:pPr>
            <w:r>
              <w:t>Всего по направлению "Прочие нужды"</w:t>
            </w:r>
          </w:p>
          <w:p w:rsidR="00CC0FBC" w:rsidRDefault="00CC0FBC">
            <w:pPr>
              <w:pStyle w:val="ConsPlusNormal"/>
            </w:pPr>
            <w:r>
              <w:t>в том числе:</w:t>
            </w:r>
          </w:p>
        </w:tc>
        <w:tc>
          <w:tcPr>
            <w:tcW w:w="1417" w:type="dxa"/>
          </w:tcPr>
          <w:p w:rsidR="00CC0FBC" w:rsidRDefault="00CC0FBC">
            <w:pPr>
              <w:pStyle w:val="ConsPlusNormal"/>
              <w:jc w:val="center"/>
            </w:pPr>
            <w:r>
              <w:t>597008,2</w:t>
            </w:r>
          </w:p>
        </w:tc>
        <w:tc>
          <w:tcPr>
            <w:tcW w:w="1304" w:type="dxa"/>
          </w:tcPr>
          <w:p w:rsidR="00CC0FBC" w:rsidRDefault="00CC0FBC">
            <w:pPr>
              <w:pStyle w:val="ConsPlusNormal"/>
              <w:jc w:val="center"/>
            </w:pPr>
            <w:r>
              <w:t>70662,1</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93.</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94.</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597008,2</w:t>
            </w:r>
          </w:p>
        </w:tc>
        <w:tc>
          <w:tcPr>
            <w:tcW w:w="1304" w:type="dxa"/>
          </w:tcPr>
          <w:p w:rsidR="00CC0FBC" w:rsidRDefault="00CC0FBC">
            <w:pPr>
              <w:pStyle w:val="ConsPlusNormal"/>
              <w:jc w:val="center"/>
            </w:pPr>
            <w:r>
              <w:t>70662,1</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95.</w:t>
            </w:r>
          </w:p>
        </w:tc>
        <w:tc>
          <w:tcPr>
            <w:tcW w:w="3379" w:type="dxa"/>
          </w:tcPr>
          <w:p w:rsidR="00CC0FBC" w:rsidRDefault="00CC0FBC">
            <w:pPr>
              <w:pStyle w:val="ConsPlusNormal"/>
            </w:pPr>
            <w:r>
              <w:t>в том числе субсидии местным бюджетам</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96.</w:t>
            </w:r>
          </w:p>
        </w:tc>
        <w:tc>
          <w:tcPr>
            <w:tcW w:w="3379" w:type="dxa"/>
          </w:tcPr>
          <w:p w:rsidR="00CC0FBC" w:rsidRDefault="00CC0FBC">
            <w:pPr>
              <w:pStyle w:val="ConsPlusNormal"/>
            </w:pPr>
            <w:r>
              <w:t>Мероприятие 15.</w:t>
            </w:r>
          </w:p>
          <w:p w:rsidR="00CC0FBC" w:rsidRDefault="00CC0FBC">
            <w:pPr>
              <w:pStyle w:val="ConsPlusNormal"/>
            </w:pPr>
            <w:r>
              <w:t xml:space="preserve">Обеспечение деятельности </w:t>
            </w:r>
            <w:r>
              <w:lastRenderedPageBreak/>
              <w:t>государственных органов (центральный аппарат), всего</w:t>
            </w:r>
          </w:p>
          <w:p w:rsidR="00CC0FBC" w:rsidRDefault="00CC0FBC">
            <w:pPr>
              <w:pStyle w:val="ConsPlusNormal"/>
            </w:pPr>
            <w:r>
              <w:t>из них</w:t>
            </w:r>
          </w:p>
        </w:tc>
        <w:tc>
          <w:tcPr>
            <w:tcW w:w="1417" w:type="dxa"/>
          </w:tcPr>
          <w:p w:rsidR="00CC0FBC" w:rsidRDefault="00CC0FBC">
            <w:pPr>
              <w:pStyle w:val="ConsPlusNormal"/>
              <w:jc w:val="center"/>
            </w:pPr>
            <w:r>
              <w:lastRenderedPageBreak/>
              <w:t>597008,2</w:t>
            </w:r>
          </w:p>
        </w:tc>
        <w:tc>
          <w:tcPr>
            <w:tcW w:w="1304" w:type="dxa"/>
          </w:tcPr>
          <w:p w:rsidR="00CC0FBC" w:rsidRDefault="00CC0FBC">
            <w:pPr>
              <w:pStyle w:val="ConsPlusNormal"/>
              <w:jc w:val="center"/>
            </w:pPr>
            <w:r>
              <w:t>70662,1</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757" w:type="dxa"/>
          </w:tcPr>
          <w:p w:rsidR="00CC0FBC" w:rsidRDefault="00CC0FBC">
            <w:pPr>
              <w:pStyle w:val="ConsPlusNormal"/>
              <w:jc w:val="center"/>
            </w:pPr>
            <w:hyperlink w:anchor="P1111" w:history="1">
              <w:r>
                <w:rPr>
                  <w:color w:val="0000FF"/>
                </w:rPr>
                <w:t>4.4.1.1</w:t>
              </w:r>
            </w:hyperlink>
            <w:r>
              <w:t xml:space="preserve">, </w:t>
            </w:r>
            <w:hyperlink w:anchor="P1273" w:history="1">
              <w:r>
                <w:rPr>
                  <w:color w:val="0000FF"/>
                </w:rPr>
                <w:t>4.4.5.1</w:t>
              </w:r>
            </w:hyperlink>
          </w:p>
        </w:tc>
      </w:tr>
      <w:tr w:rsidR="00CC0FBC">
        <w:tc>
          <w:tcPr>
            <w:tcW w:w="907" w:type="dxa"/>
          </w:tcPr>
          <w:p w:rsidR="00CC0FBC" w:rsidRDefault="00CC0FBC">
            <w:pPr>
              <w:pStyle w:val="ConsPlusNormal"/>
              <w:jc w:val="center"/>
            </w:pPr>
            <w:r>
              <w:lastRenderedPageBreak/>
              <w:t>97.</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597008,2</w:t>
            </w:r>
          </w:p>
        </w:tc>
        <w:tc>
          <w:tcPr>
            <w:tcW w:w="1304" w:type="dxa"/>
          </w:tcPr>
          <w:p w:rsidR="00CC0FBC" w:rsidRDefault="00CC0FBC">
            <w:pPr>
              <w:pStyle w:val="ConsPlusNormal"/>
              <w:jc w:val="center"/>
            </w:pPr>
            <w:r>
              <w:t>70662,1</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304" w:type="dxa"/>
          </w:tcPr>
          <w:p w:rsidR="00CC0FBC" w:rsidRDefault="00CC0FBC">
            <w:pPr>
              <w:pStyle w:val="ConsPlusNormal"/>
              <w:jc w:val="center"/>
            </w:pPr>
            <w:r>
              <w:t>75192,3</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98.</w:t>
            </w:r>
          </w:p>
        </w:tc>
        <w:tc>
          <w:tcPr>
            <w:tcW w:w="3379" w:type="dxa"/>
          </w:tcPr>
          <w:p w:rsidR="00CC0FBC" w:rsidRDefault="00CC0FBC">
            <w:pPr>
              <w:pStyle w:val="ConsPlusNormal"/>
            </w:pPr>
            <w:r>
              <w:t>Мероприятие 16.</w:t>
            </w:r>
          </w:p>
          <w:p w:rsidR="00CC0FBC" w:rsidRDefault="00CC0FBC">
            <w:pPr>
              <w:pStyle w:val="ConsPlusNormal"/>
            </w:pPr>
            <w:r>
              <w:t>Проведение контрольных проверок в отношении подведомственных учреждений по всем направлениям деятельности, всего</w:t>
            </w:r>
          </w:p>
          <w:p w:rsidR="00CC0FBC" w:rsidRDefault="00CC0FBC">
            <w:pPr>
              <w:pStyle w:val="ConsPlusNormal"/>
            </w:pPr>
            <w:r>
              <w:t>из них</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jc w:val="center"/>
            </w:pPr>
            <w:hyperlink w:anchor="P1111" w:history="1">
              <w:r>
                <w:rPr>
                  <w:color w:val="0000FF"/>
                </w:rPr>
                <w:t>4.4.1.1</w:t>
              </w:r>
            </w:hyperlink>
            <w:r>
              <w:t xml:space="preserve">, </w:t>
            </w:r>
            <w:hyperlink w:anchor="P1153" w:history="1">
              <w:r>
                <w:rPr>
                  <w:color w:val="0000FF"/>
                </w:rPr>
                <w:t>4.4.1.4</w:t>
              </w:r>
            </w:hyperlink>
            <w:r>
              <w:t xml:space="preserve">, </w:t>
            </w:r>
            <w:hyperlink w:anchor="P1169" w:history="1">
              <w:r>
                <w:rPr>
                  <w:color w:val="0000FF"/>
                </w:rPr>
                <w:t>4.4.1.5</w:t>
              </w:r>
            </w:hyperlink>
          </w:p>
        </w:tc>
      </w:tr>
      <w:tr w:rsidR="00CC0FBC">
        <w:tc>
          <w:tcPr>
            <w:tcW w:w="907" w:type="dxa"/>
          </w:tcPr>
          <w:p w:rsidR="00CC0FBC" w:rsidRDefault="00CC0FBC">
            <w:pPr>
              <w:pStyle w:val="ConsPlusNormal"/>
              <w:jc w:val="center"/>
            </w:pPr>
            <w:r>
              <w:t>99.</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100.</w:t>
            </w:r>
          </w:p>
        </w:tc>
        <w:tc>
          <w:tcPr>
            <w:tcW w:w="3379" w:type="dxa"/>
          </w:tcPr>
          <w:p w:rsidR="00CC0FBC" w:rsidRDefault="00CC0FBC">
            <w:pPr>
              <w:pStyle w:val="ConsPlusNormal"/>
            </w:pPr>
            <w:r>
              <w:t>Мероприятие 17.</w:t>
            </w:r>
          </w:p>
          <w:p w:rsidR="00CC0FBC" w:rsidRDefault="00CC0FBC">
            <w:pPr>
              <w:pStyle w:val="ConsPlusNormal"/>
            </w:pPr>
            <w:r>
              <w:t>Оказание бесплатной юридической помощи по вопросам, входящим в компетенцию Министерства общественной безопасности Свердловской области, всего</w:t>
            </w:r>
          </w:p>
          <w:p w:rsidR="00CC0FBC" w:rsidRDefault="00CC0FBC">
            <w:pPr>
              <w:pStyle w:val="ConsPlusNormal"/>
            </w:pPr>
            <w:r>
              <w:t>из них</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jc w:val="center"/>
            </w:pPr>
            <w:hyperlink w:anchor="P1125" w:history="1">
              <w:r>
                <w:rPr>
                  <w:color w:val="0000FF"/>
                </w:rPr>
                <w:t>4.4.1.2</w:t>
              </w:r>
            </w:hyperlink>
          </w:p>
        </w:tc>
      </w:tr>
      <w:tr w:rsidR="00CC0FBC">
        <w:tc>
          <w:tcPr>
            <w:tcW w:w="907" w:type="dxa"/>
          </w:tcPr>
          <w:p w:rsidR="00CC0FBC" w:rsidRDefault="00CC0FBC">
            <w:pPr>
              <w:pStyle w:val="ConsPlusNormal"/>
              <w:jc w:val="center"/>
            </w:pPr>
            <w:r>
              <w:t>101.</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102.</w:t>
            </w:r>
          </w:p>
        </w:tc>
        <w:tc>
          <w:tcPr>
            <w:tcW w:w="3379" w:type="dxa"/>
          </w:tcPr>
          <w:p w:rsidR="00CC0FBC" w:rsidRDefault="00CC0FBC">
            <w:pPr>
              <w:pStyle w:val="ConsPlusNormal"/>
            </w:pPr>
            <w:r>
              <w:t>Мероприятие 18.</w:t>
            </w:r>
          </w:p>
          <w:p w:rsidR="00CC0FBC" w:rsidRDefault="00CC0FBC">
            <w:pPr>
              <w:pStyle w:val="ConsPlusNormal"/>
            </w:pPr>
            <w:r>
              <w:t xml:space="preserve">Участие представителей Министерства общественной безопасности Свердловской области в заседаниях судов общей юрисдикции и арбитражных судов всех уровней в качестве истца или ответчика со </w:t>
            </w:r>
            <w:r>
              <w:lastRenderedPageBreak/>
              <w:t>всеми правами и обязанностями, предусмотренными процессуальным законодательством Российской Федерации, всего</w:t>
            </w:r>
          </w:p>
          <w:p w:rsidR="00CC0FBC" w:rsidRDefault="00CC0FBC">
            <w:pPr>
              <w:pStyle w:val="ConsPlusNormal"/>
            </w:pPr>
            <w:r>
              <w:t>из них</w:t>
            </w:r>
          </w:p>
        </w:tc>
        <w:tc>
          <w:tcPr>
            <w:tcW w:w="1417" w:type="dxa"/>
          </w:tcPr>
          <w:p w:rsidR="00CC0FBC" w:rsidRDefault="00CC0FBC">
            <w:pPr>
              <w:pStyle w:val="ConsPlusNormal"/>
              <w:jc w:val="center"/>
            </w:pPr>
            <w:r>
              <w:lastRenderedPageBreak/>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jc w:val="center"/>
            </w:pPr>
            <w:hyperlink w:anchor="P1139" w:history="1">
              <w:r>
                <w:rPr>
                  <w:color w:val="0000FF"/>
                </w:rPr>
                <w:t>4.4.1.3</w:t>
              </w:r>
            </w:hyperlink>
          </w:p>
        </w:tc>
      </w:tr>
      <w:tr w:rsidR="00CC0FBC">
        <w:tc>
          <w:tcPr>
            <w:tcW w:w="907" w:type="dxa"/>
          </w:tcPr>
          <w:p w:rsidR="00CC0FBC" w:rsidRDefault="00CC0FBC">
            <w:pPr>
              <w:pStyle w:val="ConsPlusNormal"/>
              <w:jc w:val="center"/>
            </w:pPr>
            <w:r>
              <w:lastRenderedPageBreak/>
              <w:t>103.</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104.</w:t>
            </w:r>
          </w:p>
        </w:tc>
        <w:tc>
          <w:tcPr>
            <w:tcW w:w="3379" w:type="dxa"/>
          </w:tcPr>
          <w:p w:rsidR="00CC0FBC" w:rsidRDefault="00CC0FBC">
            <w:pPr>
              <w:pStyle w:val="ConsPlusNormal"/>
            </w:pPr>
            <w:r>
              <w:t>Мероприятие 19.</w:t>
            </w:r>
          </w:p>
          <w:p w:rsidR="00CC0FBC" w:rsidRDefault="00CC0FBC">
            <w:pPr>
              <w:pStyle w:val="ConsPlusNormal"/>
            </w:pPr>
            <w:r>
              <w:t>Проведение плановых проверок в сфере государственного регионального надзора в области защиты населения и территорий от чрезвычайных ситуаций природного и техногенного характера в отношении субъектов надзора, всего</w:t>
            </w:r>
          </w:p>
          <w:p w:rsidR="00CC0FBC" w:rsidRDefault="00CC0FBC">
            <w:pPr>
              <w:pStyle w:val="ConsPlusNormal"/>
            </w:pPr>
            <w:r>
              <w:t>из них</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jc w:val="center"/>
            </w:pPr>
            <w:hyperlink w:anchor="P1189" w:history="1">
              <w:r>
                <w:rPr>
                  <w:color w:val="0000FF"/>
                </w:rPr>
                <w:t>4.4.2.1</w:t>
              </w:r>
            </w:hyperlink>
          </w:p>
        </w:tc>
      </w:tr>
      <w:tr w:rsidR="00CC0FBC">
        <w:tc>
          <w:tcPr>
            <w:tcW w:w="907" w:type="dxa"/>
          </w:tcPr>
          <w:p w:rsidR="00CC0FBC" w:rsidRDefault="00CC0FBC">
            <w:pPr>
              <w:pStyle w:val="ConsPlusNormal"/>
              <w:jc w:val="center"/>
            </w:pPr>
            <w:r>
              <w:t>105.</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106.</w:t>
            </w:r>
          </w:p>
        </w:tc>
        <w:tc>
          <w:tcPr>
            <w:tcW w:w="3379" w:type="dxa"/>
          </w:tcPr>
          <w:p w:rsidR="00CC0FBC" w:rsidRDefault="00CC0FBC">
            <w:pPr>
              <w:pStyle w:val="ConsPlusNormal"/>
            </w:pPr>
            <w:r>
              <w:t>Мероприятие 20.</w:t>
            </w:r>
          </w:p>
          <w:p w:rsidR="00CC0FBC" w:rsidRDefault="00CC0FBC">
            <w:pPr>
              <w:pStyle w:val="ConsPlusNormal"/>
            </w:pPr>
            <w:r>
              <w:t>Рассмотрение уведомлений от организаторов публичных мероприятий на территории Свердловской области в пределах компетенции Министерства общественной безопасности Свердловской области, всего</w:t>
            </w:r>
          </w:p>
          <w:p w:rsidR="00CC0FBC" w:rsidRDefault="00CC0FBC">
            <w:pPr>
              <w:pStyle w:val="ConsPlusNormal"/>
            </w:pPr>
            <w:r>
              <w:t>из них</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jc w:val="center"/>
            </w:pPr>
            <w:hyperlink w:anchor="P1256" w:history="1">
              <w:r>
                <w:rPr>
                  <w:color w:val="0000FF"/>
                </w:rPr>
                <w:t>4.4.4.3</w:t>
              </w:r>
            </w:hyperlink>
          </w:p>
        </w:tc>
      </w:tr>
      <w:tr w:rsidR="00CC0FBC">
        <w:tc>
          <w:tcPr>
            <w:tcW w:w="907" w:type="dxa"/>
          </w:tcPr>
          <w:p w:rsidR="00CC0FBC" w:rsidRDefault="00CC0FBC">
            <w:pPr>
              <w:pStyle w:val="ConsPlusNormal"/>
              <w:jc w:val="center"/>
            </w:pPr>
            <w:r>
              <w:t>107.</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108.</w:t>
            </w:r>
          </w:p>
        </w:tc>
        <w:tc>
          <w:tcPr>
            <w:tcW w:w="3379" w:type="dxa"/>
          </w:tcPr>
          <w:p w:rsidR="00CC0FBC" w:rsidRDefault="00CC0FBC">
            <w:pPr>
              <w:pStyle w:val="ConsPlusNormal"/>
            </w:pPr>
            <w:r>
              <w:t>Мероприятие 21.</w:t>
            </w:r>
          </w:p>
          <w:p w:rsidR="00CC0FBC" w:rsidRDefault="00CC0FBC">
            <w:pPr>
              <w:pStyle w:val="ConsPlusNormal"/>
            </w:pPr>
            <w:r>
              <w:lastRenderedPageBreak/>
              <w:t>Взаимодействие с правоохранительными органами по формированию единой государственной системы профилактики преступлений в рамках компетенции Министерства общественной безопасности Свердловской области, всего</w:t>
            </w:r>
          </w:p>
          <w:p w:rsidR="00CC0FBC" w:rsidRDefault="00CC0FBC">
            <w:pPr>
              <w:pStyle w:val="ConsPlusNormal"/>
            </w:pPr>
            <w:r>
              <w:t>из них</w:t>
            </w:r>
          </w:p>
        </w:tc>
        <w:tc>
          <w:tcPr>
            <w:tcW w:w="1417" w:type="dxa"/>
          </w:tcPr>
          <w:p w:rsidR="00CC0FBC" w:rsidRDefault="00CC0FBC">
            <w:pPr>
              <w:pStyle w:val="ConsPlusNormal"/>
              <w:jc w:val="center"/>
            </w:pPr>
            <w:r>
              <w:lastRenderedPageBreak/>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jc w:val="center"/>
            </w:pPr>
            <w:hyperlink w:anchor="P1223" w:history="1">
              <w:r>
                <w:rPr>
                  <w:color w:val="0000FF"/>
                </w:rPr>
                <w:t>4.4.4.1</w:t>
              </w:r>
            </w:hyperlink>
          </w:p>
        </w:tc>
      </w:tr>
      <w:tr w:rsidR="00CC0FBC">
        <w:tc>
          <w:tcPr>
            <w:tcW w:w="907" w:type="dxa"/>
          </w:tcPr>
          <w:p w:rsidR="00CC0FBC" w:rsidRDefault="00CC0FBC">
            <w:pPr>
              <w:pStyle w:val="ConsPlusNormal"/>
              <w:jc w:val="center"/>
            </w:pPr>
            <w:r>
              <w:lastRenderedPageBreak/>
              <w:t>109.</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110.</w:t>
            </w:r>
          </w:p>
        </w:tc>
        <w:tc>
          <w:tcPr>
            <w:tcW w:w="3379" w:type="dxa"/>
          </w:tcPr>
          <w:p w:rsidR="00CC0FBC" w:rsidRDefault="00CC0FBC">
            <w:pPr>
              <w:pStyle w:val="ConsPlusNormal"/>
            </w:pPr>
            <w:r>
              <w:t>Мероприятие 22.</w:t>
            </w:r>
          </w:p>
          <w:p w:rsidR="00CC0FBC" w:rsidRDefault="00CC0FBC">
            <w:pPr>
              <w:pStyle w:val="ConsPlusNormal"/>
            </w:pPr>
            <w:r>
              <w:t>Организационное обеспечение проведения заседаний координационных органов в сфере обеспечения общественной безопасности, правопорядка и призыва граждан на военную службу, всего</w:t>
            </w:r>
          </w:p>
          <w:p w:rsidR="00CC0FBC" w:rsidRDefault="00CC0FBC">
            <w:pPr>
              <w:pStyle w:val="ConsPlusNormal"/>
            </w:pPr>
            <w:r>
              <w:t>из них</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jc w:val="center"/>
            </w:pPr>
            <w:hyperlink w:anchor="P1239" w:history="1">
              <w:r>
                <w:rPr>
                  <w:color w:val="0000FF"/>
                </w:rPr>
                <w:t>4.4.4.2</w:t>
              </w:r>
            </w:hyperlink>
          </w:p>
        </w:tc>
      </w:tr>
      <w:tr w:rsidR="00CC0FBC">
        <w:tc>
          <w:tcPr>
            <w:tcW w:w="907" w:type="dxa"/>
          </w:tcPr>
          <w:p w:rsidR="00CC0FBC" w:rsidRDefault="00CC0FBC">
            <w:pPr>
              <w:pStyle w:val="ConsPlusNormal"/>
              <w:jc w:val="center"/>
            </w:pPr>
            <w:r>
              <w:t>111.</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112.</w:t>
            </w:r>
          </w:p>
        </w:tc>
        <w:tc>
          <w:tcPr>
            <w:tcW w:w="3379" w:type="dxa"/>
          </w:tcPr>
          <w:p w:rsidR="00CC0FBC" w:rsidRDefault="00CC0FBC">
            <w:pPr>
              <w:pStyle w:val="ConsPlusNormal"/>
            </w:pPr>
            <w:r>
              <w:t>Мероприятие 23.</w:t>
            </w:r>
          </w:p>
          <w:p w:rsidR="00CC0FBC" w:rsidRDefault="00CC0FBC">
            <w:pPr>
              <w:pStyle w:val="ConsPlusNormal"/>
            </w:pPr>
            <w:r>
              <w:t>Организационное обеспечение проведения заседаний Антитеррористической комиссии в Свердловской области, всего</w:t>
            </w:r>
          </w:p>
          <w:p w:rsidR="00CC0FBC" w:rsidRDefault="00CC0FBC">
            <w:pPr>
              <w:pStyle w:val="ConsPlusNormal"/>
            </w:pPr>
            <w:r>
              <w:t>из них</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jc w:val="center"/>
            </w:pPr>
            <w:hyperlink w:anchor="P1256" w:history="1">
              <w:r>
                <w:rPr>
                  <w:color w:val="0000FF"/>
                </w:rPr>
                <w:t>4.4.3.1</w:t>
              </w:r>
            </w:hyperlink>
          </w:p>
        </w:tc>
      </w:tr>
      <w:tr w:rsidR="00CC0FBC">
        <w:tc>
          <w:tcPr>
            <w:tcW w:w="907" w:type="dxa"/>
          </w:tcPr>
          <w:p w:rsidR="00CC0FBC" w:rsidRDefault="00CC0FBC">
            <w:pPr>
              <w:pStyle w:val="ConsPlusNormal"/>
              <w:jc w:val="center"/>
            </w:pPr>
            <w:r>
              <w:t>113.</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114.</w:t>
            </w:r>
          </w:p>
        </w:tc>
        <w:tc>
          <w:tcPr>
            <w:tcW w:w="3379" w:type="dxa"/>
          </w:tcPr>
          <w:p w:rsidR="00CC0FBC" w:rsidRDefault="00CC0FBC">
            <w:pPr>
              <w:pStyle w:val="ConsPlusNormal"/>
            </w:pPr>
            <w:r>
              <w:t xml:space="preserve">Мероприятие 24. </w:t>
            </w:r>
            <w:r>
              <w:lastRenderedPageBreak/>
              <w:t>Организационное обеспечение проведения заседаний координационных органов в сфере профилактики правонарушений, в том числе по направлениям безопасности дорожного движения и противодействия незаконному обороту наркотических средств, психотропных веществ и их прекурсоров, всего</w:t>
            </w:r>
          </w:p>
          <w:p w:rsidR="00CC0FBC" w:rsidRDefault="00CC0FBC">
            <w:pPr>
              <w:pStyle w:val="ConsPlusNormal"/>
            </w:pPr>
            <w:r>
              <w:t>из них</w:t>
            </w:r>
          </w:p>
        </w:tc>
        <w:tc>
          <w:tcPr>
            <w:tcW w:w="1417" w:type="dxa"/>
          </w:tcPr>
          <w:p w:rsidR="00CC0FBC" w:rsidRDefault="00CC0FBC">
            <w:pPr>
              <w:pStyle w:val="ConsPlusNormal"/>
              <w:jc w:val="center"/>
            </w:pPr>
            <w:r>
              <w:lastRenderedPageBreak/>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jc w:val="center"/>
            </w:pPr>
            <w:hyperlink w:anchor="P1223" w:history="1">
              <w:r>
                <w:rPr>
                  <w:color w:val="0000FF"/>
                </w:rPr>
                <w:t>4.4.4.1</w:t>
              </w:r>
            </w:hyperlink>
          </w:p>
        </w:tc>
      </w:tr>
      <w:tr w:rsidR="00CC0FBC">
        <w:tc>
          <w:tcPr>
            <w:tcW w:w="907" w:type="dxa"/>
          </w:tcPr>
          <w:p w:rsidR="00CC0FBC" w:rsidRDefault="00CC0FBC">
            <w:pPr>
              <w:pStyle w:val="ConsPlusNormal"/>
              <w:jc w:val="center"/>
            </w:pPr>
            <w:r>
              <w:lastRenderedPageBreak/>
              <w:t>115.</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116.</w:t>
            </w:r>
          </w:p>
        </w:tc>
        <w:tc>
          <w:tcPr>
            <w:tcW w:w="16985" w:type="dxa"/>
            <w:gridSpan w:val="11"/>
          </w:tcPr>
          <w:p w:rsidR="00CC0FBC" w:rsidRDefault="00CC0FBC">
            <w:pPr>
              <w:pStyle w:val="ConsPlusNormal"/>
              <w:jc w:val="center"/>
              <w:outlineLvl w:val="2"/>
            </w:pPr>
            <w:r>
              <w:t>Подпрограмма 5 "Профилактика правонарушений на территории Свердловской области"</w:t>
            </w:r>
          </w:p>
        </w:tc>
      </w:tr>
      <w:tr w:rsidR="00CC0FBC">
        <w:tc>
          <w:tcPr>
            <w:tcW w:w="907" w:type="dxa"/>
          </w:tcPr>
          <w:p w:rsidR="00CC0FBC" w:rsidRDefault="00CC0FBC">
            <w:pPr>
              <w:pStyle w:val="ConsPlusNormal"/>
              <w:jc w:val="center"/>
            </w:pPr>
            <w:r>
              <w:t>117.</w:t>
            </w:r>
          </w:p>
        </w:tc>
        <w:tc>
          <w:tcPr>
            <w:tcW w:w="3379" w:type="dxa"/>
          </w:tcPr>
          <w:p w:rsidR="00CC0FBC" w:rsidRDefault="00CC0FBC">
            <w:pPr>
              <w:pStyle w:val="ConsPlusNormal"/>
            </w:pPr>
            <w:r>
              <w:t>Всего по подпрограмме 5</w:t>
            </w:r>
          </w:p>
          <w:p w:rsidR="00CC0FBC" w:rsidRDefault="00CC0FBC">
            <w:pPr>
              <w:pStyle w:val="ConsPlusNormal"/>
            </w:pPr>
            <w:r>
              <w:t>в том числе:</w:t>
            </w:r>
          </w:p>
        </w:tc>
        <w:tc>
          <w:tcPr>
            <w:tcW w:w="1417" w:type="dxa"/>
          </w:tcPr>
          <w:p w:rsidR="00CC0FBC" w:rsidRDefault="00CC0FBC">
            <w:pPr>
              <w:pStyle w:val="ConsPlusNormal"/>
              <w:jc w:val="center"/>
            </w:pPr>
            <w:r>
              <w:t>313824,4</w:t>
            </w:r>
          </w:p>
        </w:tc>
        <w:tc>
          <w:tcPr>
            <w:tcW w:w="1304" w:type="dxa"/>
          </w:tcPr>
          <w:p w:rsidR="00CC0FBC" w:rsidRDefault="00CC0FBC">
            <w:pPr>
              <w:pStyle w:val="ConsPlusNormal"/>
              <w:jc w:val="center"/>
            </w:pPr>
            <w:r>
              <w:t>306275,2</w:t>
            </w:r>
          </w:p>
        </w:tc>
        <w:tc>
          <w:tcPr>
            <w:tcW w:w="1304" w:type="dxa"/>
          </w:tcPr>
          <w:p w:rsidR="00CC0FBC" w:rsidRDefault="00CC0FBC">
            <w:pPr>
              <w:pStyle w:val="ConsPlusNormal"/>
              <w:jc w:val="center"/>
            </w:pPr>
            <w:r>
              <w:t>949,2</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118.</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119.</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313824,4</w:t>
            </w:r>
          </w:p>
        </w:tc>
        <w:tc>
          <w:tcPr>
            <w:tcW w:w="1304" w:type="dxa"/>
          </w:tcPr>
          <w:p w:rsidR="00CC0FBC" w:rsidRDefault="00CC0FBC">
            <w:pPr>
              <w:pStyle w:val="ConsPlusNormal"/>
              <w:jc w:val="center"/>
            </w:pPr>
            <w:r>
              <w:t>306275,2</w:t>
            </w:r>
          </w:p>
        </w:tc>
        <w:tc>
          <w:tcPr>
            <w:tcW w:w="1304" w:type="dxa"/>
          </w:tcPr>
          <w:p w:rsidR="00CC0FBC" w:rsidRDefault="00CC0FBC">
            <w:pPr>
              <w:pStyle w:val="ConsPlusNormal"/>
              <w:jc w:val="center"/>
            </w:pPr>
            <w:r>
              <w:t>949,2</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120.</w:t>
            </w:r>
          </w:p>
        </w:tc>
        <w:tc>
          <w:tcPr>
            <w:tcW w:w="3379" w:type="dxa"/>
          </w:tcPr>
          <w:p w:rsidR="00CC0FBC" w:rsidRDefault="00CC0FBC">
            <w:pPr>
              <w:pStyle w:val="ConsPlusNormal"/>
            </w:pPr>
            <w:r>
              <w:t>в том числе субсидии местным бюджетам</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121.</w:t>
            </w:r>
          </w:p>
        </w:tc>
        <w:tc>
          <w:tcPr>
            <w:tcW w:w="16985" w:type="dxa"/>
            <w:gridSpan w:val="11"/>
          </w:tcPr>
          <w:p w:rsidR="00CC0FBC" w:rsidRDefault="00CC0FBC">
            <w:pPr>
              <w:pStyle w:val="ConsPlusNormal"/>
              <w:jc w:val="center"/>
              <w:outlineLvl w:val="3"/>
            </w:pPr>
            <w:r>
              <w:t>1. Капитальные вложения</w:t>
            </w:r>
          </w:p>
        </w:tc>
      </w:tr>
      <w:tr w:rsidR="00CC0FBC">
        <w:tc>
          <w:tcPr>
            <w:tcW w:w="907" w:type="dxa"/>
          </w:tcPr>
          <w:p w:rsidR="00CC0FBC" w:rsidRDefault="00CC0FBC">
            <w:pPr>
              <w:pStyle w:val="ConsPlusNormal"/>
              <w:jc w:val="center"/>
            </w:pPr>
            <w:r>
              <w:t>122.</w:t>
            </w:r>
          </w:p>
        </w:tc>
        <w:tc>
          <w:tcPr>
            <w:tcW w:w="3379" w:type="dxa"/>
          </w:tcPr>
          <w:p w:rsidR="00CC0FBC" w:rsidRDefault="00CC0FBC">
            <w:pPr>
              <w:pStyle w:val="ConsPlusNormal"/>
            </w:pPr>
            <w:r>
              <w:t>Всего по направлению "Капитальные вложения"</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123.</w:t>
            </w:r>
          </w:p>
        </w:tc>
        <w:tc>
          <w:tcPr>
            <w:tcW w:w="16985" w:type="dxa"/>
            <w:gridSpan w:val="11"/>
          </w:tcPr>
          <w:p w:rsidR="00CC0FBC" w:rsidRDefault="00CC0FBC">
            <w:pPr>
              <w:pStyle w:val="ConsPlusNormal"/>
              <w:jc w:val="center"/>
              <w:outlineLvl w:val="3"/>
            </w:pPr>
            <w:r>
              <w:t>2. Научно-исследовательские и опытно-конструкторские работы</w:t>
            </w:r>
          </w:p>
        </w:tc>
      </w:tr>
      <w:tr w:rsidR="00CC0FBC">
        <w:tc>
          <w:tcPr>
            <w:tcW w:w="907" w:type="dxa"/>
          </w:tcPr>
          <w:p w:rsidR="00CC0FBC" w:rsidRDefault="00CC0FBC">
            <w:pPr>
              <w:pStyle w:val="ConsPlusNormal"/>
              <w:jc w:val="center"/>
            </w:pPr>
            <w:r>
              <w:t>124.</w:t>
            </w:r>
          </w:p>
        </w:tc>
        <w:tc>
          <w:tcPr>
            <w:tcW w:w="3379" w:type="dxa"/>
          </w:tcPr>
          <w:p w:rsidR="00CC0FBC" w:rsidRDefault="00CC0FBC">
            <w:pPr>
              <w:pStyle w:val="ConsPlusNormal"/>
            </w:pPr>
            <w:r>
              <w:t>Всего по направлению "Научно-исследовательские и опытно-</w:t>
            </w:r>
            <w:r>
              <w:lastRenderedPageBreak/>
              <w:t>конструкторские работы"</w:t>
            </w:r>
          </w:p>
        </w:tc>
        <w:tc>
          <w:tcPr>
            <w:tcW w:w="1417" w:type="dxa"/>
          </w:tcPr>
          <w:p w:rsidR="00CC0FBC" w:rsidRDefault="00CC0FBC">
            <w:pPr>
              <w:pStyle w:val="ConsPlusNormal"/>
              <w:jc w:val="center"/>
            </w:pPr>
            <w:r>
              <w:lastRenderedPageBreak/>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lastRenderedPageBreak/>
              <w:t>125.</w:t>
            </w:r>
          </w:p>
        </w:tc>
        <w:tc>
          <w:tcPr>
            <w:tcW w:w="16985" w:type="dxa"/>
            <w:gridSpan w:val="11"/>
          </w:tcPr>
          <w:p w:rsidR="00CC0FBC" w:rsidRDefault="00CC0FBC">
            <w:pPr>
              <w:pStyle w:val="ConsPlusNormal"/>
              <w:jc w:val="center"/>
              <w:outlineLvl w:val="3"/>
            </w:pPr>
            <w:r>
              <w:t>3. Прочие нужды</w:t>
            </w:r>
          </w:p>
        </w:tc>
      </w:tr>
      <w:tr w:rsidR="00CC0FBC">
        <w:tc>
          <w:tcPr>
            <w:tcW w:w="907" w:type="dxa"/>
          </w:tcPr>
          <w:p w:rsidR="00CC0FBC" w:rsidRDefault="00CC0FBC">
            <w:pPr>
              <w:pStyle w:val="ConsPlusNormal"/>
              <w:jc w:val="center"/>
            </w:pPr>
            <w:r>
              <w:t>126.</w:t>
            </w:r>
          </w:p>
        </w:tc>
        <w:tc>
          <w:tcPr>
            <w:tcW w:w="3379" w:type="dxa"/>
          </w:tcPr>
          <w:p w:rsidR="00CC0FBC" w:rsidRDefault="00CC0FBC">
            <w:pPr>
              <w:pStyle w:val="ConsPlusNormal"/>
            </w:pPr>
            <w:r>
              <w:t>Всего по направлению "Прочие нужды"</w:t>
            </w:r>
          </w:p>
          <w:p w:rsidR="00CC0FBC" w:rsidRDefault="00CC0FBC">
            <w:pPr>
              <w:pStyle w:val="ConsPlusNormal"/>
            </w:pPr>
            <w:r>
              <w:t>в том числе:</w:t>
            </w:r>
          </w:p>
        </w:tc>
        <w:tc>
          <w:tcPr>
            <w:tcW w:w="1417" w:type="dxa"/>
          </w:tcPr>
          <w:p w:rsidR="00CC0FBC" w:rsidRDefault="00CC0FBC">
            <w:pPr>
              <w:pStyle w:val="ConsPlusNormal"/>
              <w:jc w:val="center"/>
            </w:pPr>
            <w:r>
              <w:t>313824,4</w:t>
            </w:r>
          </w:p>
        </w:tc>
        <w:tc>
          <w:tcPr>
            <w:tcW w:w="1304" w:type="dxa"/>
          </w:tcPr>
          <w:p w:rsidR="00CC0FBC" w:rsidRDefault="00CC0FBC">
            <w:pPr>
              <w:pStyle w:val="ConsPlusNormal"/>
              <w:jc w:val="center"/>
            </w:pPr>
            <w:r>
              <w:t>306275,2</w:t>
            </w:r>
          </w:p>
        </w:tc>
        <w:tc>
          <w:tcPr>
            <w:tcW w:w="1304" w:type="dxa"/>
          </w:tcPr>
          <w:p w:rsidR="00CC0FBC" w:rsidRDefault="00CC0FBC">
            <w:pPr>
              <w:pStyle w:val="ConsPlusNormal"/>
              <w:jc w:val="center"/>
            </w:pPr>
            <w:r>
              <w:t>949,2</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127.</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128.</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313824,4</w:t>
            </w:r>
          </w:p>
        </w:tc>
        <w:tc>
          <w:tcPr>
            <w:tcW w:w="1304" w:type="dxa"/>
          </w:tcPr>
          <w:p w:rsidR="00CC0FBC" w:rsidRDefault="00CC0FBC">
            <w:pPr>
              <w:pStyle w:val="ConsPlusNormal"/>
              <w:jc w:val="center"/>
            </w:pPr>
            <w:r>
              <w:t>306275,2</w:t>
            </w:r>
          </w:p>
        </w:tc>
        <w:tc>
          <w:tcPr>
            <w:tcW w:w="1304" w:type="dxa"/>
          </w:tcPr>
          <w:p w:rsidR="00CC0FBC" w:rsidRDefault="00CC0FBC">
            <w:pPr>
              <w:pStyle w:val="ConsPlusNormal"/>
              <w:jc w:val="center"/>
            </w:pPr>
            <w:r>
              <w:t>949,2</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304" w:type="dxa"/>
          </w:tcPr>
          <w:p w:rsidR="00CC0FBC" w:rsidRDefault="00CC0FBC">
            <w:pPr>
              <w:pStyle w:val="ConsPlusNormal"/>
              <w:jc w:val="center"/>
            </w:pPr>
            <w:r>
              <w:t>1100,0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129.</w:t>
            </w:r>
          </w:p>
        </w:tc>
        <w:tc>
          <w:tcPr>
            <w:tcW w:w="3379" w:type="dxa"/>
          </w:tcPr>
          <w:p w:rsidR="00CC0FBC" w:rsidRDefault="00CC0FBC">
            <w:pPr>
              <w:pStyle w:val="ConsPlusNormal"/>
            </w:pPr>
            <w:r>
              <w:t>в том числе субсидии местным бюджетам</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130.</w:t>
            </w:r>
          </w:p>
        </w:tc>
        <w:tc>
          <w:tcPr>
            <w:tcW w:w="3379" w:type="dxa"/>
          </w:tcPr>
          <w:p w:rsidR="00CC0FBC" w:rsidRDefault="00CC0FBC">
            <w:pPr>
              <w:pStyle w:val="ConsPlusNormal"/>
            </w:pPr>
            <w:r>
              <w:t>Мероприятие 25.</w:t>
            </w:r>
          </w:p>
          <w:p w:rsidR="00CC0FBC" w:rsidRDefault="00CC0FBC">
            <w:pPr>
              <w:pStyle w:val="ConsPlusNormal"/>
            </w:pPr>
            <w:r>
              <w:t>Выплата вознаграждений гражданам за добровольную сдачу незаконно хранящегося оружия, боеприпасов и взрывчатых веществ, всего</w:t>
            </w:r>
          </w:p>
          <w:p w:rsidR="00CC0FBC" w:rsidRDefault="00CC0FBC">
            <w:pPr>
              <w:pStyle w:val="ConsPlusNormal"/>
            </w:pPr>
            <w:r>
              <w:t>из них</w:t>
            </w:r>
          </w:p>
        </w:tc>
        <w:tc>
          <w:tcPr>
            <w:tcW w:w="1417" w:type="dxa"/>
          </w:tcPr>
          <w:p w:rsidR="00CC0FBC" w:rsidRDefault="00CC0FBC">
            <w:pPr>
              <w:pStyle w:val="ConsPlusNormal"/>
              <w:jc w:val="center"/>
            </w:pPr>
            <w:r>
              <w:t>3091,2</w:t>
            </w:r>
          </w:p>
        </w:tc>
        <w:tc>
          <w:tcPr>
            <w:tcW w:w="1304" w:type="dxa"/>
          </w:tcPr>
          <w:p w:rsidR="00CC0FBC" w:rsidRDefault="00CC0FBC">
            <w:pPr>
              <w:pStyle w:val="ConsPlusNormal"/>
              <w:jc w:val="center"/>
            </w:pPr>
            <w:r>
              <w:t>342,0</w:t>
            </w:r>
          </w:p>
        </w:tc>
        <w:tc>
          <w:tcPr>
            <w:tcW w:w="1304" w:type="dxa"/>
          </w:tcPr>
          <w:p w:rsidR="00CC0FBC" w:rsidRDefault="00CC0FBC">
            <w:pPr>
              <w:pStyle w:val="ConsPlusNormal"/>
              <w:jc w:val="center"/>
            </w:pPr>
            <w:r>
              <w:t>349,2</w:t>
            </w:r>
          </w:p>
        </w:tc>
        <w:tc>
          <w:tcPr>
            <w:tcW w:w="1304" w:type="dxa"/>
          </w:tcPr>
          <w:p w:rsidR="00CC0FBC" w:rsidRDefault="00CC0FBC">
            <w:pPr>
              <w:pStyle w:val="ConsPlusNormal"/>
              <w:jc w:val="center"/>
            </w:pPr>
            <w:r>
              <w:t>400,0</w:t>
            </w:r>
          </w:p>
        </w:tc>
        <w:tc>
          <w:tcPr>
            <w:tcW w:w="1304" w:type="dxa"/>
          </w:tcPr>
          <w:p w:rsidR="00CC0FBC" w:rsidRDefault="00CC0FBC">
            <w:pPr>
              <w:pStyle w:val="ConsPlusNormal"/>
              <w:jc w:val="center"/>
            </w:pPr>
            <w:r>
              <w:t>400,0</w:t>
            </w:r>
          </w:p>
        </w:tc>
        <w:tc>
          <w:tcPr>
            <w:tcW w:w="1304" w:type="dxa"/>
          </w:tcPr>
          <w:p w:rsidR="00CC0FBC" w:rsidRDefault="00CC0FBC">
            <w:pPr>
              <w:pStyle w:val="ConsPlusNormal"/>
              <w:jc w:val="center"/>
            </w:pPr>
            <w:r>
              <w:t>400,0</w:t>
            </w:r>
          </w:p>
        </w:tc>
        <w:tc>
          <w:tcPr>
            <w:tcW w:w="1304" w:type="dxa"/>
          </w:tcPr>
          <w:p w:rsidR="00CC0FBC" w:rsidRDefault="00CC0FBC">
            <w:pPr>
              <w:pStyle w:val="ConsPlusNormal"/>
              <w:jc w:val="center"/>
            </w:pPr>
            <w:r>
              <w:t>400,0</w:t>
            </w:r>
          </w:p>
        </w:tc>
        <w:tc>
          <w:tcPr>
            <w:tcW w:w="1304" w:type="dxa"/>
          </w:tcPr>
          <w:p w:rsidR="00CC0FBC" w:rsidRDefault="00CC0FBC">
            <w:pPr>
              <w:pStyle w:val="ConsPlusNormal"/>
              <w:jc w:val="center"/>
            </w:pPr>
            <w:r>
              <w:t>400,0</w:t>
            </w:r>
          </w:p>
        </w:tc>
        <w:tc>
          <w:tcPr>
            <w:tcW w:w="1304" w:type="dxa"/>
          </w:tcPr>
          <w:p w:rsidR="00CC0FBC" w:rsidRDefault="00CC0FBC">
            <w:pPr>
              <w:pStyle w:val="ConsPlusNormal"/>
              <w:jc w:val="center"/>
            </w:pPr>
            <w:r>
              <w:t>400,0</w:t>
            </w:r>
          </w:p>
        </w:tc>
        <w:tc>
          <w:tcPr>
            <w:tcW w:w="1757" w:type="dxa"/>
          </w:tcPr>
          <w:p w:rsidR="00CC0FBC" w:rsidRDefault="00CC0FBC">
            <w:pPr>
              <w:pStyle w:val="ConsPlusNormal"/>
              <w:jc w:val="center"/>
            </w:pPr>
            <w:hyperlink w:anchor="P1310" w:history="1">
              <w:r>
                <w:rPr>
                  <w:color w:val="0000FF"/>
                </w:rPr>
                <w:t>5.5.1.2</w:t>
              </w:r>
            </w:hyperlink>
            <w:r>
              <w:t xml:space="preserve">, </w:t>
            </w:r>
            <w:hyperlink w:anchor="P1296" w:history="1">
              <w:r>
                <w:rPr>
                  <w:color w:val="0000FF"/>
                </w:rPr>
                <w:t>5.5.1.1</w:t>
              </w:r>
            </w:hyperlink>
          </w:p>
        </w:tc>
      </w:tr>
      <w:tr w:rsidR="00CC0FBC">
        <w:tc>
          <w:tcPr>
            <w:tcW w:w="907" w:type="dxa"/>
          </w:tcPr>
          <w:p w:rsidR="00CC0FBC" w:rsidRDefault="00CC0FBC">
            <w:pPr>
              <w:pStyle w:val="ConsPlusNormal"/>
              <w:jc w:val="center"/>
            </w:pPr>
            <w:r>
              <w:t>131.</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3091,2</w:t>
            </w:r>
          </w:p>
        </w:tc>
        <w:tc>
          <w:tcPr>
            <w:tcW w:w="1304" w:type="dxa"/>
          </w:tcPr>
          <w:p w:rsidR="00CC0FBC" w:rsidRDefault="00CC0FBC">
            <w:pPr>
              <w:pStyle w:val="ConsPlusNormal"/>
              <w:jc w:val="center"/>
            </w:pPr>
            <w:r>
              <w:t>342,0</w:t>
            </w:r>
          </w:p>
        </w:tc>
        <w:tc>
          <w:tcPr>
            <w:tcW w:w="1304" w:type="dxa"/>
          </w:tcPr>
          <w:p w:rsidR="00CC0FBC" w:rsidRDefault="00CC0FBC">
            <w:pPr>
              <w:pStyle w:val="ConsPlusNormal"/>
              <w:jc w:val="center"/>
            </w:pPr>
            <w:r>
              <w:t>349,2</w:t>
            </w:r>
          </w:p>
        </w:tc>
        <w:tc>
          <w:tcPr>
            <w:tcW w:w="1304" w:type="dxa"/>
          </w:tcPr>
          <w:p w:rsidR="00CC0FBC" w:rsidRDefault="00CC0FBC">
            <w:pPr>
              <w:pStyle w:val="ConsPlusNormal"/>
              <w:jc w:val="center"/>
            </w:pPr>
            <w:r>
              <w:t>400,0</w:t>
            </w:r>
          </w:p>
        </w:tc>
        <w:tc>
          <w:tcPr>
            <w:tcW w:w="1304" w:type="dxa"/>
          </w:tcPr>
          <w:p w:rsidR="00CC0FBC" w:rsidRDefault="00CC0FBC">
            <w:pPr>
              <w:pStyle w:val="ConsPlusNormal"/>
              <w:jc w:val="center"/>
            </w:pPr>
            <w:r>
              <w:t>400,0</w:t>
            </w:r>
          </w:p>
        </w:tc>
        <w:tc>
          <w:tcPr>
            <w:tcW w:w="1304" w:type="dxa"/>
          </w:tcPr>
          <w:p w:rsidR="00CC0FBC" w:rsidRDefault="00CC0FBC">
            <w:pPr>
              <w:pStyle w:val="ConsPlusNormal"/>
              <w:jc w:val="center"/>
            </w:pPr>
            <w:r>
              <w:t>400,0</w:t>
            </w:r>
          </w:p>
        </w:tc>
        <w:tc>
          <w:tcPr>
            <w:tcW w:w="1304" w:type="dxa"/>
          </w:tcPr>
          <w:p w:rsidR="00CC0FBC" w:rsidRDefault="00CC0FBC">
            <w:pPr>
              <w:pStyle w:val="ConsPlusNormal"/>
              <w:jc w:val="center"/>
            </w:pPr>
            <w:r>
              <w:t>400,0</w:t>
            </w:r>
          </w:p>
        </w:tc>
        <w:tc>
          <w:tcPr>
            <w:tcW w:w="1304" w:type="dxa"/>
          </w:tcPr>
          <w:p w:rsidR="00CC0FBC" w:rsidRDefault="00CC0FBC">
            <w:pPr>
              <w:pStyle w:val="ConsPlusNormal"/>
              <w:jc w:val="center"/>
            </w:pPr>
            <w:r>
              <w:t>400,0</w:t>
            </w:r>
          </w:p>
        </w:tc>
        <w:tc>
          <w:tcPr>
            <w:tcW w:w="1304" w:type="dxa"/>
          </w:tcPr>
          <w:p w:rsidR="00CC0FBC" w:rsidRDefault="00CC0FBC">
            <w:pPr>
              <w:pStyle w:val="ConsPlusNormal"/>
              <w:jc w:val="center"/>
            </w:pPr>
            <w:r>
              <w:t>400,0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132.</w:t>
            </w:r>
          </w:p>
        </w:tc>
        <w:tc>
          <w:tcPr>
            <w:tcW w:w="3379" w:type="dxa"/>
          </w:tcPr>
          <w:p w:rsidR="00CC0FBC" w:rsidRDefault="00CC0FBC">
            <w:pPr>
              <w:pStyle w:val="ConsPlusNormal"/>
            </w:pPr>
            <w:r>
              <w:t>Мероприятие 26.</w:t>
            </w:r>
          </w:p>
          <w:p w:rsidR="00CC0FBC" w:rsidRDefault="00CC0FBC">
            <w:pPr>
              <w:pStyle w:val="ConsPlusNormal"/>
            </w:pPr>
            <w:r>
              <w:t>Поддержка общественных объединений в сфере охраны общественного порядка, осуществляющих деятельность на территории Свердловской области, всего</w:t>
            </w:r>
          </w:p>
          <w:p w:rsidR="00CC0FBC" w:rsidRDefault="00CC0FBC">
            <w:pPr>
              <w:pStyle w:val="ConsPlusNormal"/>
            </w:pPr>
            <w:r>
              <w:t>из них</w:t>
            </w:r>
          </w:p>
        </w:tc>
        <w:tc>
          <w:tcPr>
            <w:tcW w:w="1417" w:type="dxa"/>
          </w:tcPr>
          <w:p w:rsidR="00CC0FBC" w:rsidRDefault="00CC0FBC">
            <w:pPr>
              <w:pStyle w:val="ConsPlusNormal"/>
              <w:jc w:val="center"/>
            </w:pPr>
            <w:r>
              <w:t>5196,3</w:t>
            </w:r>
          </w:p>
        </w:tc>
        <w:tc>
          <w:tcPr>
            <w:tcW w:w="1304" w:type="dxa"/>
          </w:tcPr>
          <w:p w:rsidR="00CC0FBC" w:rsidRDefault="00CC0FBC">
            <w:pPr>
              <w:pStyle w:val="ConsPlusNormal"/>
              <w:jc w:val="center"/>
            </w:pPr>
            <w:r>
              <w:t>396,3</w:t>
            </w:r>
          </w:p>
        </w:tc>
        <w:tc>
          <w:tcPr>
            <w:tcW w:w="1304" w:type="dxa"/>
          </w:tcPr>
          <w:p w:rsidR="00CC0FBC" w:rsidRDefault="00CC0FBC">
            <w:pPr>
              <w:pStyle w:val="ConsPlusNormal"/>
              <w:jc w:val="center"/>
            </w:pPr>
            <w:r>
              <w:t>600,0</w:t>
            </w:r>
          </w:p>
        </w:tc>
        <w:tc>
          <w:tcPr>
            <w:tcW w:w="1304" w:type="dxa"/>
          </w:tcPr>
          <w:p w:rsidR="00CC0FBC" w:rsidRDefault="00CC0FBC">
            <w:pPr>
              <w:pStyle w:val="ConsPlusNormal"/>
              <w:jc w:val="center"/>
            </w:pPr>
            <w:r>
              <w:t>700,0</w:t>
            </w:r>
          </w:p>
        </w:tc>
        <w:tc>
          <w:tcPr>
            <w:tcW w:w="1304" w:type="dxa"/>
          </w:tcPr>
          <w:p w:rsidR="00CC0FBC" w:rsidRDefault="00CC0FBC">
            <w:pPr>
              <w:pStyle w:val="ConsPlusNormal"/>
              <w:jc w:val="center"/>
            </w:pPr>
            <w:r>
              <w:t>700,0</w:t>
            </w:r>
          </w:p>
        </w:tc>
        <w:tc>
          <w:tcPr>
            <w:tcW w:w="1304" w:type="dxa"/>
          </w:tcPr>
          <w:p w:rsidR="00CC0FBC" w:rsidRDefault="00CC0FBC">
            <w:pPr>
              <w:pStyle w:val="ConsPlusNormal"/>
              <w:jc w:val="center"/>
            </w:pPr>
            <w:r>
              <w:t>700,0</w:t>
            </w:r>
          </w:p>
        </w:tc>
        <w:tc>
          <w:tcPr>
            <w:tcW w:w="1304" w:type="dxa"/>
          </w:tcPr>
          <w:p w:rsidR="00CC0FBC" w:rsidRDefault="00CC0FBC">
            <w:pPr>
              <w:pStyle w:val="ConsPlusNormal"/>
              <w:jc w:val="center"/>
            </w:pPr>
            <w:r>
              <w:t>700,0</w:t>
            </w:r>
          </w:p>
        </w:tc>
        <w:tc>
          <w:tcPr>
            <w:tcW w:w="1304" w:type="dxa"/>
          </w:tcPr>
          <w:p w:rsidR="00CC0FBC" w:rsidRDefault="00CC0FBC">
            <w:pPr>
              <w:pStyle w:val="ConsPlusNormal"/>
              <w:jc w:val="center"/>
            </w:pPr>
            <w:r>
              <w:t>700,0</w:t>
            </w:r>
          </w:p>
        </w:tc>
        <w:tc>
          <w:tcPr>
            <w:tcW w:w="1304" w:type="dxa"/>
          </w:tcPr>
          <w:p w:rsidR="00CC0FBC" w:rsidRDefault="00CC0FBC">
            <w:pPr>
              <w:pStyle w:val="ConsPlusNormal"/>
              <w:jc w:val="center"/>
            </w:pPr>
            <w:r>
              <w:t>700,0</w:t>
            </w:r>
          </w:p>
        </w:tc>
        <w:tc>
          <w:tcPr>
            <w:tcW w:w="1757" w:type="dxa"/>
          </w:tcPr>
          <w:p w:rsidR="00CC0FBC" w:rsidRDefault="00CC0FBC">
            <w:pPr>
              <w:pStyle w:val="ConsPlusNormal"/>
              <w:jc w:val="center"/>
            </w:pPr>
            <w:hyperlink w:anchor="P1358" w:history="1">
              <w:r>
                <w:rPr>
                  <w:color w:val="0000FF"/>
                </w:rPr>
                <w:t>5.5.2.1</w:t>
              </w:r>
            </w:hyperlink>
            <w:r>
              <w:t xml:space="preserve">, </w:t>
            </w:r>
            <w:hyperlink w:anchor="P1372" w:history="1">
              <w:r>
                <w:rPr>
                  <w:color w:val="0000FF"/>
                </w:rPr>
                <w:t>5.5.2.2</w:t>
              </w:r>
            </w:hyperlink>
          </w:p>
        </w:tc>
      </w:tr>
      <w:tr w:rsidR="00CC0FBC">
        <w:tc>
          <w:tcPr>
            <w:tcW w:w="907" w:type="dxa"/>
          </w:tcPr>
          <w:p w:rsidR="00CC0FBC" w:rsidRDefault="00CC0FBC">
            <w:pPr>
              <w:pStyle w:val="ConsPlusNormal"/>
              <w:jc w:val="center"/>
            </w:pPr>
            <w:r>
              <w:t>133.</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5196,3</w:t>
            </w:r>
          </w:p>
        </w:tc>
        <w:tc>
          <w:tcPr>
            <w:tcW w:w="1304" w:type="dxa"/>
          </w:tcPr>
          <w:p w:rsidR="00CC0FBC" w:rsidRDefault="00CC0FBC">
            <w:pPr>
              <w:pStyle w:val="ConsPlusNormal"/>
              <w:jc w:val="center"/>
            </w:pPr>
            <w:r>
              <w:t>396,3</w:t>
            </w:r>
          </w:p>
        </w:tc>
        <w:tc>
          <w:tcPr>
            <w:tcW w:w="1304" w:type="dxa"/>
          </w:tcPr>
          <w:p w:rsidR="00CC0FBC" w:rsidRDefault="00CC0FBC">
            <w:pPr>
              <w:pStyle w:val="ConsPlusNormal"/>
              <w:jc w:val="center"/>
            </w:pPr>
            <w:r>
              <w:t>600,0</w:t>
            </w:r>
          </w:p>
        </w:tc>
        <w:tc>
          <w:tcPr>
            <w:tcW w:w="1304" w:type="dxa"/>
          </w:tcPr>
          <w:p w:rsidR="00CC0FBC" w:rsidRDefault="00CC0FBC">
            <w:pPr>
              <w:pStyle w:val="ConsPlusNormal"/>
              <w:jc w:val="center"/>
            </w:pPr>
            <w:r>
              <w:t>700,0</w:t>
            </w:r>
          </w:p>
        </w:tc>
        <w:tc>
          <w:tcPr>
            <w:tcW w:w="1304" w:type="dxa"/>
          </w:tcPr>
          <w:p w:rsidR="00CC0FBC" w:rsidRDefault="00CC0FBC">
            <w:pPr>
              <w:pStyle w:val="ConsPlusNormal"/>
              <w:jc w:val="center"/>
            </w:pPr>
            <w:r>
              <w:t>700,0</w:t>
            </w:r>
          </w:p>
        </w:tc>
        <w:tc>
          <w:tcPr>
            <w:tcW w:w="1304" w:type="dxa"/>
          </w:tcPr>
          <w:p w:rsidR="00CC0FBC" w:rsidRDefault="00CC0FBC">
            <w:pPr>
              <w:pStyle w:val="ConsPlusNormal"/>
              <w:jc w:val="center"/>
            </w:pPr>
            <w:r>
              <w:t>700,0</w:t>
            </w:r>
          </w:p>
        </w:tc>
        <w:tc>
          <w:tcPr>
            <w:tcW w:w="1304" w:type="dxa"/>
          </w:tcPr>
          <w:p w:rsidR="00CC0FBC" w:rsidRDefault="00CC0FBC">
            <w:pPr>
              <w:pStyle w:val="ConsPlusNormal"/>
              <w:jc w:val="center"/>
            </w:pPr>
            <w:r>
              <w:t>700,0</w:t>
            </w:r>
          </w:p>
        </w:tc>
        <w:tc>
          <w:tcPr>
            <w:tcW w:w="1304" w:type="dxa"/>
          </w:tcPr>
          <w:p w:rsidR="00CC0FBC" w:rsidRDefault="00CC0FBC">
            <w:pPr>
              <w:pStyle w:val="ConsPlusNormal"/>
              <w:jc w:val="center"/>
            </w:pPr>
            <w:r>
              <w:t>700,0</w:t>
            </w:r>
          </w:p>
        </w:tc>
        <w:tc>
          <w:tcPr>
            <w:tcW w:w="1304" w:type="dxa"/>
          </w:tcPr>
          <w:p w:rsidR="00CC0FBC" w:rsidRDefault="00CC0FBC">
            <w:pPr>
              <w:pStyle w:val="ConsPlusNormal"/>
              <w:jc w:val="center"/>
            </w:pPr>
            <w:r>
              <w:t>700,0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lastRenderedPageBreak/>
              <w:t>134.</w:t>
            </w:r>
          </w:p>
        </w:tc>
        <w:tc>
          <w:tcPr>
            <w:tcW w:w="3379" w:type="dxa"/>
          </w:tcPr>
          <w:p w:rsidR="00CC0FBC" w:rsidRDefault="00CC0FBC">
            <w:pPr>
              <w:pStyle w:val="ConsPlusNormal"/>
            </w:pPr>
            <w:r>
              <w:t>Мероприятие 27.</w:t>
            </w:r>
          </w:p>
          <w:p w:rsidR="00CC0FBC" w:rsidRDefault="00CC0FBC">
            <w:pPr>
              <w:pStyle w:val="ConsPlusNormal"/>
            </w:pPr>
            <w:r>
              <w:t>Предоставление субсидии федеральному бюджету на реализацию возложенных на полицию обязанностей по охране общественного порядка и обеспечение общественной безопасности, всего</w:t>
            </w:r>
          </w:p>
          <w:p w:rsidR="00CC0FBC" w:rsidRDefault="00CC0FBC">
            <w:pPr>
              <w:pStyle w:val="ConsPlusNormal"/>
            </w:pPr>
            <w:r>
              <w:t>из них</w:t>
            </w:r>
          </w:p>
        </w:tc>
        <w:tc>
          <w:tcPr>
            <w:tcW w:w="1417" w:type="dxa"/>
          </w:tcPr>
          <w:p w:rsidR="00CC0FBC" w:rsidRDefault="00CC0FBC">
            <w:pPr>
              <w:pStyle w:val="ConsPlusNormal"/>
              <w:jc w:val="center"/>
            </w:pPr>
            <w:r>
              <w:t>300000,0</w:t>
            </w:r>
          </w:p>
        </w:tc>
        <w:tc>
          <w:tcPr>
            <w:tcW w:w="1304" w:type="dxa"/>
          </w:tcPr>
          <w:p w:rsidR="00CC0FBC" w:rsidRDefault="00CC0FBC">
            <w:pPr>
              <w:pStyle w:val="ConsPlusNormal"/>
              <w:jc w:val="center"/>
            </w:pPr>
            <w:r>
              <w:t>300000,0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hyperlink w:anchor="P1324" w:history="1">
              <w:r>
                <w:rPr>
                  <w:color w:val="0000FF"/>
                </w:rPr>
                <w:t>5.5.1.3</w:t>
              </w:r>
            </w:hyperlink>
          </w:p>
        </w:tc>
      </w:tr>
      <w:tr w:rsidR="00CC0FBC">
        <w:tc>
          <w:tcPr>
            <w:tcW w:w="907" w:type="dxa"/>
          </w:tcPr>
          <w:p w:rsidR="00CC0FBC" w:rsidRDefault="00CC0FBC">
            <w:pPr>
              <w:pStyle w:val="ConsPlusNormal"/>
              <w:jc w:val="center"/>
            </w:pPr>
            <w:r>
              <w:t>135.</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300000,0</w:t>
            </w:r>
          </w:p>
        </w:tc>
        <w:tc>
          <w:tcPr>
            <w:tcW w:w="1304" w:type="dxa"/>
          </w:tcPr>
          <w:p w:rsidR="00CC0FBC" w:rsidRDefault="00CC0FBC">
            <w:pPr>
              <w:pStyle w:val="ConsPlusNormal"/>
              <w:jc w:val="center"/>
            </w:pPr>
            <w:r>
              <w:t>300000,0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136.</w:t>
            </w:r>
          </w:p>
        </w:tc>
        <w:tc>
          <w:tcPr>
            <w:tcW w:w="3379" w:type="dxa"/>
          </w:tcPr>
          <w:p w:rsidR="00CC0FBC" w:rsidRDefault="00CC0FBC">
            <w:pPr>
              <w:pStyle w:val="ConsPlusNormal"/>
            </w:pPr>
            <w:r>
              <w:t>Мероприятие 28.</w:t>
            </w:r>
          </w:p>
          <w:p w:rsidR="00CC0FBC" w:rsidRDefault="00CC0FBC">
            <w:pPr>
              <w:pStyle w:val="ConsPlusNormal"/>
            </w:pPr>
            <w:r>
              <w:t>Мероприятие по охране общественного порядка и обеспечению общественной безопасности на территории Свердловской области в период подготовки и проведения чемпионата мира по футболу в 2018 году, всего</w:t>
            </w:r>
          </w:p>
          <w:p w:rsidR="00CC0FBC" w:rsidRDefault="00CC0FBC">
            <w:pPr>
              <w:pStyle w:val="ConsPlusNormal"/>
            </w:pPr>
            <w:r>
              <w:t>из них</w:t>
            </w:r>
          </w:p>
        </w:tc>
        <w:tc>
          <w:tcPr>
            <w:tcW w:w="1417" w:type="dxa"/>
          </w:tcPr>
          <w:p w:rsidR="00CC0FBC" w:rsidRDefault="00CC0FBC">
            <w:pPr>
              <w:pStyle w:val="ConsPlusNormal"/>
              <w:jc w:val="center"/>
            </w:pPr>
            <w:r>
              <w:t>5536,9</w:t>
            </w:r>
          </w:p>
        </w:tc>
        <w:tc>
          <w:tcPr>
            <w:tcW w:w="1304" w:type="dxa"/>
          </w:tcPr>
          <w:p w:rsidR="00CC0FBC" w:rsidRDefault="00CC0FBC">
            <w:pPr>
              <w:pStyle w:val="ConsPlusNormal"/>
              <w:jc w:val="center"/>
            </w:pPr>
            <w:r>
              <w:t>5536,9</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hyperlink w:anchor="P1340" w:history="1">
              <w:r>
                <w:rPr>
                  <w:color w:val="0000FF"/>
                </w:rPr>
                <w:t>5.5.1.4</w:t>
              </w:r>
            </w:hyperlink>
          </w:p>
        </w:tc>
      </w:tr>
      <w:tr w:rsidR="00CC0FBC">
        <w:tc>
          <w:tcPr>
            <w:tcW w:w="907" w:type="dxa"/>
          </w:tcPr>
          <w:p w:rsidR="00CC0FBC" w:rsidRDefault="00CC0FBC">
            <w:pPr>
              <w:pStyle w:val="ConsPlusNormal"/>
              <w:jc w:val="center"/>
            </w:pPr>
            <w:r>
              <w:t>137.</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5536,9</w:t>
            </w:r>
          </w:p>
        </w:tc>
        <w:tc>
          <w:tcPr>
            <w:tcW w:w="1304" w:type="dxa"/>
          </w:tcPr>
          <w:p w:rsidR="00CC0FBC" w:rsidRDefault="00CC0FBC">
            <w:pPr>
              <w:pStyle w:val="ConsPlusNormal"/>
              <w:jc w:val="center"/>
            </w:pPr>
            <w:r>
              <w:t>5536,9</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138.</w:t>
            </w:r>
          </w:p>
        </w:tc>
        <w:tc>
          <w:tcPr>
            <w:tcW w:w="16985" w:type="dxa"/>
            <w:gridSpan w:val="11"/>
          </w:tcPr>
          <w:p w:rsidR="00CC0FBC" w:rsidRDefault="00CC0FBC">
            <w:pPr>
              <w:pStyle w:val="ConsPlusNormal"/>
              <w:jc w:val="center"/>
              <w:outlineLvl w:val="2"/>
            </w:pPr>
            <w:r>
              <w:t>Подпрограмма 6 "Построение и развитие систем аппаратно-программного комплекса "Безопасный город" на территории Свердловской области"</w:t>
            </w:r>
          </w:p>
        </w:tc>
      </w:tr>
      <w:tr w:rsidR="00CC0FBC">
        <w:tc>
          <w:tcPr>
            <w:tcW w:w="907" w:type="dxa"/>
          </w:tcPr>
          <w:p w:rsidR="00CC0FBC" w:rsidRDefault="00CC0FBC">
            <w:pPr>
              <w:pStyle w:val="ConsPlusNormal"/>
              <w:jc w:val="center"/>
            </w:pPr>
            <w:r>
              <w:t>139.</w:t>
            </w:r>
          </w:p>
        </w:tc>
        <w:tc>
          <w:tcPr>
            <w:tcW w:w="3379" w:type="dxa"/>
          </w:tcPr>
          <w:p w:rsidR="00CC0FBC" w:rsidRDefault="00CC0FBC">
            <w:pPr>
              <w:pStyle w:val="ConsPlusNormal"/>
            </w:pPr>
            <w:r>
              <w:t>Всего по подпрограмме 6</w:t>
            </w:r>
          </w:p>
          <w:p w:rsidR="00CC0FBC" w:rsidRDefault="00CC0FBC">
            <w:pPr>
              <w:pStyle w:val="ConsPlusNormal"/>
            </w:pPr>
            <w:r>
              <w:t>в том числе:</w:t>
            </w:r>
          </w:p>
        </w:tc>
        <w:tc>
          <w:tcPr>
            <w:tcW w:w="1417" w:type="dxa"/>
          </w:tcPr>
          <w:p w:rsidR="00CC0FBC" w:rsidRDefault="00CC0FBC">
            <w:pPr>
              <w:pStyle w:val="ConsPlusNormal"/>
              <w:jc w:val="center"/>
            </w:pPr>
            <w:r>
              <w:t>259455,4</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155455,4</w:t>
            </w:r>
          </w:p>
        </w:tc>
        <w:tc>
          <w:tcPr>
            <w:tcW w:w="1304" w:type="dxa"/>
          </w:tcPr>
          <w:p w:rsidR="00CC0FBC" w:rsidRDefault="00CC0FBC">
            <w:pPr>
              <w:pStyle w:val="ConsPlusNormal"/>
              <w:jc w:val="center"/>
            </w:pPr>
            <w:r>
              <w:t>52000,0</w:t>
            </w:r>
          </w:p>
        </w:tc>
        <w:tc>
          <w:tcPr>
            <w:tcW w:w="1304" w:type="dxa"/>
          </w:tcPr>
          <w:p w:rsidR="00CC0FBC" w:rsidRDefault="00CC0FBC">
            <w:pPr>
              <w:pStyle w:val="ConsPlusNormal"/>
              <w:jc w:val="center"/>
            </w:pPr>
            <w:r>
              <w:t>52000,0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140.</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141.</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254934,4</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150934,4</w:t>
            </w:r>
          </w:p>
        </w:tc>
        <w:tc>
          <w:tcPr>
            <w:tcW w:w="1304" w:type="dxa"/>
          </w:tcPr>
          <w:p w:rsidR="00CC0FBC" w:rsidRDefault="00CC0FBC">
            <w:pPr>
              <w:pStyle w:val="ConsPlusNormal"/>
              <w:jc w:val="center"/>
            </w:pPr>
            <w:r>
              <w:t>52000,0</w:t>
            </w:r>
          </w:p>
        </w:tc>
        <w:tc>
          <w:tcPr>
            <w:tcW w:w="1304" w:type="dxa"/>
          </w:tcPr>
          <w:p w:rsidR="00CC0FBC" w:rsidRDefault="00CC0FBC">
            <w:pPr>
              <w:pStyle w:val="ConsPlusNormal"/>
              <w:jc w:val="center"/>
            </w:pPr>
            <w:r>
              <w:t>52000,0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142.</w:t>
            </w:r>
          </w:p>
        </w:tc>
        <w:tc>
          <w:tcPr>
            <w:tcW w:w="3379" w:type="dxa"/>
          </w:tcPr>
          <w:p w:rsidR="00CC0FBC" w:rsidRDefault="00CC0FBC">
            <w:pPr>
              <w:pStyle w:val="ConsPlusNormal"/>
            </w:pPr>
            <w:r>
              <w:t xml:space="preserve">в том числе субсидии местным </w:t>
            </w:r>
            <w:r>
              <w:lastRenderedPageBreak/>
              <w:t>бюджетам</w:t>
            </w:r>
          </w:p>
        </w:tc>
        <w:tc>
          <w:tcPr>
            <w:tcW w:w="1417" w:type="dxa"/>
          </w:tcPr>
          <w:p w:rsidR="00CC0FBC" w:rsidRDefault="00CC0FBC">
            <w:pPr>
              <w:pStyle w:val="ConsPlusNormal"/>
              <w:jc w:val="center"/>
            </w:pPr>
            <w:r>
              <w:lastRenderedPageBreak/>
              <w:t>85900,0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85900,0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lastRenderedPageBreak/>
              <w:t>143.</w:t>
            </w:r>
          </w:p>
        </w:tc>
        <w:tc>
          <w:tcPr>
            <w:tcW w:w="3379" w:type="dxa"/>
          </w:tcPr>
          <w:p w:rsidR="00CC0FBC" w:rsidRDefault="00CC0FBC">
            <w:pPr>
              <w:pStyle w:val="ConsPlusNormal"/>
            </w:pPr>
            <w:r>
              <w:t>местный бюджет</w:t>
            </w:r>
          </w:p>
        </w:tc>
        <w:tc>
          <w:tcPr>
            <w:tcW w:w="1417" w:type="dxa"/>
          </w:tcPr>
          <w:p w:rsidR="00CC0FBC" w:rsidRDefault="00CC0FBC">
            <w:pPr>
              <w:pStyle w:val="ConsPlusNormal"/>
              <w:jc w:val="center"/>
            </w:pPr>
            <w:r>
              <w:t>4521,0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4521,0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144.</w:t>
            </w:r>
          </w:p>
        </w:tc>
        <w:tc>
          <w:tcPr>
            <w:tcW w:w="16985" w:type="dxa"/>
            <w:gridSpan w:val="11"/>
          </w:tcPr>
          <w:p w:rsidR="00CC0FBC" w:rsidRDefault="00CC0FBC">
            <w:pPr>
              <w:pStyle w:val="ConsPlusNormal"/>
              <w:jc w:val="center"/>
              <w:outlineLvl w:val="3"/>
            </w:pPr>
            <w:r>
              <w:t>1. Капитальные вложения</w:t>
            </w:r>
          </w:p>
        </w:tc>
      </w:tr>
      <w:tr w:rsidR="00CC0FBC">
        <w:tc>
          <w:tcPr>
            <w:tcW w:w="907" w:type="dxa"/>
          </w:tcPr>
          <w:p w:rsidR="00CC0FBC" w:rsidRDefault="00CC0FBC">
            <w:pPr>
              <w:pStyle w:val="ConsPlusNormal"/>
              <w:jc w:val="center"/>
            </w:pPr>
            <w:r>
              <w:t>145.</w:t>
            </w:r>
          </w:p>
        </w:tc>
        <w:tc>
          <w:tcPr>
            <w:tcW w:w="3379" w:type="dxa"/>
          </w:tcPr>
          <w:p w:rsidR="00CC0FBC" w:rsidRDefault="00CC0FBC">
            <w:pPr>
              <w:pStyle w:val="ConsPlusNormal"/>
            </w:pPr>
            <w:r>
              <w:t>Всего по направлению "Капитальные вложения"</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146.</w:t>
            </w:r>
          </w:p>
        </w:tc>
        <w:tc>
          <w:tcPr>
            <w:tcW w:w="16985" w:type="dxa"/>
            <w:gridSpan w:val="11"/>
          </w:tcPr>
          <w:p w:rsidR="00CC0FBC" w:rsidRDefault="00CC0FBC">
            <w:pPr>
              <w:pStyle w:val="ConsPlusNormal"/>
              <w:jc w:val="center"/>
              <w:outlineLvl w:val="3"/>
            </w:pPr>
            <w:r>
              <w:t>2. Научно-исследовательские и опытно-конструкторские работы</w:t>
            </w:r>
          </w:p>
        </w:tc>
      </w:tr>
      <w:tr w:rsidR="00CC0FBC">
        <w:tc>
          <w:tcPr>
            <w:tcW w:w="907" w:type="dxa"/>
          </w:tcPr>
          <w:p w:rsidR="00CC0FBC" w:rsidRDefault="00CC0FBC">
            <w:pPr>
              <w:pStyle w:val="ConsPlusNormal"/>
              <w:jc w:val="center"/>
            </w:pPr>
            <w:r>
              <w:t>147.</w:t>
            </w:r>
          </w:p>
        </w:tc>
        <w:tc>
          <w:tcPr>
            <w:tcW w:w="3379" w:type="dxa"/>
          </w:tcPr>
          <w:p w:rsidR="00CC0FBC" w:rsidRDefault="00CC0FBC">
            <w:pPr>
              <w:pStyle w:val="ConsPlusNormal"/>
            </w:pPr>
            <w:r>
              <w:t>Всего по направлению "Научно-исследовательские и опытно-конструкторские работы"</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148.</w:t>
            </w:r>
          </w:p>
        </w:tc>
        <w:tc>
          <w:tcPr>
            <w:tcW w:w="16985" w:type="dxa"/>
            <w:gridSpan w:val="11"/>
          </w:tcPr>
          <w:p w:rsidR="00CC0FBC" w:rsidRDefault="00CC0FBC">
            <w:pPr>
              <w:pStyle w:val="ConsPlusNormal"/>
              <w:jc w:val="center"/>
              <w:outlineLvl w:val="3"/>
            </w:pPr>
            <w:r>
              <w:t>3. Прочие нужды</w:t>
            </w:r>
          </w:p>
        </w:tc>
      </w:tr>
      <w:tr w:rsidR="00CC0FBC">
        <w:tc>
          <w:tcPr>
            <w:tcW w:w="907" w:type="dxa"/>
          </w:tcPr>
          <w:p w:rsidR="00CC0FBC" w:rsidRDefault="00CC0FBC">
            <w:pPr>
              <w:pStyle w:val="ConsPlusNormal"/>
              <w:jc w:val="center"/>
            </w:pPr>
            <w:r>
              <w:t>149.</w:t>
            </w:r>
          </w:p>
        </w:tc>
        <w:tc>
          <w:tcPr>
            <w:tcW w:w="3379" w:type="dxa"/>
          </w:tcPr>
          <w:p w:rsidR="00CC0FBC" w:rsidRDefault="00CC0FBC">
            <w:pPr>
              <w:pStyle w:val="ConsPlusNormal"/>
            </w:pPr>
            <w:r>
              <w:t>Всего по направлению "Прочие нужды"</w:t>
            </w:r>
          </w:p>
          <w:p w:rsidR="00CC0FBC" w:rsidRDefault="00CC0FBC">
            <w:pPr>
              <w:pStyle w:val="ConsPlusNormal"/>
            </w:pPr>
            <w:r>
              <w:t>в том числе:</w:t>
            </w:r>
          </w:p>
        </w:tc>
        <w:tc>
          <w:tcPr>
            <w:tcW w:w="1417" w:type="dxa"/>
          </w:tcPr>
          <w:p w:rsidR="00CC0FBC" w:rsidRDefault="00CC0FBC">
            <w:pPr>
              <w:pStyle w:val="ConsPlusNormal"/>
              <w:jc w:val="center"/>
            </w:pPr>
            <w:r>
              <w:t>259455,4</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155455,4</w:t>
            </w:r>
          </w:p>
        </w:tc>
        <w:tc>
          <w:tcPr>
            <w:tcW w:w="1304" w:type="dxa"/>
          </w:tcPr>
          <w:p w:rsidR="00CC0FBC" w:rsidRDefault="00CC0FBC">
            <w:pPr>
              <w:pStyle w:val="ConsPlusNormal"/>
              <w:jc w:val="center"/>
            </w:pPr>
            <w:r>
              <w:t>52000,0</w:t>
            </w:r>
          </w:p>
        </w:tc>
        <w:tc>
          <w:tcPr>
            <w:tcW w:w="1304" w:type="dxa"/>
          </w:tcPr>
          <w:p w:rsidR="00CC0FBC" w:rsidRDefault="00CC0FBC">
            <w:pPr>
              <w:pStyle w:val="ConsPlusNormal"/>
              <w:jc w:val="center"/>
            </w:pPr>
            <w:r>
              <w:t>52000,0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150.</w:t>
            </w:r>
          </w:p>
        </w:tc>
        <w:tc>
          <w:tcPr>
            <w:tcW w:w="3379" w:type="dxa"/>
          </w:tcPr>
          <w:p w:rsidR="00CC0FBC" w:rsidRDefault="00CC0FBC">
            <w:pPr>
              <w:pStyle w:val="ConsPlusNormal"/>
            </w:pPr>
            <w:r>
              <w:t>федеральный бюджет</w:t>
            </w:r>
          </w:p>
        </w:tc>
        <w:tc>
          <w:tcPr>
            <w:tcW w:w="1417"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151.</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254934,4</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150934,4</w:t>
            </w:r>
          </w:p>
        </w:tc>
        <w:tc>
          <w:tcPr>
            <w:tcW w:w="1304" w:type="dxa"/>
          </w:tcPr>
          <w:p w:rsidR="00CC0FBC" w:rsidRDefault="00CC0FBC">
            <w:pPr>
              <w:pStyle w:val="ConsPlusNormal"/>
              <w:jc w:val="center"/>
            </w:pPr>
            <w:r>
              <w:t>52000,0</w:t>
            </w:r>
          </w:p>
        </w:tc>
        <w:tc>
          <w:tcPr>
            <w:tcW w:w="1304" w:type="dxa"/>
          </w:tcPr>
          <w:p w:rsidR="00CC0FBC" w:rsidRDefault="00CC0FBC">
            <w:pPr>
              <w:pStyle w:val="ConsPlusNormal"/>
              <w:jc w:val="center"/>
            </w:pPr>
            <w:r>
              <w:t>52000,0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152.</w:t>
            </w:r>
          </w:p>
        </w:tc>
        <w:tc>
          <w:tcPr>
            <w:tcW w:w="3379" w:type="dxa"/>
          </w:tcPr>
          <w:p w:rsidR="00CC0FBC" w:rsidRDefault="00CC0FBC">
            <w:pPr>
              <w:pStyle w:val="ConsPlusNormal"/>
            </w:pPr>
            <w:r>
              <w:t>в том числе субсидии местным бюджетам</w:t>
            </w:r>
          </w:p>
        </w:tc>
        <w:tc>
          <w:tcPr>
            <w:tcW w:w="1417" w:type="dxa"/>
          </w:tcPr>
          <w:p w:rsidR="00CC0FBC" w:rsidRDefault="00CC0FBC">
            <w:pPr>
              <w:pStyle w:val="ConsPlusNormal"/>
              <w:jc w:val="center"/>
            </w:pPr>
            <w:r>
              <w:t>85900,0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85900,0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153.</w:t>
            </w:r>
          </w:p>
        </w:tc>
        <w:tc>
          <w:tcPr>
            <w:tcW w:w="3379" w:type="dxa"/>
          </w:tcPr>
          <w:p w:rsidR="00CC0FBC" w:rsidRDefault="00CC0FBC">
            <w:pPr>
              <w:pStyle w:val="ConsPlusNormal"/>
            </w:pPr>
            <w:r>
              <w:t>местный бюджет</w:t>
            </w:r>
          </w:p>
        </w:tc>
        <w:tc>
          <w:tcPr>
            <w:tcW w:w="1417" w:type="dxa"/>
          </w:tcPr>
          <w:p w:rsidR="00CC0FBC" w:rsidRDefault="00CC0FBC">
            <w:pPr>
              <w:pStyle w:val="ConsPlusNormal"/>
              <w:jc w:val="center"/>
            </w:pPr>
            <w:r>
              <w:t>4521,0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4521,0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r>
              <w:t>x</w:t>
            </w:r>
          </w:p>
        </w:tc>
      </w:tr>
      <w:tr w:rsidR="00CC0FBC">
        <w:tc>
          <w:tcPr>
            <w:tcW w:w="907" w:type="dxa"/>
          </w:tcPr>
          <w:p w:rsidR="00CC0FBC" w:rsidRDefault="00CC0FBC">
            <w:pPr>
              <w:pStyle w:val="ConsPlusNormal"/>
              <w:jc w:val="center"/>
            </w:pPr>
            <w:r>
              <w:t>154.</w:t>
            </w:r>
          </w:p>
        </w:tc>
        <w:tc>
          <w:tcPr>
            <w:tcW w:w="3379" w:type="dxa"/>
          </w:tcPr>
          <w:p w:rsidR="00CC0FBC" w:rsidRDefault="00CC0FBC">
            <w:pPr>
              <w:pStyle w:val="ConsPlusNormal"/>
            </w:pPr>
            <w:r>
              <w:t>Мероприятие 29.</w:t>
            </w:r>
          </w:p>
          <w:p w:rsidR="00CC0FBC" w:rsidRDefault="00CC0FBC">
            <w:pPr>
              <w:pStyle w:val="ConsPlusNormal"/>
            </w:pPr>
            <w:r>
              <w:t xml:space="preserve">Координация осуществления мероприятий по созданию системы обеспечения вызова экстренных оперативных служб по единому номеру "112" на </w:t>
            </w:r>
            <w:r>
              <w:lastRenderedPageBreak/>
              <w:t>территории Свердловской области, обеспечению ее эксплуатации и развитию, всего</w:t>
            </w:r>
          </w:p>
          <w:p w:rsidR="00CC0FBC" w:rsidRDefault="00CC0FBC">
            <w:pPr>
              <w:pStyle w:val="ConsPlusNormal"/>
            </w:pPr>
            <w:r>
              <w:t>из них</w:t>
            </w:r>
          </w:p>
        </w:tc>
        <w:tc>
          <w:tcPr>
            <w:tcW w:w="1417" w:type="dxa"/>
          </w:tcPr>
          <w:p w:rsidR="00CC0FBC" w:rsidRDefault="00CC0FBC">
            <w:pPr>
              <w:pStyle w:val="ConsPlusNormal"/>
              <w:jc w:val="center"/>
            </w:pPr>
            <w:r>
              <w:lastRenderedPageBreak/>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jc w:val="center"/>
            </w:pPr>
            <w:hyperlink w:anchor="P1415" w:history="1">
              <w:r>
                <w:rPr>
                  <w:color w:val="0000FF"/>
                </w:rPr>
                <w:t>6.6.2.1</w:t>
              </w:r>
            </w:hyperlink>
          </w:p>
        </w:tc>
      </w:tr>
      <w:tr w:rsidR="00CC0FBC">
        <w:tc>
          <w:tcPr>
            <w:tcW w:w="907" w:type="dxa"/>
          </w:tcPr>
          <w:p w:rsidR="00CC0FBC" w:rsidRDefault="00CC0FBC">
            <w:pPr>
              <w:pStyle w:val="ConsPlusNormal"/>
              <w:jc w:val="center"/>
            </w:pPr>
            <w:r>
              <w:lastRenderedPageBreak/>
              <w:t>155.</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156.</w:t>
            </w:r>
          </w:p>
        </w:tc>
        <w:tc>
          <w:tcPr>
            <w:tcW w:w="3379" w:type="dxa"/>
          </w:tcPr>
          <w:p w:rsidR="00CC0FBC" w:rsidRDefault="00CC0FBC">
            <w:pPr>
              <w:pStyle w:val="ConsPlusNormal"/>
            </w:pPr>
            <w:r>
              <w:t>Мероприятие 30.</w:t>
            </w:r>
          </w:p>
          <w:p w:rsidR="00CC0FBC" w:rsidRDefault="00CC0FBC">
            <w:pPr>
              <w:pStyle w:val="ConsPlusNormal"/>
            </w:pPr>
            <w:r>
              <w:t>Координация деятельности по построению и развитию систем аппаратно-программного комплекса "Безопасный город" на территории Свердловской области, всего</w:t>
            </w:r>
          </w:p>
          <w:p w:rsidR="00CC0FBC" w:rsidRDefault="00CC0FBC">
            <w:pPr>
              <w:pStyle w:val="ConsPlusNormal"/>
            </w:pPr>
            <w:r>
              <w:t>из них</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jc w:val="center"/>
            </w:pPr>
            <w:hyperlink w:anchor="P1395" w:history="1">
              <w:r>
                <w:rPr>
                  <w:color w:val="0000FF"/>
                </w:rPr>
                <w:t>6.6.1.1</w:t>
              </w:r>
            </w:hyperlink>
          </w:p>
        </w:tc>
      </w:tr>
      <w:tr w:rsidR="00CC0FBC">
        <w:tc>
          <w:tcPr>
            <w:tcW w:w="907" w:type="dxa"/>
          </w:tcPr>
          <w:p w:rsidR="00CC0FBC" w:rsidRDefault="00CC0FBC">
            <w:pPr>
              <w:pStyle w:val="ConsPlusNormal"/>
              <w:jc w:val="center"/>
            </w:pPr>
            <w:r>
              <w:t>157.</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304" w:type="dxa"/>
          </w:tcPr>
          <w:p w:rsidR="00CC0FBC" w:rsidRDefault="00CC0FBC">
            <w:pPr>
              <w:pStyle w:val="ConsPlusNormal"/>
              <w:jc w:val="center"/>
            </w:pPr>
            <w:r>
              <w:t>-</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158.</w:t>
            </w:r>
          </w:p>
        </w:tc>
        <w:tc>
          <w:tcPr>
            <w:tcW w:w="3379" w:type="dxa"/>
          </w:tcPr>
          <w:p w:rsidR="00CC0FBC" w:rsidRDefault="00CC0FBC">
            <w:pPr>
              <w:pStyle w:val="ConsPlusNormal"/>
            </w:pPr>
            <w:r>
              <w:t>Мероприятие 31.</w:t>
            </w:r>
          </w:p>
          <w:p w:rsidR="00CC0FBC" w:rsidRDefault="00CC0FBC">
            <w:pPr>
              <w:pStyle w:val="ConsPlusNormal"/>
            </w:pPr>
            <w:r>
              <w:t>Модернизация региональной автоматизированной системы централизованного оповещения, всего</w:t>
            </w:r>
          </w:p>
          <w:p w:rsidR="00CC0FBC" w:rsidRDefault="00CC0FBC">
            <w:pPr>
              <w:pStyle w:val="ConsPlusNormal"/>
            </w:pPr>
            <w:r>
              <w:t>из них</w:t>
            </w:r>
          </w:p>
        </w:tc>
        <w:tc>
          <w:tcPr>
            <w:tcW w:w="1417" w:type="dxa"/>
          </w:tcPr>
          <w:p w:rsidR="00CC0FBC" w:rsidRDefault="00CC0FBC">
            <w:pPr>
              <w:pStyle w:val="ConsPlusNormal"/>
              <w:jc w:val="center"/>
            </w:pPr>
            <w:r>
              <w:t>169034,4</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65034,4</w:t>
            </w:r>
          </w:p>
        </w:tc>
        <w:tc>
          <w:tcPr>
            <w:tcW w:w="1304" w:type="dxa"/>
          </w:tcPr>
          <w:p w:rsidR="00CC0FBC" w:rsidRDefault="00CC0FBC">
            <w:pPr>
              <w:pStyle w:val="ConsPlusNormal"/>
              <w:jc w:val="center"/>
            </w:pPr>
            <w:r>
              <w:t>52000,0</w:t>
            </w:r>
          </w:p>
        </w:tc>
        <w:tc>
          <w:tcPr>
            <w:tcW w:w="1304" w:type="dxa"/>
          </w:tcPr>
          <w:p w:rsidR="00CC0FBC" w:rsidRDefault="00CC0FBC">
            <w:pPr>
              <w:pStyle w:val="ConsPlusNormal"/>
              <w:jc w:val="center"/>
            </w:pPr>
            <w:r>
              <w:t>52000,0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hyperlink w:anchor="P1433" w:history="1">
              <w:r>
                <w:rPr>
                  <w:color w:val="0000FF"/>
                </w:rPr>
                <w:t>6.6.3.1</w:t>
              </w:r>
            </w:hyperlink>
            <w:r>
              <w:t xml:space="preserve">, </w:t>
            </w:r>
            <w:hyperlink w:anchor="P1453" w:history="1">
              <w:r>
                <w:rPr>
                  <w:color w:val="0000FF"/>
                </w:rPr>
                <w:t>6.6.3.2</w:t>
              </w:r>
            </w:hyperlink>
          </w:p>
        </w:tc>
      </w:tr>
      <w:tr w:rsidR="00CC0FBC">
        <w:tc>
          <w:tcPr>
            <w:tcW w:w="907" w:type="dxa"/>
          </w:tcPr>
          <w:p w:rsidR="00CC0FBC" w:rsidRDefault="00CC0FBC">
            <w:pPr>
              <w:pStyle w:val="ConsPlusNormal"/>
              <w:jc w:val="center"/>
            </w:pPr>
            <w:r>
              <w:t>159.</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169034,4</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65034,4</w:t>
            </w:r>
          </w:p>
        </w:tc>
        <w:tc>
          <w:tcPr>
            <w:tcW w:w="1304" w:type="dxa"/>
          </w:tcPr>
          <w:p w:rsidR="00CC0FBC" w:rsidRDefault="00CC0FBC">
            <w:pPr>
              <w:pStyle w:val="ConsPlusNormal"/>
              <w:jc w:val="center"/>
            </w:pPr>
            <w:r>
              <w:t>52000,0</w:t>
            </w:r>
          </w:p>
        </w:tc>
        <w:tc>
          <w:tcPr>
            <w:tcW w:w="1304" w:type="dxa"/>
          </w:tcPr>
          <w:p w:rsidR="00CC0FBC" w:rsidRDefault="00CC0FBC">
            <w:pPr>
              <w:pStyle w:val="ConsPlusNormal"/>
              <w:jc w:val="center"/>
            </w:pPr>
            <w:r>
              <w:t>52000,0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160.</w:t>
            </w:r>
          </w:p>
        </w:tc>
        <w:tc>
          <w:tcPr>
            <w:tcW w:w="3379" w:type="dxa"/>
          </w:tcPr>
          <w:p w:rsidR="00CC0FBC" w:rsidRDefault="00CC0FBC">
            <w:pPr>
              <w:pStyle w:val="ConsPlusNormal"/>
            </w:pPr>
            <w:r>
              <w:t>Мероприятие 32.</w:t>
            </w:r>
          </w:p>
          <w:p w:rsidR="00CC0FBC" w:rsidRDefault="00CC0FBC">
            <w:pPr>
              <w:pStyle w:val="ConsPlusNormal"/>
            </w:pPr>
            <w:r>
              <w:t xml:space="preserve">Субсидия на техническое оснащение единой дежурно-диспетчерской службы муниципального образования "город Екатеринбург" в рамках подготовки и проведения чемпионата мира по футболу в </w:t>
            </w:r>
            <w:r>
              <w:lastRenderedPageBreak/>
              <w:t>2018 году, всего</w:t>
            </w:r>
          </w:p>
          <w:p w:rsidR="00CC0FBC" w:rsidRDefault="00CC0FBC">
            <w:pPr>
              <w:pStyle w:val="ConsPlusNormal"/>
            </w:pPr>
            <w:r>
              <w:t>из них:</w:t>
            </w:r>
          </w:p>
        </w:tc>
        <w:tc>
          <w:tcPr>
            <w:tcW w:w="1417" w:type="dxa"/>
          </w:tcPr>
          <w:p w:rsidR="00CC0FBC" w:rsidRDefault="00CC0FBC">
            <w:pPr>
              <w:pStyle w:val="ConsPlusNormal"/>
              <w:jc w:val="center"/>
            </w:pPr>
            <w:r>
              <w:lastRenderedPageBreak/>
              <w:t>90421,0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90421,0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jc w:val="center"/>
            </w:pPr>
            <w:hyperlink w:anchor="P1472" w:history="1">
              <w:r>
                <w:rPr>
                  <w:color w:val="0000FF"/>
                </w:rPr>
                <w:t>6.6.3.3</w:t>
              </w:r>
            </w:hyperlink>
          </w:p>
        </w:tc>
      </w:tr>
      <w:tr w:rsidR="00CC0FBC">
        <w:tc>
          <w:tcPr>
            <w:tcW w:w="907" w:type="dxa"/>
          </w:tcPr>
          <w:p w:rsidR="00CC0FBC" w:rsidRDefault="00CC0FBC">
            <w:pPr>
              <w:pStyle w:val="ConsPlusNormal"/>
              <w:jc w:val="center"/>
            </w:pPr>
            <w:r>
              <w:lastRenderedPageBreak/>
              <w:t>161.</w:t>
            </w:r>
          </w:p>
        </w:tc>
        <w:tc>
          <w:tcPr>
            <w:tcW w:w="3379" w:type="dxa"/>
          </w:tcPr>
          <w:p w:rsidR="00CC0FBC" w:rsidRDefault="00CC0FBC">
            <w:pPr>
              <w:pStyle w:val="ConsPlusNormal"/>
            </w:pPr>
            <w:r>
              <w:t>областной бюджет</w:t>
            </w:r>
          </w:p>
        </w:tc>
        <w:tc>
          <w:tcPr>
            <w:tcW w:w="1417" w:type="dxa"/>
          </w:tcPr>
          <w:p w:rsidR="00CC0FBC" w:rsidRDefault="00CC0FBC">
            <w:pPr>
              <w:pStyle w:val="ConsPlusNormal"/>
              <w:jc w:val="center"/>
            </w:pPr>
            <w:r>
              <w:t>85900,0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85900,0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162.</w:t>
            </w:r>
          </w:p>
        </w:tc>
        <w:tc>
          <w:tcPr>
            <w:tcW w:w="3379" w:type="dxa"/>
          </w:tcPr>
          <w:p w:rsidR="00CC0FBC" w:rsidRDefault="00CC0FBC">
            <w:pPr>
              <w:pStyle w:val="ConsPlusNormal"/>
            </w:pPr>
            <w:r>
              <w:t>в том числе субсидии местным бюджетам</w:t>
            </w:r>
          </w:p>
        </w:tc>
        <w:tc>
          <w:tcPr>
            <w:tcW w:w="1417" w:type="dxa"/>
          </w:tcPr>
          <w:p w:rsidR="00CC0FBC" w:rsidRDefault="00CC0FBC">
            <w:pPr>
              <w:pStyle w:val="ConsPlusNormal"/>
              <w:jc w:val="center"/>
            </w:pPr>
            <w:r>
              <w:t>85900,0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85900,0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pPr>
          </w:p>
        </w:tc>
      </w:tr>
      <w:tr w:rsidR="00CC0FBC">
        <w:tc>
          <w:tcPr>
            <w:tcW w:w="907" w:type="dxa"/>
          </w:tcPr>
          <w:p w:rsidR="00CC0FBC" w:rsidRDefault="00CC0FBC">
            <w:pPr>
              <w:pStyle w:val="ConsPlusNormal"/>
              <w:jc w:val="center"/>
            </w:pPr>
            <w:r>
              <w:t>163.</w:t>
            </w:r>
          </w:p>
        </w:tc>
        <w:tc>
          <w:tcPr>
            <w:tcW w:w="3379" w:type="dxa"/>
          </w:tcPr>
          <w:p w:rsidR="00CC0FBC" w:rsidRDefault="00CC0FBC">
            <w:pPr>
              <w:pStyle w:val="ConsPlusNormal"/>
            </w:pPr>
            <w:r>
              <w:t>местный бюджет</w:t>
            </w:r>
          </w:p>
        </w:tc>
        <w:tc>
          <w:tcPr>
            <w:tcW w:w="1417" w:type="dxa"/>
          </w:tcPr>
          <w:p w:rsidR="00CC0FBC" w:rsidRDefault="00CC0FBC">
            <w:pPr>
              <w:pStyle w:val="ConsPlusNormal"/>
              <w:jc w:val="center"/>
            </w:pPr>
            <w:r>
              <w:t>4521,0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4521,0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304" w:type="dxa"/>
          </w:tcPr>
          <w:p w:rsidR="00CC0FBC" w:rsidRDefault="00CC0FBC">
            <w:pPr>
              <w:pStyle w:val="ConsPlusNormal"/>
              <w:jc w:val="center"/>
            </w:pPr>
            <w:r>
              <w:t>0,0</w:t>
            </w:r>
          </w:p>
        </w:tc>
        <w:tc>
          <w:tcPr>
            <w:tcW w:w="1757" w:type="dxa"/>
          </w:tcPr>
          <w:p w:rsidR="00CC0FBC" w:rsidRDefault="00CC0FBC">
            <w:pPr>
              <w:pStyle w:val="ConsPlusNormal"/>
            </w:pPr>
          </w:p>
        </w:tc>
      </w:tr>
    </w:tbl>
    <w:p w:rsidR="00CC0FBC" w:rsidRDefault="00CC0FBC">
      <w:pPr>
        <w:sectPr w:rsidR="00CC0FBC">
          <w:pgSz w:w="16838" w:h="11905" w:orient="landscape"/>
          <w:pgMar w:top="1701" w:right="1134" w:bottom="850" w:left="1134" w:header="0" w:footer="0" w:gutter="0"/>
          <w:cols w:space="720"/>
        </w:sectPr>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1"/>
      </w:pPr>
      <w:r>
        <w:t>Приложение N 3</w:t>
      </w:r>
    </w:p>
    <w:p w:rsidR="00CC0FBC" w:rsidRDefault="00CC0FBC">
      <w:pPr>
        <w:pStyle w:val="ConsPlusNormal"/>
        <w:jc w:val="right"/>
      </w:pPr>
      <w:r>
        <w:t>к государственной программе</w:t>
      </w:r>
    </w:p>
    <w:p w:rsidR="00CC0FBC" w:rsidRDefault="00CC0FBC">
      <w:pPr>
        <w:pStyle w:val="ConsPlusNormal"/>
        <w:jc w:val="right"/>
      </w:pPr>
      <w:r>
        <w:t>Свердловской области</w:t>
      </w:r>
    </w:p>
    <w:p w:rsidR="00CC0FBC" w:rsidRDefault="00CC0FBC">
      <w:pPr>
        <w:pStyle w:val="ConsPlusNormal"/>
        <w:jc w:val="right"/>
      </w:pPr>
      <w:r>
        <w:t>"Обеспечение общественной</w:t>
      </w:r>
    </w:p>
    <w:p w:rsidR="00CC0FBC" w:rsidRDefault="00CC0FBC">
      <w:pPr>
        <w:pStyle w:val="ConsPlusNormal"/>
        <w:jc w:val="right"/>
      </w:pPr>
      <w:r>
        <w:t>безопасности на территории</w:t>
      </w:r>
    </w:p>
    <w:p w:rsidR="00CC0FBC" w:rsidRDefault="00CC0FBC">
      <w:pPr>
        <w:pStyle w:val="ConsPlusNormal"/>
        <w:jc w:val="right"/>
      </w:pPr>
      <w:r>
        <w:t>Свердловской области до 2024 года"</w:t>
      </w:r>
    </w:p>
    <w:p w:rsidR="00CC0FBC" w:rsidRDefault="00CC0FBC">
      <w:pPr>
        <w:pStyle w:val="ConsPlusNormal"/>
        <w:jc w:val="both"/>
      </w:pPr>
    </w:p>
    <w:p w:rsidR="00CC0FBC" w:rsidRDefault="00CC0FBC">
      <w:pPr>
        <w:pStyle w:val="ConsPlusNormal"/>
        <w:jc w:val="center"/>
      </w:pPr>
      <w:bookmarkStart w:id="47" w:name="P3340"/>
      <w:bookmarkEnd w:id="47"/>
      <w:r>
        <w:t>ПОРЯДОК</w:t>
      </w:r>
    </w:p>
    <w:p w:rsidR="00CC0FBC" w:rsidRDefault="00CC0FBC">
      <w:pPr>
        <w:pStyle w:val="ConsPlusNormal"/>
        <w:jc w:val="center"/>
      </w:pPr>
      <w:r>
        <w:t>ОПРЕДЕЛЕНИЯ ОБЪЕМА И УСЛОВИЙ ПРЕДОСТАВЛЕНИЯ</w:t>
      </w:r>
    </w:p>
    <w:p w:rsidR="00CC0FBC" w:rsidRDefault="00CC0FBC">
      <w:pPr>
        <w:pStyle w:val="ConsPlusNormal"/>
        <w:jc w:val="center"/>
      </w:pPr>
      <w:r>
        <w:t>ИЗ ОБЛАСТНОГО БЮДЖЕТА СУБСИДИЙ ОБЩЕСТВЕННЫМ ОБЪЕДИНЕНИЯМ</w:t>
      </w:r>
    </w:p>
    <w:p w:rsidR="00CC0FBC" w:rsidRDefault="00CC0FBC">
      <w:pPr>
        <w:pStyle w:val="ConsPlusNormal"/>
        <w:jc w:val="center"/>
      </w:pPr>
      <w:r>
        <w:t>ПОЖАРНОЙ ОХРАНЫ, ОСУЩЕСТВЛЯЮЩИМ ДЕЯТЕЛЬНОСТЬ</w:t>
      </w:r>
    </w:p>
    <w:p w:rsidR="00CC0FBC" w:rsidRDefault="00CC0FBC">
      <w:pPr>
        <w:pStyle w:val="ConsPlusNormal"/>
        <w:jc w:val="center"/>
      </w:pPr>
      <w:r>
        <w:t>НА ТЕРРИТОРИИ СВЕРДЛОВСКОЙ ОБЛАСТИ</w:t>
      </w:r>
    </w:p>
    <w:p w:rsidR="00CC0FBC" w:rsidRDefault="00CC0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FBC">
        <w:trPr>
          <w:jc w:val="center"/>
        </w:trPr>
        <w:tc>
          <w:tcPr>
            <w:tcW w:w="9294" w:type="dxa"/>
            <w:tcBorders>
              <w:top w:val="nil"/>
              <w:left w:val="single" w:sz="24" w:space="0" w:color="CED3F1"/>
              <w:bottom w:val="nil"/>
              <w:right w:val="single" w:sz="24" w:space="0" w:color="F4F3F8"/>
            </w:tcBorders>
            <w:shd w:val="clear" w:color="auto" w:fill="F4F3F8"/>
          </w:tcPr>
          <w:p w:rsidR="00CC0FBC" w:rsidRDefault="00CC0FBC">
            <w:pPr>
              <w:pStyle w:val="ConsPlusNormal"/>
              <w:jc w:val="center"/>
            </w:pPr>
            <w:r>
              <w:rPr>
                <w:color w:val="392C69"/>
              </w:rPr>
              <w:t>Список изменяющих документов</w:t>
            </w:r>
          </w:p>
          <w:p w:rsidR="00CC0FBC" w:rsidRDefault="00CC0FBC">
            <w:pPr>
              <w:pStyle w:val="ConsPlusNormal"/>
              <w:jc w:val="center"/>
            </w:pPr>
            <w:r>
              <w:rPr>
                <w:color w:val="392C69"/>
              </w:rPr>
              <w:t xml:space="preserve">(в ред. </w:t>
            </w:r>
            <w:hyperlink r:id="rId205" w:history="1">
              <w:r>
                <w:rPr>
                  <w:color w:val="0000FF"/>
                </w:rPr>
                <w:t>Постановления</w:t>
              </w:r>
            </w:hyperlink>
            <w:r>
              <w:rPr>
                <w:color w:val="392C69"/>
              </w:rPr>
              <w:t xml:space="preserve"> Правительства Свердловской области</w:t>
            </w:r>
          </w:p>
          <w:p w:rsidR="00CC0FBC" w:rsidRDefault="00CC0FBC">
            <w:pPr>
              <w:pStyle w:val="ConsPlusNormal"/>
              <w:jc w:val="center"/>
            </w:pPr>
            <w:r>
              <w:rPr>
                <w:color w:val="392C69"/>
              </w:rPr>
              <w:t>от 29.12.2017 N 1046-ПП)</w:t>
            </w:r>
          </w:p>
        </w:tc>
      </w:tr>
    </w:tbl>
    <w:p w:rsidR="00CC0FBC" w:rsidRDefault="00CC0FBC">
      <w:pPr>
        <w:pStyle w:val="ConsPlusNormal"/>
        <w:jc w:val="both"/>
      </w:pPr>
    </w:p>
    <w:p w:rsidR="00CC0FBC" w:rsidRDefault="00CC0FBC">
      <w:pPr>
        <w:pStyle w:val="ConsPlusNormal"/>
        <w:ind w:firstLine="540"/>
        <w:jc w:val="both"/>
      </w:pPr>
      <w:r>
        <w:t xml:space="preserve">1. Настоящий Порядок разработан в соответствии со </w:t>
      </w:r>
      <w:hyperlink r:id="rId206" w:history="1">
        <w:r>
          <w:rPr>
            <w:color w:val="0000FF"/>
          </w:rPr>
          <w:t>статьей 78.1</w:t>
        </w:r>
      </w:hyperlink>
      <w:r>
        <w:t xml:space="preserve"> Бюджетного кодекса Российской Федерации, Федеральным </w:t>
      </w:r>
      <w:hyperlink r:id="rId207" w:history="1">
        <w:r>
          <w:rPr>
            <w:color w:val="0000FF"/>
          </w:rPr>
          <w:t>законом</w:t>
        </w:r>
      </w:hyperlink>
      <w:r>
        <w:t xml:space="preserve"> от 6 мая 2011 года N 100-ФЗ "О добровольной пожарной охране", </w:t>
      </w:r>
      <w:hyperlink r:id="rId208"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209" w:history="1">
        <w:r>
          <w:rPr>
            <w:color w:val="0000FF"/>
          </w:rPr>
          <w:t>Законом</w:t>
        </w:r>
      </w:hyperlink>
      <w:r>
        <w:t xml:space="preserve"> Свердловской области от 12 июля 2011 года N 71-ОЗ "О добровольной пожарной охране на территории Свердловской области" и определяет цели, условия и порядок предоставления субсидий общественным объединениям пожарной охраны, осуществляющим деятельность на территории Свердловской области (далее - субсидии).</w:t>
      </w:r>
    </w:p>
    <w:p w:rsidR="00CC0FBC" w:rsidRDefault="00CC0FBC">
      <w:pPr>
        <w:pStyle w:val="ConsPlusNormal"/>
        <w:spacing w:before="220"/>
        <w:ind w:firstLine="540"/>
        <w:jc w:val="both"/>
      </w:pPr>
      <w:bookmarkStart w:id="48" w:name="P3350"/>
      <w:bookmarkEnd w:id="48"/>
      <w:r>
        <w:t>2. Субсидии общественным объединениям пожарной охраны, осуществляющим деятельность на территории Свердловской области (далее - объединения), предоставляются из областного бюджета в целях осуществления исполнительными органами государственной власти Свердловской области мер государственной поддержки в части финансирования расходов, связанных с:</w:t>
      </w:r>
    </w:p>
    <w:p w:rsidR="00CC0FBC" w:rsidRDefault="00CC0FBC">
      <w:pPr>
        <w:pStyle w:val="ConsPlusNormal"/>
        <w:spacing w:before="220"/>
        <w:ind w:firstLine="540"/>
        <w:jc w:val="both"/>
      </w:pPr>
      <w:r>
        <w:t>1) личным страхованием работников добровольной пожарной охраны и добровольных пожарных;</w:t>
      </w:r>
    </w:p>
    <w:p w:rsidR="00CC0FBC" w:rsidRDefault="00CC0FBC">
      <w:pPr>
        <w:pStyle w:val="ConsPlusNormal"/>
        <w:spacing w:before="220"/>
        <w:ind w:firstLine="540"/>
        <w:jc w:val="both"/>
      </w:pPr>
      <w:r>
        <w:t>2) приобретением имущества, необходимого для достижения целей объединениями;</w:t>
      </w:r>
    </w:p>
    <w:p w:rsidR="00CC0FBC" w:rsidRDefault="00CC0FBC">
      <w:pPr>
        <w:pStyle w:val="ConsPlusNormal"/>
        <w:spacing w:before="220"/>
        <w:ind w:firstLine="540"/>
        <w:jc w:val="both"/>
      </w:pPr>
      <w:r>
        <w:t>3) прохождением работниками добровольной пожарной охраны и добровольными пожарными профессионального обучения по программам профессиональной подготовки и программам повышения квалификации добровольных пожарных;</w:t>
      </w:r>
    </w:p>
    <w:p w:rsidR="00CC0FBC" w:rsidRDefault="00CC0FBC">
      <w:pPr>
        <w:pStyle w:val="ConsPlusNormal"/>
        <w:spacing w:before="220"/>
        <w:ind w:firstLine="540"/>
        <w:jc w:val="both"/>
      </w:pPr>
      <w:r>
        <w:t>4) прохождением работниками добровольной пожарной охраны и добровольными пожарными медицинских осмотров.</w:t>
      </w:r>
    </w:p>
    <w:p w:rsidR="00CC0FBC" w:rsidRDefault="00CC0FBC">
      <w:pPr>
        <w:pStyle w:val="ConsPlusNormal"/>
        <w:spacing w:before="220"/>
        <w:ind w:firstLine="540"/>
        <w:jc w:val="both"/>
      </w:pPr>
      <w:bookmarkStart w:id="49" w:name="P3355"/>
      <w:bookmarkEnd w:id="49"/>
      <w:r>
        <w:t>3. Субсидии предоставляются объединениям при соблюдении следующих условий:</w:t>
      </w:r>
    </w:p>
    <w:p w:rsidR="00CC0FBC" w:rsidRDefault="00CC0FBC">
      <w:pPr>
        <w:pStyle w:val="ConsPlusNormal"/>
        <w:spacing w:before="220"/>
        <w:ind w:firstLine="540"/>
        <w:jc w:val="both"/>
      </w:pPr>
      <w:r>
        <w:t xml:space="preserve">1) местом нахождения в соответствии с уставом объединения является территория </w:t>
      </w:r>
      <w:r>
        <w:lastRenderedPageBreak/>
        <w:t>Свердловской области;</w:t>
      </w:r>
    </w:p>
    <w:p w:rsidR="00CC0FBC" w:rsidRDefault="00CC0FBC">
      <w:pPr>
        <w:pStyle w:val="ConsPlusNormal"/>
        <w:spacing w:before="220"/>
        <w:ind w:firstLine="540"/>
        <w:jc w:val="both"/>
      </w:pPr>
      <w:r>
        <w:t>2) наличие государственной регистрации в качестве юридического лица в соответствии с законодательством Российской Федерации;</w:t>
      </w:r>
    </w:p>
    <w:p w:rsidR="00CC0FBC" w:rsidRDefault="00CC0FBC">
      <w:pPr>
        <w:pStyle w:val="ConsPlusNormal"/>
        <w:spacing w:before="220"/>
        <w:ind w:firstLine="540"/>
        <w:jc w:val="both"/>
      </w:pPr>
      <w:r>
        <w:t>3) участие объединения в мероприятиях по обеспечению пожарной безопасности и проведении аварийно-спасательных работ в соответствии с уставными целями;</w:t>
      </w:r>
    </w:p>
    <w:p w:rsidR="00CC0FBC" w:rsidRDefault="00CC0FBC">
      <w:pPr>
        <w:pStyle w:val="ConsPlusNormal"/>
        <w:spacing w:before="220"/>
        <w:ind w:firstLine="540"/>
        <w:jc w:val="both"/>
      </w:pPr>
      <w:r>
        <w:t xml:space="preserve">4) включение объединения в реестр общественных объединений пожарной охраны в соответствии с </w:t>
      </w:r>
      <w:hyperlink r:id="rId210" w:history="1">
        <w:r>
          <w:rPr>
            <w:color w:val="0000FF"/>
          </w:rPr>
          <w:t>Порядком</w:t>
        </w:r>
      </w:hyperlink>
      <w:r>
        <w:t xml:space="preserve"> формирования и ведения реестра общественных объединений пожарной охраны и сводного реестра добровольных пожарных,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04.08.2011 N 416 "Об утверждении Порядка формирования и ведения реестра общественных объединений пожарной охраны и сводного реестра добровольных пожарных";</w:t>
      </w:r>
    </w:p>
    <w:p w:rsidR="00CC0FBC" w:rsidRDefault="00CC0FBC">
      <w:pPr>
        <w:pStyle w:val="ConsPlusNormal"/>
        <w:spacing w:before="220"/>
        <w:ind w:firstLine="540"/>
        <w:jc w:val="both"/>
      </w:pPr>
      <w:r>
        <w:t>5) включение объединения в расписание выездов подразделений пожарной охраны, пожарно-спасательных гарнизонов для тушения пожаров и проведения аварийно-спасательных работ на территории муниципального образования, расположенного на территории Свердловской области (далее - муниципальное образование), утвержденное муниципальным правовым актом, в соответствии с законодательством Российской Федерации;</w:t>
      </w:r>
    </w:p>
    <w:p w:rsidR="00CC0FBC" w:rsidRDefault="00CC0FBC">
      <w:pPr>
        <w:pStyle w:val="ConsPlusNormal"/>
        <w:spacing w:before="220"/>
        <w:ind w:firstLine="540"/>
        <w:jc w:val="both"/>
      </w:pPr>
      <w:r>
        <w:t>6) наличие согласия объединения на осуществление Министерством общественной безопасности Свердловской области (далее - Министерство) и органами, осуществляющими функции государственного финансового контроля Свердловской области (далее - органы финансового контроля), проверок соблюдения объединением условий, целей и порядка предоставления субсидий;</w:t>
      </w:r>
    </w:p>
    <w:p w:rsidR="00CC0FBC" w:rsidRDefault="00CC0FBC">
      <w:pPr>
        <w:pStyle w:val="ConsPlusNormal"/>
        <w:spacing w:before="220"/>
        <w:ind w:firstLine="540"/>
        <w:jc w:val="both"/>
      </w:pPr>
      <w:r>
        <w:t>7) соответствие объединения на последнюю отчетную дату, предшествующую дате подачи заявки о предоставлении субсидии, следующим требованиям:</w:t>
      </w:r>
    </w:p>
    <w:p w:rsidR="00CC0FBC" w:rsidRDefault="00CC0FB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C0FBC" w:rsidRDefault="00CC0FBC">
      <w:pPr>
        <w:pStyle w:val="ConsPlusNormal"/>
        <w:spacing w:before="220"/>
        <w:ind w:firstLine="540"/>
        <w:jc w:val="both"/>
      </w:pPr>
      <w:r>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CC0FBC" w:rsidRDefault="00CC0FBC">
      <w:pPr>
        <w:pStyle w:val="ConsPlusNormal"/>
        <w:spacing w:before="220"/>
        <w:ind w:firstLine="540"/>
        <w:jc w:val="both"/>
      </w:pPr>
      <w:r>
        <w:t>ненахождение в процессе реорганизации, ликвидации, банкротства.</w:t>
      </w:r>
    </w:p>
    <w:p w:rsidR="00CC0FBC" w:rsidRDefault="00CC0FBC">
      <w:pPr>
        <w:pStyle w:val="ConsPlusNormal"/>
        <w:spacing w:before="220"/>
        <w:ind w:firstLine="540"/>
        <w:jc w:val="both"/>
      </w:pPr>
      <w:r>
        <w:t>4. Субсидии предоставляются без проведения конкурсного отбора в отношении объединений.</w:t>
      </w:r>
    </w:p>
    <w:p w:rsidR="00CC0FBC" w:rsidRDefault="00CC0FBC">
      <w:pPr>
        <w:pStyle w:val="ConsPlusNormal"/>
        <w:spacing w:before="220"/>
        <w:ind w:firstLine="540"/>
        <w:jc w:val="both"/>
      </w:pPr>
      <w:r>
        <w:t xml:space="preserve">5. Субсидии предоставляются на основании заявки объединения в целях финансирования расходов, предусмотренных в </w:t>
      </w:r>
      <w:hyperlink w:anchor="P3350" w:history="1">
        <w:r>
          <w:rPr>
            <w:color w:val="0000FF"/>
          </w:rPr>
          <w:t>пункте 2</w:t>
        </w:r>
      </w:hyperlink>
      <w:r>
        <w:t xml:space="preserve"> настоящего Порядка, с последующим подтверждением использования субсидий в соответствии с условиями и (или) целями их предоставления.</w:t>
      </w:r>
    </w:p>
    <w:p w:rsidR="00CC0FBC" w:rsidRDefault="00CC0FBC">
      <w:pPr>
        <w:pStyle w:val="ConsPlusNormal"/>
        <w:spacing w:before="220"/>
        <w:ind w:firstLine="540"/>
        <w:jc w:val="both"/>
      </w:pPr>
      <w:r>
        <w:t>6. Главным распорядителем средств областного бюджета, предусмотренных для предоставления субсидий, является Министерство.</w:t>
      </w:r>
    </w:p>
    <w:p w:rsidR="00CC0FBC" w:rsidRDefault="00CC0FBC">
      <w:pPr>
        <w:pStyle w:val="ConsPlusNormal"/>
        <w:spacing w:before="220"/>
        <w:ind w:firstLine="540"/>
        <w:jc w:val="both"/>
      </w:pPr>
      <w:r>
        <w:t>7. Субсидии объединениям предоставляются на текущий финансовый год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на данные цели Министерству.</w:t>
      </w:r>
    </w:p>
    <w:p w:rsidR="00CC0FBC" w:rsidRDefault="00CC0FBC">
      <w:pPr>
        <w:pStyle w:val="ConsPlusNormal"/>
        <w:spacing w:before="220"/>
        <w:ind w:firstLine="540"/>
        <w:jc w:val="both"/>
      </w:pPr>
      <w:r>
        <w:lastRenderedPageBreak/>
        <w:t>8. Расчет размера субсидии на текущий финансовый год осуществляется по формуле:</w:t>
      </w:r>
    </w:p>
    <w:p w:rsidR="00CC0FBC" w:rsidRDefault="00CC0FBC">
      <w:pPr>
        <w:pStyle w:val="ConsPlusNormal"/>
        <w:jc w:val="both"/>
      </w:pPr>
    </w:p>
    <w:p w:rsidR="00CC0FBC" w:rsidRDefault="00CC0FBC">
      <w:pPr>
        <w:pStyle w:val="ConsPlusNormal"/>
        <w:jc w:val="center"/>
      </w:pPr>
      <w:r>
        <w:t>С = Слс + Спи + Смо + Со, где:</w:t>
      </w:r>
    </w:p>
    <w:p w:rsidR="00CC0FBC" w:rsidRDefault="00CC0FBC">
      <w:pPr>
        <w:pStyle w:val="ConsPlusNormal"/>
        <w:jc w:val="both"/>
      </w:pPr>
    </w:p>
    <w:p w:rsidR="00CC0FBC" w:rsidRDefault="00CC0FBC">
      <w:pPr>
        <w:pStyle w:val="ConsPlusNormal"/>
        <w:ind w:firstLine="540"/>
        <w:jc w:val="both"/>
      </w:pPr>
      <w:r>
        <w:t>С - общий размер субсидии, предоставляемой объединению;</w:t>
      </w:r>
    </w:p>
    <w:p w:rsidR="00CC0FBC" w:rsidRDefault="00CC0FBC">
      <w:pPr>
        <w:pStyle w:val="ConsPlusNormal"/>
        <w:spacing w:before="220"/>
        <w:ind w:firstLine="540"/>
        <w:jc w:val="both"/>
      </w:pPr>
      <w:r>
        <w:t>Слс - часть субсидии на осуществление расходов, связанных с личным страхованием работников добровольной пожарной охраны и добровольных пожарных;</w:t>
      </w:r>
    </w:p>
    <w:p w:rsidR="00CC0FBC" w:rsidRDefault="00CC0FBC">
      <w:pPr>
        <w:pStyle w:val="ConsPlusNormal"/>
        <w:spacing w:before="220"/>
        <w:ind w:firstLine="540"/>
        <w:jc w:val="both"/>
      </w:pPr>
      <w:r>
        <w:t>Спи - часть субсидии на осуществление расходов, связанных с приобретением имущества, необходимого для достижения уставных целей объединения;</w:t>
      </w:r>
    </w:p>
    <w:p w:rsidR="00CC0FBC" w:rsidRDefault="00CC0FBC">
      <w:pPr>
        <w:pStyle w:val="ConsPlusNormal"/>
        <w:spacing w:before="220"/>
        <w:ind w:firstLine="540"/>
        <w:jc w:val="both"/>
      </w:pPr>
      <w:r>
        <w:t>Смо - часть субсидии на осуществление расходов, связанных с прохождением работниками добровольной пожарной охраны и добровольными пожарными медицинских осмотров;</w:t>
      </w:r>
    </w:p>
    <w:p w:rsidR="00CC0FBC" w:rsidRDefault="00CC0FBC">
      <w:pPr>
        <w:pStyle w:val="ConsPlusNormal"/>
        <w:spacing w:before="220"/>
        <w:ind w:firstLine="540"/>
        <w:jc w:val="both"/>
      </w:pPr>
      <w:r>
        <w:t>Со - часть субсидии на осуществление расходов, связанных с прохождением работниками добровольной пожарной охраны и добровольными пожарными обучения по программам профессиональной подготовки и программам повышения квалификации добровольных пожарных.</w:t>
      </w:r>
    </w:p>
    <w:p w:rsidR="00CC0FBC" w:rsidRDefault="00CC0FBC">
      <w:pPr>
        <w:pStyle w:val="ConsPlusNormal"/>
        <w:spacing w:before="220"/>
        <w:ind w:firstLine="540"/>
        <w:jc w:val="both"/>
      </w:pPr>
      <w:r>
        <w:t>9. Расчет части субсидии на осуществление расходов, связанных с личным страхованием работников добровольной пожарной охраны и добровольных пожарных, осуществляется по формуле:</w:t>
      </w:r>
    </w:p>
    <w:p w:rsidR="00CC0FBC" w:rsidRDefault="00CC0FBC">
      <w:pPr>
        <w:pStyle w:val="ConsPlusNormal"/>
        <w:jc w:val="both"/>
      </w:pPr>
    </w:p>
    <w:p w:rsidR="00CC0FBC" w:rsidRDefault="00CC0FBC">
      <w:pPr>
        <w:pStyle w:val="ConsPlusNormal"/>
        <w:jc w:val="center"/>
      </w:pPr>
      <w:r>
        <w:t>Слс = Слсi x n, где:</w:t>
      </w:r>
    </w:p>
    <w:p w:rsidR="00CC0FBC" w:rsidRDefault="00CC0FBC">
      <w:pPr>
        <w:pStyle w:val="ConsPlusNormal"/>
        <w:jc w:val="both"/>
      </w:pPr>
    </w:p>
    <w:p w:rsidR="00CC0FBC" w:rsidRDefault="00CC0FBC">
      <w:pPr>
        <w:pStyle w:val="ConsPlusNormal"/>
        <w:ind w:firstLine="540"/>
        <w:jc w:val="both"/>
      </w:pPr>
      <w:r>
        <w:t>Слсi - средняя стоимость услуг в год по страхованию на одного работника добровольной пожарной охраны и (или) добровольного пожарного общественного объединения пожарной охраны, привлекаемого к участию в тушении пожаров, проведении аварийно-спасательных работ, спасению людей и имущества при пожарах и оказанию первой помощи пострадавшим (далее - работник), рассчитанная на основании представленных объединением не менее трех предложений от страховых компаний в текущем финансовом году;</w:t>
      </w:r>
    </w:p>
    <w:p w:rsidR="00CC0FBC" w:rsidRDefault="00CC0FBC">
      <w:pPr>
        <w:pStyle w:val="ConsPlusNormal"/>
        <w:spacing w:before="220"/>
        <w:ind w:firstLine="540"/>
        <w:jc w:val="both"/>
      </w:pPr>
      <w:r>
        <w:t>n - количество работников, подлежащих личному страхованию в текущем финансовом году.</w:t>
      </w:r>
    </w:p>
    <w:p w:rsidR="00CC0FBC" w:rsidRDefault="00CC0FBC">
      <w:pPr>
        <w:pStyle w:val="ConsPlusNormal"/>
        <w:spacing w:before="220"/>
        <w:ind w:firstLine="540"/>
        <w:jc w:val="both"/>
      </w:pPr>
      <w:r>
        <w:t>10. Расчет части субсидии на осуществление расходов, связанных с приобретением имущества, необходимого для достижения целей объединения, осуществляется по формуле:</w:t>
      </w:r>
    </w:p>
    <w:p w:rsidR="00CC0FBC" w:rsidRDefault="00CC0FBC">
      <w:pPr>
        <w:pStyle w:val="ConsPlusNormal"/>
        <w:jc w:val="both"/>
      </w:pPr>
    </w:p>
    <w:p w:rsidR="00CC0FBC" w:rsidRDefault="00CC0FBC">
      <w:pPr>
        <w:pStyle w:val="ConsPlusNormal"/>
        <w:jc w:val="center"/>
      </w:pPr>
      <w:r>
        <w:t>Спи = Сиоi x n + Со, где:</w:t>
      </w:r>
    </w:p>
    <w:p w:rsidR="00CC0FBC" w:rsidRDefault="00CC0FBC">
      <w:pPr>
        <w:pStyle w:val="ConsPlusNormal"/>
        <w:jc w:val="both"/>
      </w:pPr>
    </w:p>
    <w:p w:rsidR="00CC0FBC" w:rsidRDefault="00CC0FBC">
      <w:pPr>
        <w:pStyle w:val="ConsPlusNormal"/>
        <w:ind w:firstLine="540"/>
        <w:jc w:val="both"/>
      </w:pPr>
      <w:r>
        <w:t>Сиоi - средняя стоимость минимального оснащения одного работника средствами индивидуальной защиты и снаряжением пожарных, рассчитанная на основании представленных объединением не менее трех предложений от поставщиков в текущем финансовом году;</w:t>
      </w:r>
    </w:p>
    <w:p w:rsidR="00CC0FBC" w:rsidRDefault="00CC0FBC">
      <w:pPr>
        <w:pStyle w:val="ConsPlusNormal"/>
        <w:spacing w:before="220"/>
        <w:ind w:firstLine="540"/>
        <w:jc w:val="both"/>
      </w:pPr>
      <w:r>
        <w:t>n - количество работников, которых необходимо обеспечить средствами индивидуальной защиты и снаряжением в текущем финансовом году;</w:t>
      </w:r>
    </w:p>
    <w:p w:rsidR="00CC0FBC" w:rsidRDefault="00CC0FBC">
      <w:pPr>
        <w:pStyle w:val="ConsPlusNormal"/>
        <w:spacing w:before="220"/>
        <w:ind w:firstLine="540"/>
        <w:jc w:val="both"/>
      </w:pPr>
      <w:r>
        <w:t>Со - средняя стоимость мобильных средств пожаротушения для минимального оснащения одного объединения, рассчитанная на основании представленных объединением не менее трех предложений от поставщиков в текущем финансовом году.</w:t>
      </w:r>
    </w:p>
    <w:p w:rsidR="00CC0FBC" w:rsidRDefault="00CC0FBC">
      <w:pPr>
        <w:pStyle w:val="ConsPlusNormal"/>
        <w:spacing w:before="220"/>
        <w:ind w:firstLine="540"/>
        <w:jc w:val="both"/>
      </w:pPr>
      <w:r>
        <w:t xml:space="preserve">Расчет части субсидии на приобретение имущества, необходимого для достижения уставных целей объединения, производится исходя из основного минимального </w:t>
      </w:r>
      <w:hyperlink w:anchor="P3473" w:history="1">
        <w:r>
          <w:rPr>
            <w:color w:val="0000FF"/>
          </w:rPr>
          <w:t>оснащения одной добровольной пожарной дружины</w:t>
        </w:r>
      </w:hyperlink>
      <w:r>
        <w:t xml:space="preserve">, добровольной пожарной команды объединения, осуществляющего деятельность на территории Свердловской области, и основного минимального </w:t>
      </w:r>
      <w:hyperlink w:anchor="P3489" w:history="1">
        <w:r>
          <w:rPr>
            <w:color w:val="0000FF"/>
          </w:rPr>
          <w:t>оснащения средствами индивидуальной защиты</w:t>
        </w:r>
      </w:hyperlink>
      <w:r>
        <w:t xml:space="preserve"> и снаряжением пожарных одного работника </w:t>
      </w:r>
      <w:r>
        <w:lastRenderedPageBreak/>
        <w:t>добровольной пожарной охраны и (или) добровольного пожарного объединения, привлекаемого к участию в тушении пожаров, проведении аварийно-спасательных работ, спасению людей и имущества при пожарах и оказанию первой помощи пострадавшим, согласно приложению N 1 к настоящему Порядку.</w:t>
      </w:r>
    </w:p>
    <w:p w:rsidR="00CC0FBC" w:rsidRDefault="00CC0FBC">
      <w:pPr>
        <w:pStyle w:val="ConsPlusNormal"/>
        <w:spacing w:before="220"/>
        <w:ind w:firstLine="540"/>
        <w:jc w:val="both"/>
      </w:pPr>
      <w:r>
        <w:t>11. Расчет части субсидии на осуществление расходов, связанных с прохождением работниками добровольной пожарной охраны и добровольными пожарными медицинских осмотров, осуществляется по формуле:</w:t>
      </w:r>
    </w:p>
    <w:p w:rsidR="00CC0FBC" w:rsidRDefault="00CC0FBC">
      <w:pPr>
        <w:pStyle w:val="ConsPlusNormal"/>
        <w:jc w:val="both"/>
      </w:pPr>
    </w:p>
    <w:p w:rsidR="00CC0FBC" w:rsidRDefault="00CC0FBC">
      <w:pPr>
        <w:pStyle w:val="ConsPlusNormal"/>
        <w:jc w:val="center"/>
      </w:pPr>
      <w:r>
        <w:t>Смо = Смоi x n, где:</w:t>
      </w:r>
    </w:p>
    <w:p w:rsidR="00CC0FBC" w:rsidRDefault="00CC0FBC">
      <w:pPr>
        <w:pStyle w:val="ConsPlusNormal"/>
        <w:jc w:val="both"/>
      </w:pPr>
    </w:p>
    <w:p w:rsidR="00CC0FBC" w:rsidRDefault="00CC0FBC">
      <w:pPr>
        <w:pStyle w:val="ConsPlusNormal"/>
        <w:ind w:firstLine="540"/>
        <w:jc w:val="both"/>
      </w:pPr>
      <w:r>
        <w:t>Смоi - средняя стоимость услуг по медицинскому осмотру одного работника в год, рассчитанная на основании представленных объединением не менее трех предложений от организаций здравоохранения в текущем финансовом году;</w:t>
      </w:r>
    </w:p>
    <w:p w:rsidR="00CC0FBC" w:rsidRDefault="00CC0FBC">
      <w:pPr>
        <w:pStyle w:val="ConsPlusNormal"/>
        <w:spacing w:before="220"/>
        <w:ind w:firstLine="540"/>
        <w:jc w:val="both"/>
      </w:pPr>
      <w:r>
        <w:t>n - количество работников и (или) добровольных пожарных, подлежащих медицинскому осмотру в текущем финансовом году.</w:t>
      </w:r>
    </w:p>
    <w:p w:rsidR="00CC0FBC" w:rsidRDefault="00CC0FBC">
      <w:pPr>
        <w:pStyle w:val="ConsPlusNormal"/>
        <w:spacing w:before="220"/>
        <w:ind w:firstLine="540"/>
        <w:jc w:val="both"/>
      </w:pPr>
      <w:r>
        <w:t>12. Расчет части субсидии на осуществление расходов, связанных с прохождением работниками добровольной пожарной охраны и добровольными пожарными обучения по программам профессиональной подготовки и программам повышения квалификации добровольных пожарных, осуществляется по формуле:</w:t>
      </w:r>
    </w:p>
    <w:p w:rsidR="00CC0FBC" w:rsidRDefault="00CC0FBC">
      <w:pPr>
        <w:pStyle w:val="ConsPlusNormal"/>
        <w:jc w:val="both"/>
      </w:pPr>
    </w:p>
    <w:p w:rsidR="00CC0FBC" w:rsidRDefault="00CC0FBC">
      <w:pPr>
        <w:pStyle w:val="ConsPlusNormal"/>
        <w:jc w:val="center"/>
      </w:pPr>
      <w:r>
        <w:t>Со = Соi x n, где:</w:t>
      </w:r>
    </w:p>
    <w:p w:rsidR="00CC0FBC" w:rsidRDefault="00CC0FBC">
      <w:pPr>
        <w:pStyle w:val="ConsPlusNormal"/>
        <w:jc w:val="both"/>
      </w:pPr>
    </w:p>
    <w:p w:rsidR="00CC0FBC" w:rsidRDefault="00CC0FBC">
      <w:pPr>
        <w:pStyle w:val="ConsPlusNormal"/>
        <w:ind w:firstLine="540"/>
        <w:jc w:val="both"/>
      </w:pPr>
      <w:r>
        <w:t>Соi - средняя стоимость услуг по обучению по программам профессиональной подготовки и программам повышения квалификации добровольных пожарных одного работника в год, рассчитанная на основании представленных объединением не менее трех предложений от образовательных организаций в текущем финансовом году;</w:t>
      </w:r>
    </w:p>
    <w:p w:rsidR="00CC0FBC" w:rsidRDefault="00CC0FBC">
      <w:pPr>
        <w:pStyle w:val="ConsPlusNormal"/>
        <w:spacing w:before="220"/>
        <w:ind w:firstLine="540"/>
        <w:jc w:val="both"/>
      </w:pPr>
      <w:r>
        <w:t>n - количество работников, подлежащих обучению по программам профессиональной подготовки и программам повышения квалификации добровольных пожарных в текущем финансовом году.</w:t>
      </w:r>
    </w:p>
    <w:p w:rsidR="00CC0FBC" w:rsidRDefault="00CC0FBC">
      <w:pPr>
        <w:pStyle w:val="ConsPlusNormal"/>
        <w:spacing w:before="220"/>
        <w:ind w:firstLine="540"/>
        <w:jc w:val="both"/>
      </w:pPr>
      <w:bookmarkStart w:id="50" w:name="P3405"/>
      <w:bookmarkEnd w:id="50"/>
      <w:r>
        <w:t xml:space="preserve">13. Для получения субсидии объединение представляет в Министерство </w:t>
      </w:r>
      <w:hyperlink w:anchor="P3568" w:history="1">
        <w:r>
          <w:rPr>
            <w:color w:val="0000FF"/>
          </w:rPr>
          <w:t>заявку</w:t>
        </w:r>
      </w:hyperlink>
      <w:r>
        <w:t xml:space="preserve"> на предоставление из областного бюджета субсидии по форме согласно приложению N 2 к настоящему Порядку, подписанную руководителем объединения и заверенную печатью (при наличии), с приложением следующих документов:</w:t>
      </w:r>
    </w:p>
    <w:p w:rsidR="00CC0FBC" w:rsidRDefault="00CC0FBC">
      <w:pPr>
        <w:pStyle w:val="ConsPlusNormal"/>
        <w:spacing w:before="220"/>
        <w:ind w:firstLine="540"/>
        <w:jc w:val="both"/>
      </w:pPr>
      <w:r>
        <w:t>1) документа, подтверждающего полномочия лица, подписавшего заявку;</w:t>
      </w:r>
    </w:p>
    <w:p w:rsidR="00CC0FBC" w:rsidRDefault="00CC0FBC">
      <w:pPr>
        <w:pStyle w:val="ConsPlusNormal"/>
        <w:spacing w:before="220"/>
        <w:ind w:firstLine="540"/>
        <w:jc w:val="both"/>
      </w:pPr>
      <w:r>
        <w:t>2) копии устава объединения, заверенной руководителем объединения и печатью (при наличии);</w:t>
      </w:r>
    </w:p>
    <w:p w:rsidR="00CC0FBC" w:rsidRDefault="00CC0FBC">
      <w:pPr>
        <w:pStyle w:val="ConsPlusNormal"/>
        <w:spacing w:before="220"/>
        <w:ind w:firstLine="540"/>
        <w:jc w:val="both"/>
      </w:pPr>
      <w:r>
        <w:t>3) копии свидетельства о государственной регистрации юридического лица, заверенной руководителем объединения и печатью (при наличии);</w:t>
      </w:r>
    </w:p>
    <w:p w:rsidR="00CC0FBC" w:rsidRDefault="00CC0FBC">
      <w:pPr>
        <w:pStyle w:val="ConsPlusNormal"/>
        <w:spacing w:before="220"/>
        <w:ind w:firstLine="540"/>
        <w:jc w:val="both"/>
      </w:pPr>
      <w:r>
        <w:t>4) копии свидетельства о постановке на учет в налоговом органе, заверенной руководителем объединения и печатью (при наличии);</w:t>
      </w:r>
    </w:p>
    <w:p w:rsidR="00CC0FBC" w:rsidRDefault="00CC0FBC">
      <w:pPr>
        <w:pStyle w:val="ConsPlusNormal"/>
        <w:spacing w:before="220"/>
        <w:ind w:firstLine="540"/>
        <w:jc w:val="both"/>
      </w:pPr>
      <w:r>
        <w:t>5) справки налогового органа об отсутствии у объединения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последнюю отчетную дату, предшествующую дате подачи заявки о предоставлении субсидии;</w:t>
      </w:r>
    </w:p>
    <w:p w:rsidR="00CC0FBC" w:rsidRDefault="00CC0FBC">
      <w:pPr>
        <w:pStyle w:val="ConsPlusNormal"/>
        <w:spacing w:before="220"/>
        <w:ind w:firstLine="540"/>
        <w:jc w:val="both"/>
      </w:pPr>
      <w:r>
        <w:t xml:space="preserve">6) выписки из реестра общественных объединений пожарной охраны Свердловской </w:t>
      </w:r>
      <w:r>
        <w:lastRenderedPageBreak/>
        <w:t>области, формируемого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Свердловской области), в отношении объединения;</w:t>
      </w:r>
    </w:p>
    <w:p w:rsidR="00CC0FBC" w:rsidRDefault="00CC0FBC">
      <w:pPr>
        <w:pStyle w:val="ConsPlusNormal"/>
        <w:spacing w:before="220"/>
        <w:ind w:firstLine="540"/>
        <w:jc w:val="both"/>
      </w:pPr>
      <w:r>
        <w:t xml:space="preserve">7) выписки из реестра добровольных пожарных Свердловской области, формируемого ГУ МЧС России по Свердловской области, в отношении добровольных пожарных объединения, включенных в </w:t>
      </w:r>
      <w:hyperlink w:anchor="P3648" w:history="1">
        <w:r>
          <w:rPr>
            <w:color w:val="0000FF"/>
          </w:rPr>
          <w:t>перечень</w:t>
        </w:r>
      </w:hyperlink>
      <w:r>
        <w:t xml:space="preserve"> работников добровольной пожарной охраны и добровольных пожарных, составленный по форме согласно приложению N 3 к настоящему Порядку;</w:t>
      </w:r>
    </w:p>
    <w:p w:rsidR="00CC0FBC" w:rsidRDefault="00CC0FBC">
      <w:pPr>
        <w:pStyle w:val="ConsPlusNormal"/>
        <w:spacing w:before="220"/>
        <w:ind w:firstLine="540"/>
        <w:jc w:val="both"/>
      </w:pPr>
      <w:r>
        <w:t>8) копии штатного расписания объединения с разбивкой по подразделениям, заверенной руководителем объединения и печатью (при наличии);</w:t>
      </w:r>
    </w:p>
    <w:p w:rsidR="00CC0FBC" w:rsidRDefault="00CC0FBC">
      <w:pPr>
        <w:pStyle w:val="ConsPlusNormal"/>
        <w:spacing w:before="220"/>
        <w:ind w:firstLine="540"/>
        <w:jc w:val="both"/>
      </w:pPr>
      <w:r>
        <w:t>9) копии документа, подтверждающего включение объединения в расписание выезда подразделений пожарной охраны, пожарно-спасательных гарнизонов для тушения пожаров и проведения аварийно-спасательных работ на территории соответствующего муниципального образования, заверенной руководителем объединения и печатью (при наличии);</w:t>
      </w:r>
    </w:p>
    <w:p w:rsidR="00CC0FBC" w:rsidRDefault="00CC0FBC">
      <w:pPr>
        <w:pStyle w:val="ConsPlusNormal"/>
        <w:spacing w:before="220"/>
        <w:ind w:firstLine="540"/>
        <w:jc w:val="both"/>
      </w:pPr>
      <w:r>
        <w:t>10) пояснительной записки с обоснованием и расчетами запрашиваемого объема средств на получение субсидии, подписанной руководителем объединения и заверенной печатью (при наличии).</w:t>
      </w:r>
    </w:p>
    <w:p w:rsidR="00CC0FBC" w:rsidRDefault="00CC0FBC">
      <w:pPr>
        <w:pStyle w:val="ConsPlusNormal"/>
        <w:spacing w:before="220"/>
        <w:ind w:firstLine="540"/>
        <w:jc w:val="both"/>
      </w:pPr>
      <w:bookmarkStart w:id="51" w:name="P3416"/>
      <w:bookmarkEnd w:id="51"/>
      <w:r>
        <w:t xml:space="preserve">14. Дополнительно к документам, указанным в </w:t>
      </w:r>
      <w:hyperlink w:anchor="P3405" w:history="1">
        <w:r>
          <w:rPr>
            <w:color w:val="0000FF"/>
          </w:rPr>
          <w:t>пункте 13</w:t>
        </w:r>
      </w:hyperlink>
      <w:r>
        <w:t xml:space="preserve"> настоящего Порядка, с учетом целей предоставления субсидии объединение представляет в Министерство:</w:t>
      </w:r>
    </w:p>
    <w:p w:rsidR="00CC0FBC" w:rsidRDefault="00CC0FBC">
      <w:pPr>
        <w:pStyle w:val="ConsPlusNormal"/>
        <w:spacing w:before="220"/>
        <w:ind w:firstLine="540"/>
        <w:jc w:val="both"/>
      </w:pPr>
      <w:r>
        <w:t>1) для предоставления субсидии на осуществление расходов, связанных с личным страхованием работников добровольной пожарной охраны и добровольных пожарных:</w:t>
      </w:r>
    </w:p>
    <w:p w:rsidR="00CC0FBC" w:rsidRDefault="00CC0FBC">
      <w:pPr>
        <w:pStyle w:val="ConsPlusNormal"/>
        <w:spacing w:before="220"/>
        <w:ind w:firstLine="540"/>
        <w:jc w:val="both"/>
      </w:pPr>
      <w:hyperlink w:anchor="P3648" w:history="1">
        <w:r>
          <w:rPr>
            <w:color w:val="0000FF"/>
          </w:rPr>
          <w:t>перечень</w:t>
        </w:r>
      </w:hyperlink>
      <w:r>
        <w:t xml:space="preserve"> работников добровольной пожарной охраны и добровольных пожарных объединения, подлежащих личному страхованию в текущем финансовом году, по форме согласно приложению N 3 к настоящему Порядку;</w:t>
      </w:r>
    </w:p>
    <w:p w:rsidR="00CC0FBC" w:rsidRDefault="00CC0FBC">
      <w:pPr>
        <w:pStyle w:val="ConsPlusNormal"/>
        <w:spacing w:before="220"/>
        <w:ind w:firstLine="540"/>
        <w:jc w:val="both"/>
      </w:pPr>
      <w:r>
        <w:t>не менее трех предложений от страховых компаний в текущем финансовом году;</w:t>
      </w:r>
    </w:p>
    <w:p w:rsidR="00CC0FBC" w:rsidRDefault="00CC0FBC">
      <w:pPr>
        <w:pStyle w:val="ConsPlusNormal"/>
        <w:spacing w:before="220"/>
        <w:ind w:firstLine="540"/>
        <w:jc w:val="both"/>
      </w:pPr>
      <w:r>
        <w:t>2) для предоставления субсидии на осуществление расходов, связанных с приобретением имущества, необходимого для достижения уставных целей объединения:</w:t>
      </w:r>
    </w:p>
    <w:p w:rsidR="00CC0FBC" w:rsidRDefault="00CC0FBC">
      <w:pPr>
        <w:pStyle w:val="ConsPlusNormal"/>
        <w:spacing w:before="220"/>
        <w:ind w:firstLine="540"/>
        <w:jc w:val="both"/>
      </w:pPr>
      <w:r>
        <w:t>копию плана материально-технического обеспечения объединения за счет средств соответствующего местного бюджета на текущий финансовый год, заверенную руководителем объединения и печатью (при наличии);</w:t>
      </w:r>
    </w:p>
    <w:p w:rsidR="00CC0FBC" w:rsidRDefault="00CC0FBC">
      <w:pPr>
        <w:pStyle w:val="ConsPlusNormal"/>
        <w:spacing w:before="220"/>
        <w:ind w:firstLine="540"/>
        <w:jc w:val="both"/>
      </w:pPr>
      <w:hyperlink w:anchor="P3701" w:history="1">
        <w:r>
          <w:rPr>
            <w:color w:val="0000FF"/>
          </w:rPr>
          <w:t>перечень</w:t>
        </w:r>
      </w:hyperlink>
      <w:r>
        <w:t xml:space="preserve"> средств индивидуальной защиты и спасения людей при пожаре, мобильных средств пожаротушения, планируемых к приобретению за счет средств субсидии в текущем финансовом году с учетом основного минимального оснащения одной добровольной пожарной дружины, добровольной пожарной команды объединения, осуществляющего деятельность на территории Свердловской области, и основного минимального оснащения средствами индивидуальной защиты и снаряжением пожарных одного работника и (или) добровольного пожарного, по форме согласно приложению N 4 к настоящему Порядку;</w:t>
      </w:r>
    </w:p>
    <w:p w:rsidR="00CC0FBC" w:rsidRDefault="00CC0FBC">
      <w:pPr>
        <w:pStyle w:val="ConsPlusNormal"/>
        <w:spacing w:before="220"/>
        <w:ind w:firstLine="540"/>
        <w:jc w:val="both"/>
      </w:pPr>
      <w:r>
        <w:t>не менее трех предложений от поставщиков;</w:t>
      </w:r>
    </w:p>
    <w:p w:rsidR="00CC0FBC" w:rsidRDefault="00CC0FBC">
      <w:pPr>
        <w:pStyle w:val="ConsPlusNormal"/>
        <w:spacing w:before="220"/>
        <w:ind w:firstLine="540"/>
        <w:jc w:val="both"/>
      </w:pPr>
      <w:r>
        <w:t>3) для предоставления субсидии на осуществление расходов, связанных с прохождением работниками добровольной пожарной охраны и добровольными пожарными медицинских осмотров:</w:t>
      </w:r>
    </w:p>
    <w:p w:rsidR="00CC0FBC" w:rsidRDefault="00CC0FBC">
      <w:pPr>
        <w:pStyle w:val="ConsPlusNormal"/>
        <w:spacing w:before="220"/>
        <w:ind w:firstLine="540"/>
        <w:jc w:val="both"/>
      </w:pPr>
      <w:hyperlink w:anchor="P3648" w:history="1">
        <w:r>
          <w:rPr>
            <w:color w:val="0000FF"/>
          </w:rPr>
          <w:t>перечень</w:t>
        </w:r>
      </w:hyperlink>
      <w:r>
        <w:t xml:space="preserve"> работников добровольной пожарной охраны и добровольных пожарных </w:t>
      </w:r>
      <w:r>
        <w:lastRenderedPageBreak/>
        <w:t>общественного объединения пожарной охраны, подлежащих прохождению медицинского осмотра, по форме согласно приложению N 3 к настоящему Порядку;</w:t>
      </w:r>
    </w:p>
    <w:p w:rsidR="00CC0FBC" w:rsidRDefault="00CC0FBC">
      <w:pPr>
        <w:pStyle w:val="ConsPlusNormal"/>
        <w:spacing w:before="220"/>
        <w:ind w:firstLine="540"/>
        <w:jc w:val="both"/>
      </w:pPr>
      <w:r>
        <w:t>не менее трех предложений от организаций здравоохранения;</w:t>
      </w:r>
    </w:p>
    <w:p w:rsidR="00CC0FBC" w:rsidRDefault="00CC0FBC">
      <w:pPr>
        <w:pStyle w:val="ConsPlusNormal"/>
        <w:spacing w:before="220"/>
        <w:ind w:firstLine="540"/>
        <w:jc w:val="both"/>
      </w:pPr>
      <w:r>
        <w:t>4) для предоставления субсидии на осуществление расходов, связанных с прохождением работниками добровольной пожарной охраны и добровольными пожарными обучения по программам профессиональной подготовки и программам повышения квалификации добровольных пожарных:</w:t>
      </w:r>
    </w:p>
    <w:p w:rsidR="00CC0FBC" w:rsidRDefault="00CC0FBC">
      <w:pPr>
        <w:pStyle w:val="ConsPlusNormal"/>
        <w:spacing w:before="220"/>
        <w:ind w:firstLine="540"/>
        <w:jc w:val="both"/>
      </w:pPr>
      <w:hyperlink w:anchor="P3648" w:history="1">
        <w:r>
          <w:rPr>
            <w:color w:val="0000FF"/>
          </w:rPr>
          <w:t>перечень</w:t>
        </w:r>
      </w:hyperlink>
      <w:r>
        <w:t xml:space="preserve"> работников добровольной пожарной охраны и добровольных пожарных объединения, подлежащих обучению по программам профессиональной подготовки и программам повышения квалификации добровольных пожарных в текущем финансовом году, по форме согласно приложению N 3 к настоящему Порядку;</w:t>
      </w:r>
    </w:p>
    <w:p w:rsidR="00CC0FBC" w:rsidRDefault="00CC0FBC">
      <w:pPr>
        <w:pStyle w:val="ConsPlusNormal"/>
        <w:spacing w:before="220"/>
        <w:ind w:firstLine="540"/>
        <w:jc w:val="both"/>
      </w:pPr>
      <w:r>
        <w:t>не менее трех предложений от образовательных организаций, имеющих соответствующую лицензию.</w:t>
      </w:r>
    </w:p>
    <w:p w:rsidR="00CC0FBC" w:rsidRDefault="00CC0FBC">
      <w:pPr>
        <w:pStyle w:val="ConsPlusNormal"/>
        <w:spacing w:before="220"/>
        <w:ind w:firstLine="540"/>
        <w:jc w:val="both"/>
      </w:pPr>
      <w:bookmarkStart w:id="52" w:name="P3430"/>
      <w:bookmarkEnd w:id="52"/>
      <w:r>
        <w:t xml:space="preserve">15. Заявки на предоставление субсидий от объединений (далее - заявки) с приложением документов, указанных в </w:t>
      </w:r>
      <w:hyperlink w:anchor="P3405" w:history="1">
        <w:r>
          <w:rPr>
            <w:color w:val="0000FF"/>
          </w:rPr>
          <w:t>пунктах 13</w:t>
        </w:r>
      </w:hyperlink>
      <w:r>
        <w:t xml:space="preserve"> и </w:t>
      </w:r>
      <w:hyperlink w:anchor="P3416" w:history="1">
        <w:r>
          <w:rPr>
            <w:color w:val="0000FF"/>
          </w:rPr>
          <w:t>14</w:t>
        </w:r>
      </w:hyperlink>
      <w:r>
        <w:t xml:space="preserve"> настоящего Порядка, представляются в Министерство в следующие сроки:</w:t>
      </w:r>
    </w:p>
    <w:p w:rsidR="00CC0FBC" w:rsidRDefault="00CC0FBC">
      <w:pPr>
        <w:pStyle w:val="ConsPlusNormal"/>
        <w:spacing w:before="220"/>
        <w:ind w:firstLine="540"/>
        <w:jc w:val="both"/>
      </w:pPr>
      <w:r>
        <w:t>1) до 1 мая текущего финансового года;</w:t>
      </w:r>
    </w:p>
    <w:p w:rsidR="00CC0FBC" w:rsidRDefault="00CC0FBC">
      <w:pPr>
        <w:pStyle w:val="ConsPlusNormal"/>
        <w:spacing w:before="220"/>
        <w:ind w:firstLine="540"/>
        <w:jc w:val="both"/>
      </w:pPr>
      <w:r>
        <w:t>2) с 1 июля по 30 сентября текущего финансового года (при наличии остатка лимитов бюджетных обязательств на текущий финансовый год, утвержденных на данные цели Министерству).</w:t>
      </w:r>
    </w:p>
    <w:p w:rsidR="00CC0FBC" w:rsidRDefault="00CC0FBC">
      <w:pPr>
        <w:pStyle w:val="ConsPlusNormal"/>
        <w:spacing w:before="220"/>
        <w:ind w:firstLine="540"/>
        <w:jc w:val="both"/>
      </w:pPr>
      <w:r>
        <w:t xml:space="preserve">16. При поступлении заявок, оформленных ненадлежащим образом (отсутствие подписей должностных лиц, даты документа, оттисков печати, иных необходимых реквизитов, арифметические ошибки), или представлении не в полном объеме документов, указанных в </w:t>
      </w:r>
      <w:hyperlink w:anchor="P3405" w:history="1">
        <w:r>
          <w:rPr>
            <w:color w:val="0000FF"/>
          </w:rPr>
          <w:t>пунктах 13</w:t>
        </w:r>
      </w:hyperlink>
      <w:r>
        <w:t xml:space="preserve"> и </w:t>
      </w:r>
      <w:hyperlink w:anchor="P3416" w:history="1">
        <w:r>
          <w:rPr>
            <w:color w:val="0000FF"/>
          </w:rPr>
          <w:t>14</w:t>
        </w:r>
      </w:hyperlink>
      <w:r>
        <w:t xml:space="preserve"> настоящего Порядка, заявки возвращаются на доработку.</w:t>
      </w:r>
    </w:p>
    <w:p w:rsidR="00CC0FBC" w:rsidRDefault="00CC0FBC">
      <w:pPr>
        <w:pStyle w:val="ConsPlusNormal"/>
        <w:spacing w:before="220"/>
        <w:ind w:firstLine="540"/>
        <w:jc w:val="both"/>
      </w:pPr>
      <w:r>
        <w:t xml:space="preserve">После устранения замечаний заявки представляются в Министерство в сроки, указанные в </w:t>
      </w:r>
      <w:hyperlink w:anchor="P3430" w:history="1">
        <w:r>
          <w:rPr>
            <w:color w:val="0000FF"/>
          </w:rPr>
          <w:t>пункте 15</w:t>
        </w:r>
      </w:hyperlink>
      <w:r>
        <w:t xml:space="preserve"> настоящего Порядка.</w:t>
      </w:r>
    </w:p>
    <w:p w:rsidR="00CC0FBC" w:rsidRDefault="00CC0FBC">
      <w:pPr>
        <w:pStyle w:val="ConsPlusNormal"/>
        <w:spacing w:before="220"/>
        <w:ind w:firstLine="540"/>
        <w:jc w:val="both"/>
      </w:pPr>
      <w:r>
        <w:t xml:space="preserve">17. Рассмотрение поступивших в Министерство заявок в указанные в </w:t>
      </w:r>
      <w:hyperlink w:anchor="P3430" w:history="1">
        <w:r>
          <w:rPr>
            <w:color w:val="0000FF"/>
          </w:rPr>
          <w:t>пункте 15</w:t>
        </w:r>
      </w:hyperlink>
      <w:r>
        <w:t xml:space="preserve"> настоящего Порядка сроки осуществляет комиссия по предоставлению из областного бюджета субсидий общественным объединениям пожарной охраны (далее - комиссия).</w:t>
      </w:r>
    </w:p>
    <w:p w:rsidR="00CC0FBC" w:rsidRDefault="00CC0FBC">
      <w:pPr>
        <w:pStyle w:val="ConsPlusNormal"/>
        <w:spacing w:before="220"/>
        <w:ind w:firstLine="540"/>
        <w:jc w:val="both"/>
      </w:pPr>
      <w:r>
        <w:t xml:space="preserve">Все заявки, поступившие в указанные в </w:t>
      </w:r>
      <w:hyperlink w:anchor="P3430" w:history="1">
        <w:r>
          <w:rPr>
            <w:color w:val="0000FF"/>
          </w:rPr>
          <w:t>пункте 15</w:t>
        </w:r>
      </w:hyperlink>
      <w:r>
        <w:t xml:space="preserve"> настоящего Порядка сроки, комиссия рассматривает одновременно.</w:t>
      </w:r>
    </w:p>
    <w:p w:rsidR="00CC0FBC" w:rsidRDefault="00CC0FBC">
      <w:pPr>
        <w:pStyle w:val="ConsPlusNormal"/>
        <w:spacing w:before="220"/>
        <w:ind w:firstLine="540"/>
        <w:jc w:val="both"/>
      </w:pPr>
      <w:r>
        <w:t>18. Заявки, поступившие в Министерство позднее 30 сентября текущего финансового года, не рассматриваются.</w:t>
      </w:r>
    </w:p>
    <w:p w:rsidR="00CC0FBC" w:rsidRDefault="00CC0FBC">
      <w:pPr>
        <w:pStyle w:val="ConsPlusNormal"/>
        <w:spacing w:before="220"/>
        <w:ind w:firstLine="540"/>
        <w:jc w:val="both"/>
      </w:pPr>
      <w:r>
        <w:t>19. Решение о предоставлении и объеме субсидии объединению или об отказе в предоставлении субсидии объединению принимается комиссией в течение 10 рабочих дней.</w:t>
      </w:r>
    </w:p>
    <w:p w:rsidR="00CC0FBC" w:rsidRDefault="00CC0FBC">
      <w:pPr>
        <w:pStyle w:val="ConsPlusNormal"/>
        <w:spacing w:before="220"/>
        <w:ind w:firstLine="540"/>
        <w:jc w:val="both"/>
      </w:pPr>
      <w:r>
        <w:t>20. Основаниями для принятия комиссией решения об отказе в предоставлении субсидии являются:</w:t>
      </w:r>
    </w:p>
    <w:p w:rsidR="00CC0FBC" w:rsidRDefault="00CC0FBC">
      <w:pPr>
        <w:pStyle w:val="ConsPlusNormal"/>
        <w:spacing w:before="220"/>
        <w:ind w:firstLine="540"/>
        <w:jc w:val="both"/>
      </w:pPr>
      <w:r>
        <w:t xml:space="preserve">1) несоблюдение условий предоставления субсидий, указанных в </w:t>
      </w:r>
      <w:hyperlink w:anchor="P3355" w:history="1">
        <w:r>
          <w:rPr>
            <w:color w:val="0000FF"/>
          </w:rPr>
          <w:t>пункте 3</w:t>
        </w:r>
      </w:hyperlink>
      <w:r>
        <w:t xml:space="preserve"> настоящего Порядка;</w:t>
      </w:r>
    </w:p>
    <w:p w:rsidR="00CC0FBC" w:rsidRDefault="00CC0FBC">
      <w:pPr>
        <w:pStyle w:val="ConsPlusNormal"/>
        <w:spacing w:before="220"/>
        <w:ind w:firstLine="540"/>
        <w:jc w:val="both"/>
      </w:pPr>
      <w:r>
        <w:t xml:space="preserve">2) несоответствие представленных объединением документов требованиям, указанным в </w:t>
      </w:r>
      <w:hyperlink w:anchor="P3405" w:history="1">
        <w:r>
          <w:rPr>
            <w:color w:val="0000FF"/>
          </w:rPr>
          <w:t>пунктах 13</w:t>
        </w:r>
      </w:hyperlink>
      <w:r>
        <w:t xml:space="preserve"> и </w:t>
      </w:r>
      <w:hyperlink w:anchor="P3416" w:history="1">
        <w:r>
          <w:rPr>
            <w:color w:val="0000FF"/>
          </w:rPr>
          <w:t>14</w:t>
        </w:r>
      </w:hyperlink>
      <w:r>
        <w:t xml:space="preserve"> настоящего Порядка;</w:t>
      </w:r>
    </w:p>
    <w:p w:rsidR="00CC0FBC" w:rsidRDefault="00CC0FBC">
      <w:pPr>
        <w:pStyle w:val="ConsPlusNormal"/>
        <w:spacing w:before="220"/>
        <w:ind w:firstLine="540"/>
        <w:jc w:val="both"/>
      </w:pPr>
      <w:r>
        <w:lastRenderedPageBreak/>
        <w:t>3) недостоверность представленной объединением информации;</w:t>
      </w:r>
    </w:p>
    <w:p w:rsidR="00CC0FBC" w:rsidRDefault="00CC0FBC">
      <w:pPr>
        <w:pStyle w:val="ConsPlusNormal"/>
        <w:spacing w:before="220"/>
        <w:ind w:firstLine="540"/>
        <w:jc w:val="both"/>
      </w:pPr>
      <w:r>
        <w:t>4) отсутствие лимитов бюджетных обязательств на текущий финансовый год, утвержденных на данные цели Министерству.</w:t>
      </w:r>
    </w:p>
    <w:p w:rsidR="00CC0FBC" w:rsidRDefault="00CC0FBC">
      <w:pPr>
        <w:pStyle w:val="ConsPlusNormal"/>
        <w:spacing w:before="220"/>
        <w:ind w:firstLine="540"/>
        <w:jc w:val="both"/>
      </w:pPr>
      <w:r>
        <w:t>В течение 5 рабочих дней со дня принятия комиссией решения об отказе в предоставлении субсидии Министерство направляет в адрес объединения уведомление с указанием причин отказа в предоставлении субсидии.</w:t>
      </w:r>
    </w:p>
    <w:p w:rsidR="00CC0FBC" w:rsidRDefault="00CC0FBC">
      <w:pPr>
        <w:pStyle w:val="ConsPlusNormal"/>
        <w:spacing w:before="220"/>
        <w:ind w:firstLine="540"/>
        <w:jc w:val="both"/>
      </w:pPr>
      <w:r>
        <w:t>21. После принятия комиссией решения о предоставлении субсидии между Министерством и объединением в течение 10 рабочих дней заключается соглашение о предоставлении субсидии (далее - Соглашение) в соответствии с формой, установленной Министерством финансов Свердловской области.</w:t>
      </w:r>
    </w:p>
    <w:p w:rsidR="00CC0FBC" w:rsidRDefault="00CC0FBC">
      <w:pPr>
        <w:pStyle w:val="ConsPlusNormal"/>
        <w:spacing w:before="220"/>
        <w:ind w:firstLine="540"/>
        <w:jc w:val="both"/>
      </w:pPr>
      <w:r>
        <w:t>Министерство вправе устанавливать в Соглашении значения показателей результативности (целевых показателей) предоставления субсидии (при необходимости).</w:t>
      </w:r>
    </w:p>
    <w:p w:rsidR="00CC0FBC" w:rsidRDefault="00CC0FBC">
      <w:pPr>
        <w:pStyle w:val="ConsPlusNormal"/>
        <w:spacing w:before="220"/>
        <w:ind w:firstLine="540"/>
        <w:jc w:val="both"/>
      </w:pPr>
      <w:r>
        <w:t>Объединение обязано своевременно информировать Министерство об изменениях условий использования субсидии, которые могут повлиять на изменение размера субсидии.</w:t>
      </w:r>
    </w:p>
    <w:p w:rsidR="00CC0FBC" w:rsidRDefault="00CC0FBC">
      <w:pPr>
        <w:pStyle w:val="ConsPlusNormal"/>
        <w:spacing w:before="220"/>
        <w:ind w:firstLine="540"/>
        <w:jc w:val="both"/>
      </w:pPr>
      <w:r>
        <w:t>22. Перечисление субсидии осуществляется единовременно в течение 10 рабочих дней после подписания Соглашения.</w:t>
      </w:r>
    </w:p>
    <w:p w:rsidR="00CC0FBC" w:rsidRDefault="00CC0FBC">
      <w:pPr>
        <w:pStyle w:val="ConsPlusNormal"/>
        <w:spacing w:before="220"/>
        <w:ind w:firstLine="540"/>
        <w:jc w:val="both"/>
      </w:pPr>
      <w:r>
        <w:t>Министерство осуществляет перечисление субсидии на счет объединения, открытый в учреждениях Центрального банка Российской Федерации или кредитных организациях, либо на счет, открытый в территориальном органе Федерального казначейства или финансовом органе соответствующего бюджета.</w:t>
      </w:r>
    </w:p>
    <w:p w:rsidR="00CC0FBC" w:rsidRDefault="00CC0FBC">
      <w:pPr>
        <w:pStyle w:val="ConsPlusNormal"/>
        <w:spacing w:before="220"/>
        <w:ind w:firstLine="540"/>
        <w:jc w:val="both"/>
      </w:pPr>
      <w:r>
        <w:t>23. Объединение ежеквартально представляет в Министерство отчет об использовании субсидии, о достижении целевых показателей (при их установлении), указанных в Соглашении, в срок до 10 числа месяца, следующего за отчетным кварталом, и до 15 января года, следующего за отчетным финансовым годом.</w:t>
      </w:r>
    </w:p>
    <w:p w:rsidR="00CC0FBC" w:rsidRDefault="00CC0FBC">
      <w:pPr>
        <w:pStyle w:val="ConsPlusNormal"/>
        <w:spacing w:before="220"/>
        <w:ind w:firstLine="540"/>
        <w:jc w:val="both"/>
      </w:pPr>
      <w:r>
        <w:t>Отчетность представляется по форме, установленной Министерством в Соглашении.</w:t>
      </w:r>
    </w:p>
    <w:p w:rsidR="00CC0FBC" w:rsidRDefault="00CC0FBC">
      <w:pPr>
        <w:pStyle w:val="ConsPlusNormal"/>
        <w:spacing w:before="220"/>
        <w:ind w:firstLine="540"/>
        <w:jc w:val="both"/>
      </w:pPr>
      <w:bookmarkStart w:id="53" w:name="P3452"/>
      <w:bookmarkEnd w:id="53"/>
      <w:r>
        <w:t>24. Остаток субсидии, не израсходованный на 31 декабря текущего финансового года, подлежит возврату в областной бюджет не позднее 25 января года, следующего за годом предоставления субсидии.</w:t>
      </w:r>
    </w:p>
    <w:p w:rsidR="00CC0FBC" w:rsidRDefault="00CC0FBC">
      <w:pPr>
        <w:pStyle w:val="ConsPlusNormal"/>
        <w:spacing w:before="220"/>
        <w:ind w:firstLine="540"/>
        <w:jc w:val="both"/>
      </w:pPr>
      <w:r>
        <w:t>25. Министерство или органы государственного финансового контроля Свердловской области осуществляют обязательную проверку соблюдения объединением условий, целей и порядка предоставления субсидии.</w:t>
      </w:r>
    </w:p>
    <w:p w:rsidR="00CC0FBC" w:rsidRDefault="00CC0FBC">
      <w:pPr>
        <w:pStyle w:val="ConsPlusNormal"/>
        <w:spacing w:before="220"/>
        <w:ind w:firstLine="540"/>
        <w:jc w:val="both"/>
      </w:pPr>
      <w:r>
        <w:t>26. В случае выявления Министерством или органами государственного финансового контроля Свердловской области нарушения объединением условий предоставления субсидии, а также фактов неправомерного получения субсидии субсидия подлежит возврату в областной бюджет в течение 30 календарных дней со дня получения объединением требования о возврате субсидии.</w:t>
      </w:r>
    </w:p>
    <w:p w:rsidR="00CC0FBC" w:rsidRDefault="00CC0FBC">
      <w:pPr>
        <w:pStyle w:val="ConsPlusNormal"/>
        <w:spacing w:before="220"/>
        <w:ind w:firstLine="540"/>
        <w:jc w:val="both"/>
      </w:pPr>
      <w:r>
        <w:t>27. В случае выявления Министерством или органами государственного финансового контроля Свердловской области нарушения объединением условий предоставления субсидии, а также фактов неправомерного получения субсидии Министерство в течение 15 рабочих дней со дня оформления акта проверки направляет объединению требование о возврате субсидии.</w:t>
      </w:r>
    </w:p>
    <w:p w:rsidR="00CC0FBC" w:rsidRDefault="00CC0FBC">
      <w:pPr>
        <w:pStyle w:val="ConsPlusNormal"/>
        <w:spacing w:before="220"/>
        <w:ind w:firstLine="540"/>
        <w:jc w:val="both"/>
      </w:pPr>
      <w:r>
        <w:t xml:space="preserve">28. В случае несоблюдения объединением срока возврата субсидии, указанного в </w:t>
      </w:r>
      <w:hyperlink w:anchor="P3452" w:history="1">
        <w:r>
          <w:rPr>
            <w:color w:val="0000FF"/>
          </w:rPr>
          <w:t>пункте 24</w:t>
        </w:r>
      </w:hyperlink>
      <w:r>
        <w:t xml:space="preserve"> настоящего Порядка, объединение уплачивает неустойку, размеры и порядок расчета которой </w:t>
      </w:r>
      <w:r>
        <w:lastRenderedPageBreak/>
        <w:t>устанавливаются заключаемым между Министерством и объединением Соглашением.</w:t>
      </w:r>
    </w:p>
    <w:p w:rsidR="00CC0FBC" w:rsidRDefault="00CC0FBC">
      <w:pPr>
        <w:pStyle w:val="ConsPlusNormal"/>
        <w:spacing w:before="220"/>
        <w:ind w:firstLine="540"/>
        <w:jc w:val="both"/>
      </w:pPr>
      <w:r>
        <w:t xml:space="preserve">29. Несоблюдение объединением срока возврата субсидии, указанного в </w:t>
      </w:r>
      <w:hyperlink w:anchor="P3452" w:history="1">
        <w:r>
          <w:rPr>
            <w:color w:val="0000FF"/>
          </w:rPr>
          <w:t>пункте 24</w:t>
        </w:r>
      </w:hyperlink>
      <w:r>
        <w:t xml:space="preserve"> настоящего Порядка, является основанием для принятия Министерством мер по взысканию с объединения суммы подлежащей возврату в областной бюджет субсидии и неустойки в судебном порядке.</w:t>
      </w:r>
    </w:p>
    <w:p w:rsidR="00CC0FBC" w:rsidRDefault="00CC0FBC">
      <w:pPr>
        <w:pStyle w:val="ConsPlusNormal"/>
        <w:spacing w:before="220"/>
        <w:ind w:firstLine="540"/>
        <w:jc w:val="both"/>
      </w:pPr>
      <w:r>
        <w:t>30. Объединение и Министерство несут установленную законодательством Российской Федерации ответственность за несоблюдение условий настоящего Порядка.</w:t>
      </w: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2"/>
      </w:pPr>
      <w:r>
        <w:t>Приложение N 1</w:t>
      </w:r>
    </w:p>
    <w:p w:rsidR="00CC0FBC" w:rsidRDefault="00CC0FBC">
      <w:pPr>
        <w:pStyle w:val="ConsPlusNormal"/>
        <w:jc w:val="right"/>
      </w:pPr>
      <w:r>
        <w:t>к Порядку определения</w:t>
      </w:r>
    </w:p>
    <w:p w:rsidR="00CC0FBC" w:rsidRDefault="00CC0FBC">
      <w:pPr>
        <w:pStyle w:val="ConsPlusNormal"/>
        <w:jc w:val="right"/>
      </w:pPr>
      <w:r>
        <w:t>объема и условий предоставления</w:t>
      </w:r>
    </w:p>
    <w:p w:rsidR="00CC0FBC" w:rsidRDefault="00CC0FBC">
      <w:pPr>
        <w:pStyle w:val="ConsPlusNormal"/>
        <w:jc w:val="right"/>
      </w:pPr>
      <w:r>
        <w:t>из областного бюджета субсидий</w:t>
      </w:r>
    </w:p>
    <w:p w:rsidR="00CC0FBC" w:rsidRDefault="00CC0FBC">
      <w:pPr>
        <w:pStyle w:val="ConsPlusNormal"/>
        <w:jc w:val="right"/>
      </w:pPr>
      <w:r>
        <w:t>общественным объединениям</w:t>
      </w:r>
    </w:p>
    <w:p w:rsidR="00CC0FBC" w:rsidRDefault="00CC0FBC">
      <w:pPr>
        <w:pStyle w:val="ConsPlusNormal"/>
        <w:jc w:val="right"/>
      </w:pPr>
      <w:r>
        <w:t>пожарной охраны, осуществляющим</w:t>
      </w:r>
    </w:p>
    <w:p w:rsidR="00CC0FBC" w:rsidRDefault="00CC0FBC">
      <w:pPr>
        <w:pStyle w:val="ConsPlusNormal"/>
        <w:jc w:val="right"/>
      </w:pPr>
      <w:r>
        <w:t>деятельность на территории</w:t>
      </w:r>
    </w:p>
    <w:p w:rsidR="00CC0FBC" w:rsidRDefault="00CC0FBC">
      <w:pPr>
        <w:pStyle w:val="ConsPlusNormal"/>
        <w:jc w:val="right"/>
      </w:pPr>
      <w:r>
        <w:t>Свердловской области</w:t>
      </w:r>
    </w:p>
    <w:p w:rsidR="00CC0FBC" w:rsidRDefault="00CC0FBC">
      <w:pPr>
        <w:pStyle w:val="ConsPlusNormal"/>
        <w:jc w:val="both"/>
      </w:pPr>
    </w:p>
    <w:p w:rsidR="00CC0FBC" w:rsidRDefault="00CC0FBC">
      <w:pPr>
        <w:pStyle w:val="ConsPlusNormal"/>
        <w:jc w:val="center"/>
        <w:outlineLvl w:val="3"/>
      </w:pPr>
      <w:bookmarkStart w:id="54" w:name="P3473"/>
      <w:bookmarkEnd w:id="54"/>
      <w:r>
        <w:t>ОСНОВНОЕ МИНИМАЛЬНОЕ ОСНАЩЕНИЕ</w:t>
      </w:r>
    </w:p>
    <w:p w:rsidR="00CC0FBC" w:rsidRDefault="00CC0FBC">
      <w:pPr>
        <w:pStyle w:val="ConsPlusNormal"/>
        <w:jc w:val="center"/>
      </w:pPr>
      <w:r>
        <w:t>ОДНОЙ ДОБРОВОЛЬНОЙ ПОЖАРНОЙ ДРУЖИНЫ, ДОБРОВОЛЬНОЙ ПОЖАРНОЙ</w:t>
      </w:r>
    </w:p>
    <w:p w:rsidR="00CC0FBC" w:rsidRDefault="00CC0FBC">
      <w:pPr>
        <w:pStyle w:val="ConsPlusNormal"/>
        <w:jc w:val="center"/>
      </w:pPr>
      <w:r>
        <w:t>КОМАНДЫ ОБЪЕДИНЕНИЯ, ОСУЩЕСТВЛЯЮЩЕГО ДЕЯТЕЛЬНОСТЬ</w:t>
      </w:r>
    </w:p>
    <w:p w:rsidR="00CC0FBC" w:rsidRDefault="00CC0FBC">
      <w:pPr>
        <w:pStyle w:val="ConsPlusNormal"/>
        <w:jc w:val="center"/>
      </w:pPr>
      <w:r>
        <w:t>НА ТЕРРИТОРИИ СВЕРДЛОВСКОЙ ОБЛАСТИ</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556"/>
        <w:gridCol w:w="1247"/>
        <w:gridCol w:w="1417"/>
      </w:tblGrid>
      <w:tr w:rsidR="00CC0FBC">
        <w:tc>
          <w:tcPr>
            <w:tcW w:w="850" w:type="dxa"/>
          </w:tcPr>
          <w:p w:rsidR="00CC0FBC" w:rsidRDefault="00CC0FBC">
            <w:pPr>
              <w:pStyle w:val="ConsPlusNormal"/>
              <w:jc w:val="center"/>
            </w:pPr>
            <w:r>
              <w:t>Номер строки</w:t>
            </w:r>
          </w:p>
        </w:tc>
        <w:tc>
          <w:tcPr>
            <w:tcW w:w="5556" w:type="dxa"/>
          </w:tcPr>
          <w:p w:rsidR="00CC0FBC" w:rsidRDefault="00CC0FBC">
            <w:pPr>
              <w:pStyle w:val="ConsPlusNormal"/>
              <w:jc w:val="center"/>
            </w:pPr>
            <w:r>
              <w:t>Наименование имущества</w:t>
            </w:r>
          </w:p>
        </w:tc>
        <w:tc>
          <w:tcPr>
            <w:tcW w:w="1247" w:type="dxa"/>
          </w:tcPr>
          <w:p w:rsidR="00CC0FBC" w:rsidRDefault="00CC0FBC">
            <w:pPr>
              <w:pStyle w:val="ConsPlusNormal"/>
              <w:jc w:val="center"/>
            </w:pPr>
            <w:r>
              <w:t>Единица измерения</w:t>
            </w:r>
          </w:p>
        </w:tc>
        <w:tc>
          <w:tcPr>
            <w:tcW w:w="1417" w:type="dxa"/>
          </w:tcPr>
          <w:p w:rsidR="00CC0FBC" w:rsidRDefault="00CC0FBC">
            <w:pPr>
              <w:pStyle w:val="ConsPlusNormal"/>
              <w:jc w:val="center"/>
            </w:pPr>
            <w:r>
              <w:t>Количество</w:t>
            </w:r>
          </w:p>
        </w:tc>
      </w:tr>
      <w:tr w:rsidR="00CC0FBC">
        <w:tc>
          <w:tcPr>
            <w:tcW w:w="850" w:type="dxa"/>
          </w:tcPr>
          <w:p w:rsidR="00CC0FBC" w:rsidRDefault="00CC0FBC">
            <w:pPr>
              <w:pStyle w:val="ConsPlusNormal"/>
              <w:jc w:val="center"/>
            </w:pPr>
            <w:r>
              <w:t>1.</w:t>
            </w:r>
          </w:p>
        </w:tc>
        <w:tc>
          <w:tcPr>
            <w:tcW w:w="5556" w:type="dxa"/>
          </w:tcPr>
          <w:p w:rsidR="00CC0FBC" w:rsidRDefault="00CC0FBC">
            <w:pPr>
              <w:pStyle w:val="ConsPlusNormal"/>
            </w:pPr>
            <w:r>
              <w:t>Буксируемый пожарный модуль</w:t>
            </w:r>
          </w:p>
        </w:tc>
        <w:tc>
          <w:tcPr>
            <w:tcW w:w="1247" w:type="dxa"/>
          </w:tcPr>
          <w:p w:rsidR="00CC0FBC" w:rsidRDefault="00CC0FBC">
            <w:pPr>
              <w:pStyle w:val="ConsPlusNormal"/>
              <w:jc w:val="center"/>
            </w:pPr>
            <w:r>
              <w:t>штук</w:t>
            </w:r>
          </w:p>
        </w:tc>
        <w:tc>
          <w:tcPr>
            <w:tcW w:w="1417" w:type="dxa"/>
          </w:tcPr>
          <w:p w:rsidR="00CC0FBC" w:rsidRDefault="00CC0FBC">
            <w:pPr>
              <w:pStyle w:val="ConsPlusNormal"/>
              <w:jc w:val="center"/>
            </w:pPr>
            <w:r>
              <w:t>1</w:t>
            </w:r>
          </w:p>
        </w:tc>
      </w:tr>
    </w:tbl>
    <w:p w:rsidR="00CC0FBC" w:rsidRDefault="00CC0FBC">
      <w:pPr>
        <w:pStyle w:val="ConsPlusNormal"/>
        <w:jc w:val="both"/>
      </w:pPr>
    </w:p>
    <w:p w:rsidR="00CC0FBC" w:rsidRDefault="00CC0FBC">
      <w:pPr>
        <w:pStyle w:val="ConsPlusNormal"/>
        <w:ind w:firstLine="540"/>
        <w:jc w:val="both"/>
      </w:pPr>
      <w:r>
        <w:t xml:space="preserve">Примечание. Приобретается для оснащения объединений в населенных пунктах, где время прибытия государственных противопожарных подразделений превышает 20 минут (основание: Федеральный </w:t>
      </w:r>
      <w:hyperlink r:id="rId211" w:history="1">
        <w:r>
          <w:rPr>
            <w:color w:val="0000FF"/>
          </w:rPr>
          <w:t>закон</w:t>
        </w:r>
      </w:hyperlink>
      <w:r>
        <w:t xml:space="preserve"> от 22 июля 2008 года N 123-ФЗ "Технический регламент о требованиях пожарной безопасности").</w:t>
      </w:r>
    </w:p>
    <w:p w:rsidR="00CC0FBC" w:rsidRDefault="00CC0FBC">
      <w:pPr>
        <w:pStyle w:val="ConsPlusNormal"/>
        <w:jc w:val="both"/>
      </w:pPr>
    </w:p>
    <w:p w:rsidR="00CC0FBC" w:rsidRDefault="00CC0FBC">
      <w:pPr>
        <w:pStyle w:val="ConsPlusNormal"/>
        <w:jc w:val="center"/>
        <w:outlineLvl w:val="3"/>
      </w:pPr>
      <w:bookmarkStart w:id="55" w:name="P3489"/>
      <w:bookmarkEnd w:id="55"/>
      <w:r>
        <w:t>ОСНОВНОЕ МИНИМАЛЬНОЕ ОСНАЩЕНИЕ</w:t>
      </w:r>
    </w:p>
    <w:p w:rsidR="00CC0FBC" w:rsidRDefault="00CC0FBC">
      <w:pPr>
        <w:pStyle w:val="ConsPlusNormal"/>
        <w:jc w:val="center"/>
      </w:pPr>
      <w:r>
        <w:t>СРЕДСТВАМИ ИНДИВИДУАЛЬНОЙ ЗАЩИТЫ И СНАРЯЖЕНИЕМ ПОЖАРНЫХ</w:t>
      </w:r>
    </w:p>
    <w:p w:rsidR="00CC0FBC" w:rsidRDefault="00CC0FBC">
      <w:pPr>
        <w:pStyle w:val="ConsPlusNormal"/>
        <w:jc w:val="center"/>
      </w:pPr>
      <w:r>
        <w:t>ОДНОГО РАБОТНИКА ДОБРОВОЛЬНОЙ ПОЖАРНОЙ ОХРАНЫ И (ИЛИ)</w:t>
      </w:r>
    </w:p>
    <w:p w:rsidR="00CC0FBC" w:rsidRDefault="00CC0FBC">
      <w:pPr>
        <w:pStyle w:val="ConsPlusNormal"/>
        <w:jc w:val="center"/>
      </w:pPr>
      <w:r>
        <w:t>ДОБРОВОЛЬНОГО ПОЖАРНОГО ОБЪЕДИНЕНИЯ, ПРИВЛЕКАЕМОГО К УЧАСТИЮ</w:t>
      </w:r>
    </w:p>
    <w:p w:rsidR="00CC0FBC" w:rsidRDefault="00CC0FBC">
      <w:pPr>
        <w:pStyle w:val="ConsPlusNormal"/>
        <w:jc w:val="center"/>
      </w:pPr>
      <w:r>
        <w:t>В ТУШЕНИИ ПОЖАРОВ, ПРОВЕДЕНИИ АВАРИЙНО-СПАСАТЕЛЬНЫХ РАБОТ,</w:t>
      </w:r>
    </w:p>
    <w:p w:rsidR="00CC0FBC" w:rsidRDefault="00CC0FBC">
      <w:pPr>
        <w:pStyle w:val="ConsPlusNormal"/>
        <w:jc w:val="center"/>
      </w:pPr>
      <w:r>
        <w:t>СПАСЕНИЮ ЛЮДЕЙ И ИМУЩЕСТВА ПРИ ПОЖАРАХ И ОКАЗАНИЮ</w:t>
      </w:r>
    </w:p>
    <w:p w:rsidR="00CC0FBC" w:rsidRDefault="00CC0FBC">
      <w:pPr>
        <w:pStyle w:val="ConsPlusNormal"/>
        <w:jc w:val="center"/>
      </w:pPr>
      <w:r>
        <w:t>ПЕРВОЙ ПОМОЩИ ПОСТРАДАВШИМ</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556"/>
        <w:gridCol w:w="1247"/>
        <w:gridCol w:w="1417"/>
      </w:tblGrid>
      <w:tr w:rsidR="00CC0FBC">
        <w:tc>
          <w:tcPr>
            <w:tcW w:w="850" w:type="dxa"/>
          </w:tcPr>
          <w:p w:rsidR="00CC0FBC" w:rsidRDefault="00CC0FBC">
            <w:pPr>
              <w:pStyle w:val="ConsPlusNormal"/>
              <w:jc w:val="center"/>
            </w:pPr>
            <w:r>
              <w:t>Номер строки</w:t>
            </w:r>
          </w:p>
        </w:tc>
        <w:tc>
          <w:tcPr>
            <w:tcW w:w="5556" w:type="dxa"/>
          </w:tcPr>
          <w:p w:rsidR="00CC0FBC" w:rsidRDefault="00CC0FBC">
            <w:pPr>
              <w:pStyle w:val="ConsPlusNormal"/>
              <w:jc w:val="center"/>
            </w:pPr>
            <w:r>
              <w:t>Наименование имущества</w:t>
            </w:r>
          </w:p>
        </w:tc>
        <w:tc>
          <w:tcPr>
            <w:tcW w:w="1247" w:type="dxa"/>
          </w:tcPr>
          <w:p w:rsidR="00CC0FBC" w:rsidRDefault="00CC0FBC">
            <w:pPr>
              <w:pStyle w:val="ConsPlusNormal"/>
              <w:jc w:val="center"/>
            </w:pPr>
            <w:r>
              <w:t>Единица измерения</w:t>
            </w:r>
          </w:p>
        </w:tc>
        <w:tc>
          <w:tcPr>
            <w:tcW w:w="1417" w:type="dxa"/>
          </w:tcPr>
          <w:p w:rsidR="00CC0FBC" w:rsidRDefault="00CC0FBC">
            <w:pPr>
              <w:pStyle w:val="ConsPlusNormal"/>
              <w:jc w:val="center"/>
            </w:pPr>
            <w:r>
              <w:t>Количество</w:t>
            </w:r>
          </w:p>
        </w:tc>
      </w:tr>
      <w:tr w:rsidR="00CC0FBC">
        <w:tc>
          <w:tcPr>
            <w:tcW w:w="850" w:type="dxa"/>
          </w:tcPr>
          <w:p w:rsidR="00CC0FBC" w:rsidRDefault="00CC0FBC">
            <w:pPr>
              <w:pStyle w:val="ConsPlusNormal"/>
              <w:jc w:val="center"/>
            </w:pPr>
            <w:r>
              <w:t>1.</w:t>
            </w:r>
          </w:p>
        </w:tc>
        <w:tc>
          <w:tcPr>
            <w:tcW w:w="5556" w:type="dxa"/>
          </w:tcPr>
          <w:p w:rsidR="00CC0FBC" w:rsidRDefault="00CC0FBC">
            <w:pPr>
              <w:pStyle w:val="ConsPlusNormal"/>
            </w:pPr>
            <w:r>
              <w:t>Боевая одежда пожарного на утепляющей подкладке</w:t>
            </w:r>
          </w:p>
        </w:tc>
        <w:tc>
          <w:tcPr>
            <w:tcW w:w="1247" w:type="dxa"/>
          </w:tcPr>
          <w:p w:rsidR="00CC0FBC" w:rsidRDefault="00CC0FBC">
            <w:pPr>
              <w:pStyle w:val="ConsPlusNormal"/>
              <w:jc w:val="center"/>
            </w:pPr>
            <w:r>
              <w:t>штук</w:t>
            </w:r>
          </w:p>
        </w:tc>
        <w:tc>
          <w:tcPr>
            <w:tcW w:w="1417" w:type="dxa"/>
          </w:tcPr>
          <w:p w:rsidR="00CC0FBC" w:rsidRDefault="00CC0FBC">
            <w:pPr>
              <w:pStyle w:val="ConsPlusNormal"/>
              <w:jc w:val="center"/>
            </w:pPr>
            <w:r>
              <w:t>1</w:t>
            </w:r>
          </w:p>
        </w:tc>
      </w:tr>
      <w:tr w:rsidR="00CC0FBC">
        <w:tc>
          <w:tcPr>
            <w:tcW w:w="850" w:type="dxa"/>
          </w:tcPr>
          <w:p w:rsidR="00CC0FBC" w:rsidRDefault="00CC0FBC">
            <w:pPr>
              <w:pStyle w:val="ConsPlusNormal"/>
              <w:jc w:val="center"/>
            </w:pPr>
            <w:r>
              <w:t>2.</w:t>
            </w:r>
          </w:p>
        </w:tc>
        <w:tc>
          <w:tcPr>
            <w:tcW w:w="5556" w:type="dxa"/>
          </w:tcPr>
          <w:p w:rsidR="00CC0FBC" w:rsidRDefault="00CC0FBC">
            <w:pPr>
              <w:pStyle w:val="ConsPlusNormal"/>
            </w:pPr>
            <w:r>
              <w:t>Средство индивидуальной защиты рук пожарных</w:t>
            </w:r>
          </w:p>
        </w:tc>
        <w:tc>
          <w:tcPr>
            <w:tcW w:w="1247" w:type="dxa"/>
          </w:tcPr>
          <w:p w:rsidR="00CC0FBC" w:rsidRDefault="00CC0FBC">
            <w:pPr>
              <w:pStyle w:val="ConsPlusNormal"/>
              <w:jc w:val="center"/>
            </w:pPr>
            <w:r>
              <w:t>комплектов</w:t>
            </w:r>
          </w:p>
        </w:tc>
        <w:tc>
          <w:tcPr>
            <w:tcW w:w="1417" w:type="dxa"/>
          </w:tcPr>
          <w:p w:rsidR="00CC0FBC" w:rsidRDefault="00CC0FBC">
            <w:pPr>
              <w:pStyle w:val="ConsPlusNormal"/>
              <w:jc w:val="center"/>
            </w:pPr>
            <w:r>
              <w:t>1</w:t>
            </w:r>
          </w:p>
        </w:tc>
      </w:tr>
      <w:tr w:rsidR="00CC0FBC">
        <w:tc>
          <w:tcPr>
            <w:tcW w:w="850" w:type="dxa"/>
          </w:tcPr>
          <w:p w:rsidR="00CC0FBC" w:rsidRDefault="00CC0FBC">
            <w:pPr>
              <w:pStyle w:val="ConsPlusNormal"/>
              <w:jc w:val="center"/>
            </w:pPr>
            <w:r>
              <w:lastRenderedPageBreak/>
              <w:t>3.</w:t>
            </w:r>
          </w:p>
        </w:tc>
        <w:tc>
          <w:tcPr>
            <w:tcW w:w="5556" w:type="dxa"/>
          </w:tcPr>
          <w:p w:rsidR="00CC0FBC" w:rsidRDefault="00CC0FBC">
            <w:pPr>
              <w:pStyle w:val="ConsPlusNormal"/>
            </w:pPr>
            <w:r>
              <w:t>Защитная обувь пожарных, резиновая</w:t>
            </w:r>
          </w:p>
        </w:tc>
        <w:tc>
          <w:tcPr>
            <w:tcW w:w="1247" w:type="dxa"/>
          </w:tcPr>
          <w:p w:rsidR="00CC0FBC" w:rsidRDefault="00CC0FBC">
            <w:pPr>
              <w:pStyle w:val="ConsPlusNormal"/>
              <w:jc w:val="center"/>
            </w:pPr>
            <w:r>
              <w:t>пар</w:t>
            </w:r>
          </w:p>
        </w:tc>
        <w:tc>
          <w:tcPr>
            <w:tcW w:w="1417" w:type="dxa"/>
          </w:tcPr>
          <w:p w:rsidR="00CC0FBC" w:rsidRDefault="00CC0FBC">
            <w:pPr>
              <w:pStyle w:val="ConsPlusNormal"/>
              <w:jc w:val="center"/>
            </w:pPr>
            <w:r>
              <w:t>1</w:t>
            </w:r>
          </w:p>
        </w:tc>
      </w:tr>
      <w:tr w:rsidR="00CC0FBC">
        <w:tc>
          <w:tcPr>
            <w:tcW w:w="850" w:type="dxa"/>
          </w:tcPr>
          <w:p w:rsidR="00CC0FBC" w:rsidRDefault="00CC0FBC">
            <w:pPr>
              <w:pStyle w:val="ConsPlusNormal"/>
              <w:jc w:val="center"/>
            </w:pPr>
            <w:r>
              <w:t>4.</w:t>
            </w:r>
          </w:p>
        </w:tc>
        <w:tc>
          <w:tcPr>
            <w:tcW w:w="5556" w:type="dxa"/>
          </w:tcPr>
          <w:p w:rsidR="00CC0FBC" w:rsidRDefault="00CC0FBC">
            <w:pPr>
              <w:pStyle w:val="ConsPlusNormal"/>
            </w:pPr>
            <w:r>
              <w:t>Подшлемник</w:t>
            </w:r>
          </w:p>
        </w:tc>
        <w:tc>
          <w:tcPr>
            <w:tcW w:w="1247" w:type="dxa"/>
          </w:tcPr>
          <w:p w:rsidR="00CC0FBC" w:rsidRDefault="00CC0FBC">
            <w:pPr>
              <w:pStyle w:val="ConsPlusNormal"/>
              <w:jc w:val="center"/>
            </w:pPr>
            <w:r>
              <w:t>штук</w:t>
            </w:r>
          </w:p>
        </w:tc>
        <w:tc>
          <w:tcPr>
            <w:tcW w:w="1417" w:type="dxa"/>
          </w:tcPr>
          <w:p w:rsidR="00CC0FBC" w:rsidRDefault="00CC0FBC">
            <w:pPr>
              <w:pStyle w:val="ConsPlusNormal"/>
              <w:jc w:val="center"/>
            </w:pPr>
            <w:r>
              <w:t>1</w:t>
            </w:r>
          </w:p>
        </w:tc>
      </w:tr>
      <w:tr w:rsidR="00CC0FBC">
        <w:tc>
          <w:tcPr>
            <w:tcW w:w="850" w:type="dxa"/>
          </w:tcPr>
          <w:p w:rsidR="00CC0FBC" w:rsidRDefault="00CC0FBC">
            <w:pPr>
              <w:pStyle w:val="ConsPlusNormal"/>
              <w:jc w:val="center"/>
            </w:pPr>
            <w:r>
              <w:t>5.</w:t>
            </w:r>
          </w:p>
        </w:tc>
        <w:tc>
          <w:tcPr>
            <w:tcW w:w="5556" w:type="dxa"/>
          </w:tcPr>
          <w:p w:rsidR="00CC0FBC" w:rsidRDefault="00CC0FBC">
            <w:pPr>
              <w:pStyle w:val="ConsPlusNormal"/>
            </w:pPr>
            <w:r>
              <w:t>Шлем (каска пожарного)</w:t>
            </w:r>
          </w:p>
        </w:tc>
        <w:tc>
          <w:tcPr>
            <w:tcW w:w="1247" w:type="dxa"/>
          </w:tcPr>
          <w:p w:rsidR="00CC0FBC" w:rsidRDefault="00CC0FBC">
            <w:pPr>
              <w:pStyle w:val="ConsPlusNormal"/>
              <w:jc w:val="center"/>
            </w:pPr>
            <w:r>
              <w:t>штук</w:t>
            </w:r>
          </w:p>
        </w:tc>
        <w:tc>
          <w:tcPr>
            <w:tcW w:w="1417" w:type="dxa"/>
          </w:tcPr>
          <w:p w:rsidR="00CC0FBC" w:rsidRDefault="00CC0FBC">
            <w:pPr>
              <w:pStyle w:val="ConsPlusNormal"/>
              <w:jc w:val="center"/>
            </w:pPr>
            <w:r>
              <w:t>1</w:t>
            </w:r>
          </w:p>
        </w:tc>
      </w:tr>
      <w:tr w:rsidR="00CC0FBC">
        <w:tc>
          <w:tcPr>
            <w:tcW w:w="850" w:type="dxa"/>
          </w:tcPr>
          <w:p w:rsidR="00CC0FBC" w:rsidRDefault="00CC0FBC">
            <w:pPr>
              <w:pStyle w:val="ConsPlusNormal"/>
              <w:jc w:val="center"/>
            </w:pPr>
            <w:r>
              <w:t>6.</w:t>
            </w:r>
          </w:p>
        </w:tc>
        <w:tc>
          <w:tcPr>
            <w:tcW w:w="5556" w:type="dxa"/>
          </w:tcPr>
          <w:p w:rsidR="00CC0FBC" w:rsidRDefault="00CC0FBC">
            <w:pPr>
              <w:pStyle w:val="ConsPlusNormal"/>
            </w:pPr>
            <w:r>
              <w:t>Пояс пожарного</w:t>
            </w:r>
          </w:p>
        </w:tc>
        <w:tc>
          <w:tcPr>
            <w:tcW w:w="1247" w:type="dxa"/>
          </w:tcPr>
          <w:p w:rsidR="00CC0FBC" w:rsidRDefault="00CC0FBC">
            <w:pPr>
              <w:pStyle w:val="ConsPlusNormal"/>
              <w:jc w:val="center"/>
            </w:pPr>
            <w:r>
              <w:t>штук</w:t>
            </w:r>
          </w:p>
        </w:tc>
        <w:tc>
          <w:tcPr>
            <w:tcW w:w="1417" w:type="dxa"/>
          </w:tcPr>
          <w:p w:rsidR="00CC0FBC" w:rsidRDefault="00CC0FBC">
            <w:pPr>
              <w:pStyle w:val="ConsPlusNormal"/>
              <w:jc w:val="center"/>
            </w:pPr>
            <w:r>
              <w:t>1</w:t>
            </w:r>
          </w:p>
        </w:tc>
      </w:tr>
      <w:tr w:rsidR="00CC0FBC">
        <w:tc>
          <w:tcPr>
            <w:tcW w:w="850" w:type="dxa"/>
          </w:tcPr>
          <w:p w:rsidR="00CC0FBC" w:rsidRDefault="00CC0FBC">
            <w:pPr>
              <w:pStyle w:val="ConsPlusNormal"/>
              <w:jc w:val="center"/>
            </w:pPr>
            <w:r>
              <w:t>7.</w:t>
            </w:r>
          </w:p>
        </w:tc>
        <w:tc>
          <w:tcPr>
            <w:tcW w:w="5556" w:type="dxa"/>
          </w:tcPr>
          <w:p w:rsidR="00CC0FBC" w:rsidRDefault="00CC0FBC">
            <w:pPr>
              <w:pStyle w:val="ConsPlusNormal"/>
            </w:pPr>
            <w:r>
              <w:t>Карабин пожарный</w:t>
            </w:r>
          </w:p>
        </w:tc>
        <w:tc>
          <w:tcPr>
            <w:tcW w:w="1247" w:type="dxa"/>
          </w:tcPr>
          <w:p w:rsidR="00CC0FBC" w:rsidRDefault="00CC0FBC">
            <w:pPr>
              <w:pStyle w:val="ConsPlusNormal"/>
              <w:jc w:val="center"/>
            </w:pPr>
            <w:r>
              <w:t>штук</w:t>
            </w:r>
          </w:p>
        </w:tc>
        <w:tc>
          <w:tcPr>
            <w:tcW w:w="1417" w:type="dxa"/>
          </w:tcPr>
          <w:p w:rsidR="00CC0FBC" w:rsidRDefault="00CC0FBC">
            <w:pPr>
              <w:pStyle w:val="ConsPlusNormal"/>
              <w:jc w:val="center"/>
            </w:pPr>
            <w:r>
              <w:t>1</w:t>
            </w:r>
          </w:p>
        </w:tc>
      </w:tr>
      <w:tr w:rsidR="00CC0FBC">
        <w:tc>
          <w:tcPr>
            <w:tcW w:w="850" w:type="dxa"/>
          </w:tcPr>
          <w:p w:rsidR="00CC0FBC" w:rsidRDefault="00CC0FBC">
            <w:pPr>
              <w:pStyle w:val="ConsPlusNormal"/>
              <w:jc w:val="center"/>
            </w:pPr>
            <w:r>
              <w:t>8.</w:t>
            </w:r>
          </w:p>
        </w:tc>
        <w:tc>
          <w:tcPr>
            <w:tcW w:w="5556" w:type="dxa"/>
          </w:tcPr>
          <w:p w:rsidR="00CC0FBC" w:rsidRDefault="00CC0FBC">
            <w:pPr>
              <w:pStyle w:val="ConsPlusNormal"/>
            </w:pPr>
            <w:r>
              <w:t>Топор пожарный</w:t>
            </w:r>
          </w:p>
        </w:tc>
        <w:tc>
          <w:tcPr>
            <w:tcW w:w="1247" w:type="dxa"/>
          </w:tcPr>
          <w:p w:rsidR="00CC0FBC" w:rsidRDefault="00CC0FBC">
            <w:pPr>
              <w:pStyle w:val="ConsPlusNormal"/>
              <w:jc w:val="center"/>
            </w:pPr>
            <w:r>
              <w:t>штук</w:t>
            </w:r>
          </w:p>
        </w:tc>
        <w:tc>
          <w:tcPr>
            <w:tcW w:w="1417" w:type="dxa"/>
          </w:tcPr>
          <w:p w:rsidR="00CC0FBC" w:rsidRDefault="00CC0FBC">
            <w:pPr>
              <w:pStyle w:val="ConsPlusNormal"/>
              <w:jc w:val="center"/>
            </w:pPr>
            <w:r>
              <w:t>1</w:t>
            </w:r>
          </w:p>
        </w:tc>
      </w:tr>
      <w:tr w:rsidR="00CC0FBC">
        <w:tc>
          <w:tcPr>
            <w:tcW w:w="850" w:type="dxa"/>
          </w:tcPr>
          <w:p w:rsidR="00CC0FBC" w:rsidRDefault="00CC0FBC">
            <w:pPr>
              <w:pStyle w:val="ConsPlusNormal"/>
              <w:jc w:val="center"/>
            </w:pPr>
            <w:r>
              <w:t>9.</w:t>
            </w:r>
          </w:p>
        </w:tc>
        <w:tc>
          <w:tcPr>
            <w:tcW w:w="5556" w:type="dxa"/>
          </w:tcPr>
          <w:p w:rsidR="00CC0FBC" w:rsidRDefault="00CC0FBC">
            <w:pPr>
              <w:pStyle w:val="ConsPlusNormal"/>
            </w:pPr>
            <w:r>
              <w:t>Кобура для топора пожарного</w:t>
            </w:r>
          </w:p>
        </w:tc>
        <w:tc>
          <w:tcPr>
            <w:tcW w:w="1247" w:type="dxa"/>
          </w:tcPr>
          <w:p w:rsidR="00CC0FBC" w:rsidRDefault="00CC0FBC">
            <w:pPr>
              <w:pStyle w:val="ConsPlusNormal"/>
              <w:jc w:val="center"/>
            </w:pPr>
            <w:r>
              <w:t>штук</w:t>
            </w:r>
          </w:p>
        </w:tc>
        <w:tc>
          <w:tcPr>
            <w:tcW w:w="1417" w:type="dxa"/>
          </w:tcPr>
          <w:p w:rsidR="00CC0FBC" w:rsidRDefault="00CC0FBC">
            <w:pPr>
              <w:pStyle w:val="ConsPlusNormal"/>
              <w:jc w:val="center"/>
            </w:pPr>
            <w:r>
              <w:t>1</w:t>
            </w:r>
          </w:p>
        </w:tc>
      </w:tr>
    </w:tbl>
    <w:p w:rsidR="00CC0FBC" w:rsidRDefault="00CC0FBC">
      <w:pPr>
        <w:pStyle w:val="ConsPlusNormal"/>
        <w:jc w:val="both"/>
      </w:pPr>
    </w:p>
    <w:p w:rsidR="00CC0FBC" w:rsidRDefault="00CC0FBC">
      <w:pPr>
        <w:pStyle w:val="ConsPlusNormal"/>
        <w:ind w:firstLine="540"/>
        <w:jc w:val="both"/>
      </w:pPr>
      <w:r>
        <w:t xml:space="preserve">Примечание. Приобретение средств индивидуальной защиты и снаряжения пожарного для оснащения объединений, создаваемых по плану введения численности добровольных пожарных, действующих на территории Свердловской области, утвержденного </w:t>
      </w:r>
      <w:hyperlink r:id="rId212" w:history="1">
        <w:r>
          <w:rPr>
            <w:color w:val="0000FF"/>
          </w:rPr>
          <w:t>Постановлением</w:t>
        </w:r>
      </w:hyperlink>
      <w:r>
        <w:t xml:space="preserve"> Правительства Свердловской области от 06.08.2013 N 991-ПП "Об утверждении Концепции развития противопожарной службы Свердловской области и общественных объединений пожарной охраны, действующих на территории Свердловской области, на период до 2020 года", осуществляется за счет:</w:t>
      </w:r>
    </w:p>
    <w:p w:rsidR="00CC0FBC" w:rsidRDefault="00CC0FBC">
      <w:pPr>
        <w:pStyle w:val="ConsPlusNormal"/>
        <w:spacing w:before="220"/>
        <w:ind w:firstLine="540"/>
        <w:jc w:val="both"/>
      </w:pPr>
      <w:r>
        <w:t>1) средств областного бюджета согласно плану мероприятий по выполнению государственной программы на текущий финансовый год;</w:t>
      </w:r>
    </w:p>
    <w:p w:rsidR="00CC0FBC" w:rsidRDefault="00CC0FBC">
      <w:pPr>
        <w:pStyle w:val="ConsPlusNormal"/>
        <w:spacing w:before="220"/>
        <w:ind w:firstLine="540"/>
        <w:jc w:val="both"/>
      </w:pPr>
      <w:r>
        <w:t>2) реализации муниципальных программ в области повышения уровня противопожарной защищенности населенных пунктов и в соответствии с планом материально-технического обеспечения общественных объединений пожарной охраны соответствующего муниципального образования.</w:t>
      </w: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2"/>
      </w:pPr>
      <w:r>
        <w:t>Приложение N 2</w:t>
      </w:r>
    </w:p>
    <w:p w:rsidR="00CC0FBC" w:rsidRDefault="00CC0FBC">
      <w:pPr>
        <w:pStyle w:val="ConsPlusNormal"/>
        <w:jc w:val="right"/>
      </w:pPr>
      <w:r>
        <w:t>к Порядку определения</w:t>
      </w:r>
    </w:p>
    <w:p w:rsidR="00CC0FBC" w:rsidRDefault="00CC0FBC">
      <w:pPr>
        <w:pStyle w:val="ConsPlusNormal"/>
        <w:jc w:val="right"/>
      </w:pPr>
      <w:r>
        <w:t>объема и условий предоставления</w:t>
      </w:r>
    </w:p>
    <w:p w:rsidR="00CC0FBC" w:rsidRDefault="00CC0FBC">
      <w:pPr>
        <w:pStyle w:val="ConsPlusNormal"/>
        <w:jc w:val="right"/>
      </w:pPr>
      <w:r>
        <w:t>из областного бюджета субсидий</w:t>
      </w:r>
    </w:p>
    <w:p w:rsidR="00CC0FBC" w:rsidRDefault="00CC0FBC">
      <w:pPr>
        <w:pStyle w:val="ConsPlusNormal"/>
        <w:jc w:val="right"/>
      </w:pPr>
      <w:r>
        <w:t>общественным объединениям</w:t>
      </w:r>
    </w:p>
    <w:p w:rsidR="00CC0FBC" w:rsidRDefault="00CC0FBC">
      <w:pPr>
        <w:pStyle w:val="ConsPlusNormal"/>
        <w:jc w:val="right"/>
      </w:pPr>
      <w:r>
        <w:t>пожарной охраны, осуществляющим</w:t>
      </w:r>
    </w:p>
    <w:p w:rsidR="00CC0FBC" w:rsidRDefault="00CC0FBC">
      <w:pPr>
        <w:pStyle w:val="ConsPlusNormal"/>
        <w:jc w:val="right"/>
      </w:pPr>
      <w:r>
        <w:t>деятельность на территории</w:t>
      </w:r>
    </w:p>
    <w:p w:rsidR="00CC0FBC" w:rsidRDefault="00CC0FBC">
      <w:pPr>
        <w:pStyle w:val="ConsPlusNormal"/>
        <w:jc w:val="right"/>
      </w:pPr>
      <w:r>
        <w:t>Свердловской области</w:t>
      </w:r>
    </w:p>
    <w:p w:rsidR="00CC0FBC" w:rsidRDefault="00CC0FBC">
      <w:pPr>
        <w:pStyle w:val="ConsPlusNormal"/>
        <w:jc w:val="both"/>
      </w:pPr>
    </w:p>
    <w:p w:rsidR="00CC0FBC" w:rsidRDefault="00CC0FBC">
      <w:pPr>
        <w:pStyle w:val="ConsPlusNormal"/>
        <w:jc w:val="both"/>
      </w:pPr>
      <w:r>
        <w:t>Форма</w:t>
      </w:r>
    </w:p>
    <w:p w:rsidR="00CC0FBC" w:rsidRDefault="00CC0FBC">
      <w:pPr>
        <w:pStyle w:val="ConsPlusNormal"/>
        <w:jc w:val="both"/>
      </w:pPr>
    </w:p>
    <w:p w:rsidR="00CC0FBC" w:rsidRDefault="00CC0FBC">
      <w:pPr>
        <w:pStyle w:val="ConsPlusNonformat"/>
        <w:jc w:val="both"/>
      </w:pPr>
      <w:r>
        <w:t>На бланке организации                         Министру</w:t>
      </w:r>
    </w:p>
    <w:p w:rsidR="00CC0FBC" w:rsidRDefault="00CC0FBC">
      <w:pPr>
        <w:pStyle w:val="ConsPlusNonformat"/>
        <w:jc w:val="both"/>
      </w:pPr>
      <w:r>
        <w:t xml:space="preserve">                                              общественной безопасности</w:t>
      </w:r>
    </w:p>
    <w:p w:rsidR="00CC0FBC" w:rsidRDefault="00CC0FBC">
      <w:pPr>
        <w:pStyle w:val="ConsPlusNonformat"/>
        <w:jc w:val="both"/>
      </w:pPr>
      <w:r>
        <w:t xml:space="preserve">                                              Свердловской области</w:t>
      </w:r>
    </w:p>
    <w:p w:rsidR="00CC0FBC" w:rsidRDefault="00CC0FBC">
      <w:pPr>
        <w:pStyle w:val="ConsPlusNonformat"/>
        <w:jc w:val="both"/>
      </w:pPr>
      <w:r>
        <w:t xml:space="preserve">                                              _____________________________</w:t>
      </w:r>
    </w:p>
    <w:p w:rsidR="00CC0FBC" w:rsidRDefault="00CC0FBC">
      <w:pPr>
        <w:pStyle w:val="ConsPlusNonformat"/>
        <w:jc w:val="both"/>
      </w:pPr>
      <w:r>
        <w:t xml:space="preserve">                                                     (И.О. Фамилия)</w:t>
      </w:r>
    </w:p>
    <w:p w:rsidR="00CC0FBC" w:rsidRDefault="00CC0FBC">
      <w:pPr>
        <w:pStyle w:val="ConsPlusNonformat"/>
        <w:jc w:val="both"/>
      </w:pPr>
    </w:p>
    <w:p w:rsidR="00CC0FBC" w:rsidRDefault="00CC0FBC">
      <w:pPr>
        <w:pStyle w:val="ConsPlusNonformat"/>
        <w:jc w:val="both"/>
      </w:pPr>
      <w:r>
        <w:t xml:space="preserve">                                              от __________________________</w:t>
      </w:r>
    </w:p>
    <w:p w:rsidR="00CC0FBC" w:rsidRDefault="00CC0FBC">
      <w:pPr>
        <w:pStyle w:val="ConsPlusNonformat"/>
        <w:jc w:val="both"/>
      </w:pPr>
      <w:r>
        <w:t xml:space="preserve">                                              _____________________________</w:t>
      </w:r>
    </w:p>
    <w:p w:rsidR="00CC0FBC" w:rsidRDefault="00CC0FBC">
      <w:pPr>
        <w:pStyle w:val="ConsPlusNonformat"/>
        <w:jc w:val="both"/>
      </w:pPr>
      <w:r>
        <w:t xml:space="preserve">                                              (наименование общественного</w:t>
      </w:r>
    </w:p>
    <w:p w:rsidR="00CC0FBC" w:rsidRDefault="00CC0FBC">
      <w:pPr>
        <w:pStyle w:val="ConsPlusNonformat"/>
        <w:jc w:val="both"/>
      </w:pPr>
      <w:r>
        <w:t xml:space="preserve">                                                      объединения)</w:t>
      </w:r>
    </w:p>
    <w:p w:rsidR="00CC0FBC" w:rsidRDefault="00CC0FBC">
      <w:pPr>
        <w:pStyle w:val="ConsPlusNonformat"/>
        <w:jc w:val="both"/>
      </w:pPr>
    </w:p>
    <w:p w:rsidR="00CC0FBC" w:rsidRDefault="00CC0FBC">
      <w:pPr>
        <w:pStyle w:val="ConsPlusNonformat"/>
        <w:jc w:val="both"/>
      </w:pPr>
      <w:bookmarkStart w:id="56" w:name="P3568"/>
      <w:bookmarkEnd w:id="56"/>
      <w:r>
        <w:lastRenderedPageBreak/>
        <w:t xml:space="preserve">                                  ЗАЯВКА</w:t>
      </w:r>
    </w:p>
    <w:p w:rsidR="00CC0FBC" w:rsidRDefault="00CC0FBC">
      <w:pPr>
        <w:pStyle w:val="ConsPlusNonformat"/>
        <w:jc w:val="both"/>
      </w:pPr>
      <w:r>
        <w:t xml:space="preserve">             на предоставление из областного бюджета субсидии</w:t>
      </w:r>
    </w:p>
    <w:p w:rsidR="00CC0FBC" w:rsidRDefault="00CC0FBC">
      <w:pPr>
        <w:pStyle w:val="ConsPlusNonformat"/>
        <w:jc w:val="both"/>
      </w:pPr>
    </w:p>
    <w:p w:rsidR="00CC0FBC" w:rsidRDefault="00CC0FBC">
      <w:pPr>
        <w:pStyle w:val="ConsPlusNonformat"/>
        <w:jc w:val="both"/>
      </w:pPr>
      <w:r>
        <w:t xml:space="preserve">    ______________________________________________________________ заявляет</w:t>
      </w:r>
    </w:p>
    <w:p w:rsidR="00CC0FBC" w:rsidRDefault="00CC0FBC">
      <w:pPr>
        <w:pStyle w:val="ConsPlusNonformat"/>
        <w:jc w:val="both"/>
      </w:pPr>
      <w:r>
        <w:t xml:space="preserve">                    (наименование общественного объединения)</w:t>
      </w:r>
    </w:p>
    <w:p w:rsidR="00CC0FBC" w:rsidRDefault="00CC0FBC">
      <w:pPr>
        <w:pStyle w:val="ConsPlusNonformat"/>
        <w:jc w:val="both"/>
      </w:pPr>
      <w:r>
        <w:t>о  намерении  получить  субсидию  из  областного  бюджета  на осуществление</w:t>
      </w:r>
    </w:p>
    <w:p w:rsidR="00CC0FBC" w:rsidRDefault="00CC0FBC">
      <w:pPr>
        <w:pStyle w:val="ConsPlusNonformat"/>
        <w:jc w:val="both"/>
      </w:pPr>
      <w:r>
        <w:t>расходов, связанных с:</w:t>
      </w:r>
    </w:p>
    <w:p w:rsidR="00CC0FBC" w:rsidRDefault="00CC0FBC">
      <w:pPr>
        <w:pStyle w:val="ConsPlusNonformat"/>
        <w:jc w:val="both"/>
      </w:pPr>
      <w:r>
        <w:t xml:space="preserve">    1. ______________________________ в сумме ____________________________;</w:t>
      </w:r>
    </w:p>
    <w:p w:rsidR="00CC0FBC" w:rsidRDefault="00CC0FBC">
      <w:pPr>
        <w:pStyle w:val="ConsPlusNonformat"/>
        <w:jc w:val="both"/>
      </w:pPr>
      <w:r>
        <w:t xml:space="preserve">       (цель предоставления субсидии)          (сумма цифрами и прописью)</w:t>
      </w:r>
    </w:p>
    <w:p w:rsidR="00CC0FBC" w:rsidRDefault="00CC0FBC">
      <w:pPr>
        <w:pStyle w:val="ConsPlusNonformat"/>
        <w:jc w:val="both"/>
      </w:pPr>
      <w:r>
        <w:t xml:space="preserve">    2. ______________________________ в сумме ____________________________;</w:t>
      </w:r>
    </w:p>
    <w:p w:rsidR="00CC0FBC" w:rsidRDefault="00CC0FBC">
      <w:pPr>
        <w:pStyle w:val="ConsPlusNonformat"/>
        <w:jc w:val="both"/>
      </w:pPr>
      <w:r>
        <w:t xml:space="preserve">       (цель предоставления субсидии)          (сумма цифрами и прописью)</w:t>
      </w:r>
    </w:p>
    <w:p w:rsidR="00CC0FBC" w:rsidRDefault="00CC0FBC">
      <w:pPr>
        <w:pStyle w:val="ConsPlusNonformat"/>
        <w:jc w:val="both"/>
      </w:pPr>
      <w:r>
        <w:t xml:space="preserve">    3. ______________________________ в сумме ____________________________;</w:t>
      </w:r>
    </w:p>
    <w:p w:rsidR="00CC0FBC" w:rsidRDefault="00CC0FBC">
      <w:pPr>
        <w:pStyle w:val="ConsPlusNonformat"/>
        <w:jc w:val="both"/>
      </w:pPr>
      <w:r>
        <w:t xml:space="preserve">       (цель предоставления субсидии)          (сумма цифрами и прописью)</w:t>
      </w:r>
    </w:p>
    <w:p w:rsidR="00CC0FBC" w:rsidRDefault="00CC0FBC">
      <w:pPr>
        <w:pStyle w:val="ConsPlusNonformat"/>
        <w:jc w:val="both"/>
      </w:pPr>
      <w:r>
        <w:t xml:space="preserve">    4. ______________________________ в сумме ____________________________.</w:t>
      </w:r>
    </w:p>
    <w:p w:rsidR="00CC0FBC" w:rsidRDefault="00CC0FBC">
      <w:pPr>
        <w:pStyle w:val="ConsPlusNonformat"/>
        <w:jc w:val="both"/>
      </w:pPr>
      <w:r>
        <w:t xml:space="preserve">       (цель предоставления субсидии)          (сумма цифрами и прописью)</w:t>
      </w:r>
    </w:p>
    <w:p w:rsidR="00CC0FBC" w:rsidRDefault="00CC0FBC">
      <w:pPr>
        <w:pStyle w:val="ConsPlusNonformat"/>
        <w:jc w:val="both"/>
      </w:pPr>
    </w:p>
    <w:p w:rsidR="00CC0FBC" w:rsidRDefault="00CC0FBC">
      <w:pPr>
        <w:pStyle w:val="ConsPlusNonformat"/>
        <w:jc w:val="both"/>
      </w:pPr>
      <w:r>
        <w:t xml:space="preserve">    Размер субсидии: ___________________________________________ рублей.</w:t>
      </w:r>
    </w:p>
    <w:p w:rsidR="00CC0FBC" w:rsidRDefault="00CC0FBC">
      <w:pPr>
        <w:pStyle w:val="ConsPlusNonformat"/>
        <w:jc w:val="both"/>
      </w:pPr>
      <w:r>
        <w:t xml:space="preserve">                             (сумма цифрами и прописью)</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3345"/>
      </w:tblGrid>
      <w:tr w:rsidR="00CC0FBC">
        <w:tc>
          <w:tcPr>
            <w:tcW w:w="5726" w:type="dxa"/>
          </w:tcPr>
          <w:p w:rsidR="00CC0FBC" w:rsidRDefault="00CC0FBC">
            <w:pPr>
              <w:pStyle w:val="ConsPlusNormal"/>
            </w:pPr>
            <w:r>
              <w:t>Полное и сокращенное наименование юридического лица с указанием организационно-правовой формы</w:t>
            </w:r>
          </w:p>
        </w:tc>
        <w:tc>
          <w:tcPr>
            <w:tcW w:w="3345" w:type="dxa"/>
          </w:tcPr>
          <w:p w:rsidR="00CC0FBC" w:rsidRDefault="00CC0FBC">
            <w:pPr>
              <w:pStyle w:val="ConsPlusNormal"/>
            </w:pPr>
          </w:p>
        </w:tc>
      </w:tr>
      <w:tr w:rsidR="00CC0FBC">
        <w:tc>
          <w:tcPr>
            <w:tcW w:w="5726" w:type="dxa"/>
          </w:tcPr>
          <w:p w:rsidR="00CC0FBC" w:rsidRDefault="00CC0FBC">
            <w:pPr>
              <w:pStyle w:val="ConsPlusNormal"/>
            </w:pPr>
            <w:r>
              <w:t>Юридический и почтовый адрес</w:t>
            </w:r>
          </w:p>
        </w:tc>
        <w:tc>
          <w:tcPr>
            <w:tcW w:w="3345" w:type="dxa"/>
          </w:tcPr>
          <w:p w:rsidR="00CC0FBC" w:rsidRDefault="00CC0FBC">
            <w:pPr>
              <w:pStyle w:val="ConsPlusNormal"/>
            </w:pPr>
          </w:p>
        </w:tc>
      </w:tr>
      <w:tr w:rsidR="00CC0FBC">
        <w:tc>
          <w:tcPr>
            <w:tcW w:w="5726" w:type="dxa"/>
          </w:tcPr>
          <w:p w:rsidR="00CC0FBC" w:rsidRDefault="00CC0FBC">
            <w:pPr>
              <w:pStyle w:val="ConsPlusNormal"/>
            </w:pPr>
            <w:r>
              <w:t>Ф.И.О. руководителя (полностью), наименование должности руководителя, номер телефона</w:t>
            </w:r>
          </w:p>
        </w:tc>
        <w:tc>
          <w:tcPr>
            <w:tcW w:w="3345" w:type="dxa"/>
          </w:tcPr>
          <w:p w:rsidR="00CC0FBC" w:rsidRDefault="00CC0FBC">
            <w:pPr>
              <w:pStyle w:val="ConsPlusNormal"/>
            </w:pPr>
          </w:p>
        </w:tc>
      </w:tr>
      <w:tr w:rsidR="00CC0FBC">
        <w:tc>
          <w:tcPr>
            <w:tcW w:w="5726" w:type="dxa"/>
          </w:tcPr>
          <w:p w:rsidR="00CC0FBC" w:rsidRDefault="00CC0FBC">
            <w:pPr>
              <w:pStyle w:val="ConsPlusNormal"/>
            </w:pPr>
            <w:r>
              <w:t>Телефон, факс, e-mail</w:t>
            </w:r>
          </w:p>
        </w:tc>
        <w:tc>
          <w:tcPr>
            <w:tcW w:w="3345" w:type="dxa"/>
          </w:tcPr>
          <w:p w:rsidR="00CC0FBC" w:rsidRDefault="00CC0FBC">
            <w:pPr>
              <w:pStyle w:val="ConsPlusNormal"/>
            </w:pPr>
          </w:p>
        </w:tc>
      </w:tr>
      <w:tr w:rsidR="00CC0FBC">
        <w:tc>
          <w:tcPr>
            <w:tcW w:w="5726" w:type="dxa"/>
          </w:tcPr>
          <w:p w:rsidR="00CC0FBC" w:rsidRDefault="00CC0FBC">
            <w:pPr>
              <w:pStyle w:val="ConsPlusNormal"/>
            </w:pPr>
            <w:r>
              <w:t>ИНН/КПП</w:t>
            </w:r>
          </w:p>
        </w:tc>
        <w:tc>
          <w:tcPr>
            <w:tcW w:w="3345" w:type="dxa"/>
          </w:tcPr>
          <w:p w:rsidR="00CC0FBC" w:rsidRDefault="00CC0FBC">
            <w:pPr>
              <w:pStyle w:val="ConsPlusNormal"/>
            </w:pPr>
          </w:p>
        </w:tc>
      </w:tr>
      <w:tr w:rsidR="00CC0FBC">
        <w:tc>
          <w:tcPr>
            <w:tcW w:w="5726" w:type="dxa"/>
          </w:tcPr>
          <w:p w:rsidR="00CC0FBC" w:rsidRDefault="00CC0FBC">
            <w:pPr>
              <w:pStyle w:val="ConsPlusNormal"/>
            </w:pPr>
            <w:r>
              <w:t>ОГРН</w:t>
            </w:r>
          </w:p>
        </w:tc>
        <w:tc>
          <w:tcPr>
            <w:tcW w:w="3345" w:type="dxa"/>
          </w:tcPr>
          <w:p w:rsidR="00CC0FBC" w:rsidRDefault="00CC0FBC">
            <w:pPr>
              <w:pStyle w:val="ConsPlusNormal"/>
            </w:pPr>
          </w:p>
        </w:tc>
      </w:tr>
      <w:tr w:rsidR="00CC0FBC">
        <w:tc>
          <w:tcPr>
            <w:tcW w:w="5726" w:type="dxa"/>
          </w:tcPr>
          <w:p w:rsidR="00CC0FBC" w:rsidRDefault="00CC0FBC">
            <w:pPr>
              <w:pStyle w:val="ConsPlusNormal"/>
            </w:pPr>
            <w:r>
              <w:t>Наименование банка</w:t>
            </w:r>
          </w:p>
        </w:tc>
        <w:tc>
          <w:tcPr>
            <w:tcW w:w="3345" w:type="dxa"/>
          </w:tcPr>
          <w:p w:rsidR="00CC0FBC" w:rsidRDefault="00CC0FBC">
            <w:pPr>
              <w:pStyle w:val="ConsPlusNormal"/>
            </w:pPr>
          </w:p>
        </w:tc>
      </w:tr>
      <w:tr w:rsidR="00CC0FBC">
        <w:tc>
          <w:tcPr>
            <w:tcW w:w="5726" w:type="dxa"/>
          </w:tcPr>
          <w:p w:rsidR="00CC0FBC" w:rsidRDefault="00CC0FBC">
            <w:pPr>
              <w:pStyle w:val="ConsPlusNormal"/>
            </w:pPr>
            <w:r>
              <w:t>Счет, на который подлежит перечислению субсидия</w:t>
            </w:r>
          </w:p>
        </w:tc>
        <w:tc>
          <w:tcPr>
            <w:tcW w:w="3345" w:type="dxa"/>
          </w:tcPr>
          <w:p w:rsidR="00CC0FBC" w:rsidRDefault="00CC0FBC">
            <w:pPr>
              <w:pStyle w:val="ConsPlusNormal"/>
            </w:pPr>
          </w:p>
        </w:tc>
      </w:tr>
      <w:tr w:rsidR="00CC0FBC">
        <w:tc>
          <w:tcPr>
            <w:tcW w:w="5726" w:type="dxa"/>
          </w:tcPr>
          <w:p w:rsidR="00CC0FBC" w:rsidRDefault="00CC0FBC">
            <w:pPr>
              <w:pStyle w:val="ConsPlusNormal"/>
            </w:pPr>
            <w:r>
              <w:t>Корреспондентский счет банка</w:t>
            </w:r>
          </w:p>
        </w:tc>
        <w:tc>
          <w:tcPr>
            <w:tcW w:w="3345" w:type="dxa"/>
          </w:tcPr>
          <w:p w:rsidR="00CC0FBC" w:rsidRDefault="00CC0FBC">
            <w:pPr>
              <w:pStyle w:val="ConsPlusNormal"/>
            </w:pPr>
          </w:p>
        </w:tc>
      </w:tr>
      <w:tr w:rsidR="00CC0FBC">
        <w:tc>
          <w:tcPr>
            <w:tcW w:w="5726" w:type="dxa"/>
          </w:tcPr>
          <w:p w:rsidR="00CC0FBC" w:rsidRDefault="00CC0FBC">
            <w:pPr>
              <w:pStyle w:val="ConsPlusNormal"/>
            </w:pPr>
            <w:r>
              <w:t>БИК банка</w:t>
            </w:r>
          </w:p>
        </w:tc>
        <w:tc>
          <w:tcPr>
            <w:tcW w:w="3345" w:type="dxa"/>
          </w:tcPr>
          <w:p w:rsidR="00CC0FBC" w:rsidRDefault="00CC0FBC">
            <w:pPr>
              <w:pStyle w:val="ConsPlusNormal"/>
            </w:pPr>
          </w:p>
        </w:tc>
      </w:tr>
      <w:tr w:rsidR="00CC0FBC">
        <w:tc>
          <w:tcPr>
            <w:tcW w:w="5726" w:type="dxa"/>
          </w:tcPr>
          <w:p w:rsidR="00CC0FBC" w:rsidRDefault="00CC0FBC">
            <w:pPr>
              <w:pStyle w:val="ConsPlusNormal"/>
            </w:pPr>
            <w:r>
              <w:t xml:space="preserve">Код деятельности организации по </w:t>
            </w:r>
            <w:hyperlink r:id="rId213" w:history="1">
              <w:r>
                <w:rPr>
                  <w:color w:val="0000FF"/>
                </w:rPr>
                <w:t>ОКВЭД</w:t>
              </w:r>
            </w:hyperlink>
          </w:p>
        </w:tc>
        <w:tc>
          <w:tcPr>
            <w:tcW w:w="3345" w:type="dxa"/>
          </w:tcPr>
          <w:p w:rsidR="00CC0FBC" w:rsidRDefault="00CC0FBC">
            <w:pPr>
              <w:pStyle w:val="ConsPlusNormal"/>
            </w:pPr>
          </w:p>
        </w:tc>
      </w:tr>
    </w:tbl>
    <w:p w:rsidR="00CC0FBC" w:rsidRDefault="00CC0FBC">
      <w:pPr>
        <w:pStyle w:val="ConsPlusNormal"/>
        <w:jc w:val="both"/>
      </w:pPr>
    </w:p>
    <w:p w:rsidR="00CC0FBC" w:rsidRDefault="00CC0FBC">
      <w:pPr>
        <w:pStyle w:val="ConsPlusNonformat"/>
        <w:jc w:val="both"/>
      </w:pPr>
      <w:r>
        <w:t xml:space="preserve">    Настоящим подтверждаю, что ____________________________________________</w:t>
      </w:r>
    </w:p>
    <w:p w:rsidR="00CC0FBC" w:rsidRDefault="00CC0FBC">
      <w:pPr>
        <w:pStyle w:val="ConsPlusNonformat"/>
        <w:jc w:val="both"/>
      </w:pPr>
      <w:r>
        <w:t xml:space="preserve">                                 (наименование общественного объединения)</w:t>
      </w:r>
    </w:p>
    <w:p w:rsidR="00CC0FBC" w:rsidRDefault="00CC0FBC">
      <w:pPr>
        <w:pStyle w:val="ConsPlusNonformat"/>
        <w:jc w:val="both"/>
      </w:pPr>
      <w:r>
        <w:t>по состоянию на "__" ____________ 20__ года:</w:t>
      </w:r>
    </w:p>
    <w:p w:rsidR="00CC0FBC" w:rsidRDefault="00CC0FBC">
      <w:pPr>
        <w:pStyle w:val="ConsPlusNonformat"/>
        <w:jc w:val="both"/>
      </w:pPr>
      <w:r>
        <w:t xml:space="preserve">    1)  не  имеет просроченной задолженности по возврату в областной бюджет</w:t>
      </w:r>
    </w:p>
    <w:p w:rsidR="00CC0FBC" w:rsidRDefault="00CC0FBC">
      <w:pPr>
        <w:pStyle w:val="ConsPlusNonformat"/>
        <w:jc w:val="both"/>
      </w:pPr>
      <w:r>
        <w:t>субсидий,  бюджетных инвестиций, предоставленных в том числе в соответствии</w:t>
      </w:r>
    </w:p>
    <w:p w:rsidR="00CC0FBC" w:rsidRDefault="00CC0FBC">
      <w:pPr>
        <w:pStyle w:val="ConsPlusNonformat"/>
        <w:jc w:val="both"/>
      </w:pPr>
      <w:r>
        <w:t>с иными правовыми актами, и иной просроченной задолженности перед областным</w:t>
      </w:r>
    </w:p>
    <w:p w:rsidR="00CC0FBC" w:rsidRDefault="00CC0FBC">
      <w:pPr>
        <w:pStyle w:val="ConsPlusNonformat"/>
        <w:jc w:val="both"/>
      </w:pPr>
      <w:r>
        <w:t>бюджетом;</w:t>
      </w:r>
    </w:p>
    <w:p w:rsidR="00CC0FBC" w:rsidRDefault="00CC0FBC">
      <w:pPr>
        <w:pStyle w:val="ConsPlusNonformat"/>
        <w:jc w:val="both"/>
      </w:pPr>
      <w:r>
        <w:t xml:space="preserve">    2)  не  находится  в  стадии  ликвидации  и в отношении него не принято</w:t>
      </w:r>
    </w:p>
    <w:p w:rsidR="00CC0FBC" w:rsidRDefault="00CC0FBC">
      <w:pPr>
        <w:pStyle w:val="ConsPlusNonformat"/>
        <w:jc w:val="both"/>
      </w:pPr>
      <w:r>
        <w:t>решение суда о признании банкротом и об открытии конкурсного производства.</w:t>
      </w:r>
    </w:p>
    <w:p w:rsidR="00CC0FBC" w:rsidRDefault="00CC0FBC">
      <w:pPr>
        <w:pStyle w:val="ConsPlusNonformat"/>
        <w:jc w:val="both"/>
      </w:pPr>
      <w:r>
        <w:t xml:space="preserve">    Подтверждаю,  что  все  приложенные  к  настоящей  заявке  документы не</w:t>
      </w:r>
    </w:p>
    <w:p w:rsidR="00CC0FBC" w:rsidRDefault="00CC0FBC">
      <w:pPr>
        <w:pStyle w:val="ConsPlusNonformat"/>
        <w:jc w:val="both"/>
      </w:pPr>
      <w:r>
        <w:t>содержат заведомо ложных сведений либо недостоверных сведений.</w:t>
      </w:r>
    </w:p>
    <w:p w:rsidR="00CC0FBC" w:rsidRDefault="00CC0FBC">
      <w:pPr>
        <w:pStyle w:val="ConsPlusNonformat"/>
        <w:jc w:val="both"/>
      </w:pPr>
    </w:p>
    <w:p w:rsidR="00CC0FBC" w:rsidRDefault="00CC0FBC">
      <w:pPr>
        <w:pStyle w:val="ConsPlusNonformat"/>
        <w:jc w:val="both"/>
      </w:pPr>
      <w:r>
        <w:t xml:space="preserve">Приложение </w:t>
      </w:r>
      <w:hyperlink w:anchor="P3631" w:history="1">
        <w:r>
          <w:rPr>
            <w:color w:val="0000FF"/>
          </w:rPr>
          <w:t>*</w:t>
        </w:r>
      </w:hyperlink>
      <w:r>
        <w:t>: 1) ...;</w:t>
      </w:r>
    </w:p>
    <w:p w:rsidR="00CC0FBC" w:rsidRDefault="00CC0FBC">
      <w:pPr>
        <w:pStyle w:val="ConsPlusNonformat"/>
        <w:jc w:val="both"/>
      </w:pPr>
      <w:r>
        <w:t xml:space="preserve">              2) .... .</w:t>
      </w:r>
    </w:p>
    <w:p w:rsidR="00CC0FBC" w:rsidRDefault="00CC0FBC">
      <w:pPr>
        <w:pStyle w:val="ConsPlusNonformat"/>
        <w:jc w:val="both"/>
      </w:pPr>
    </w:p>
    <w:p w:rsidR="00CC0FBC" w:rsidRDefault="00CC0FBC">
      <w:pPr>
        <w:pStyle w:val="ConsPlusNonformat"/>
        <w:jc w:val="both"/>
      </w:pPr>
      <w:r>
        <w:t>_____________________________________   ___________   _____________________</w:t>
      </w:r>
    </w:p>
    <w:p w:rsidR="00CC0FBC" w:rsidRDefault="00CC0FBC">
      <w:pPr>
        <w:pStyle w:val="ConsPlusNonformat"/>
        <w:jc w:val="both"/>
      </w:pPr>
      <w:r>
        <w:t>(наименование должности руководителя)    (подпись)    (расшифровка подписи)</w:t>
      </w:r>
    </w:p>
    <w:p w:rsidR="00CC0FBC" w:rsidRDefault="00CC0FBC">
      <w:pPr>
        <w:pStyle w:val="ConsPlusNonformat"/>
        <w:jc w:val="both"/>
      </w:pPr>
    </w:p>
    <w:p w:rsidR="00CC0FBC" w:rsidRDefault="00CC0FBC">
      <w:pPr>
        <w:pStyle w:val="ConsPlusNonformat"/>
        <w:jc w:val="both"/>
      </w:pPr>
      <w:r>
        <w:lastRenderedPageBreak/>
        <w:t>М.П. (при наличии)</w:t>
      </w:r>
    </w:p>
    <w:p w:rsidR="00CC0FBC" w:rsidRDefault="00CC0FBC">
      <w:pPr>
        <w:pStyle w:val="ConsPlusNormal"/>
        <w:jc w:val="both"/>
      </w:pPr>
    </w:p>
    <w:p w:rsidR="00CC0FBC" w:rsidRDefault="00CC0FBC">
      <w:pPr>
        <w:pStyle w:val="ConsPlusNormal"/>
        <w:ind w:firstLine="540"/>
        <w:jc w:val="both"/>
      </w:pPr>
      <w:r>
        <w:t>--------------------------------</w:t>
      </w:r>
    </w:p>
    <w:p w:rsidR="00CC0FBC" w:rsidRDefault="00CC0FBC">
      <w:pPr>
        <w:pStyle w:val="ConsPlusNormal"/>
        <w:spacing w:before="220"/>
        <w:ind w:firstLine="540"/>
        <w:jc w:val="both"/>
      </w:pPr>
      <w:bookmarkStart w:id="57" w:name="P3631"/>
      <w:bookmarkEnd w:id="57"/>
      <w:r>
        <w:t xml:space="preserve">* Указываются документы и копии документов в соответствии с </w:t>
      </w:r>
      <w:hyperlink w:anchor="P3405" w:history="1">
        <w:r>
          <w:rPr>
            <w:color w:val="0000FF"/>
          </w:rPr>
          <w:t>пунктами 13</w:t>
        </w:r>
      </w:hyperlink>
      <w:r>
        <w:t xml:space="preserve"> и </w:t>
      </w:r>
      <w:hyperlink w:anchor="P3416" w:history="1">
        <w:r>
          <w:rPr>
            <w:color w:val="0000FF"/>
          </w:rPr>
          <w:t>14</w:t>
        </w:r>
      </w:hyperlink>
      <w:r>
        <w:t xml:space="preserve"> Порядка определения объема и условий предоставления из областного бюджета субсидий общественным объединениям пожарной охраны, осуществляющим деятельность на территории Свердловской области.</w:t>
      </w: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2"/>
      </w:pPr>
      <w:r>
        <w:t>Приложение N 3</w:t>
      </w:r>
    </w:p>
    <w:p w:rsidR="00CC0FBC" w:rsidRDefault="00CC0FBC">
      <w:pPr>
        <w:pStyle w:val="ConsPlusNormal"/>
        <w:jc w:val="right"/>
      </w:pPr>
      <w:r>
        <w:t>к Порядку определения</w:t>
      </w:r>
    </w:p>
    <w:p w:rsidR="00CC0FBC" w:rsidRDefault="00CC0FBC">
      <w:pPr>
        <w:pStyle w:val="ConsPlusNormal"/>
        <w:jc w:val="right"/>
      </w:pPr>
      <w:r>
        <w:t>объема и условий предоставления</w:t>
      </w:r>
    </w:p>
    <w:p w:rsidR="00CC0FBC" w:rsidRDefault="00CC0FBC">
      <w:pPr>
        <w:pStyle w:val="ConsPlusNormal"/>
        <w:jc w:val="right"/>
      </w:pPr>
      <w:r>
        <w:t>из областного бюджета субсидий</w:t>
      </w:r>
    </w:p>
    <w:p w:rsidR="00CC0FBC" w:rsidRDefault="00CC0FBC">
      <w:pPr>
        <w:pStyle w:val="ConsPlusNormal"/>
        <w:jc w:val="right"/>
      </w:pPr>
      <w:r>
        <w:t>общественным объединениям</w:t>
      </w:r>
    </w:p>
    <w:p w:rsidR="00CC0FBC" w:rsidRDefault="00CC0FBC">
      <w:pPr>
        <w:pStyle w:val="ConsPlusNormal"/>
        <w:jc w:val="right"/>
      </w:pPr>
      <w:r>
        <w:t>пожарной охраны, осуществляющим</w:t>
      </w:r>
    </w:p>
    <w:p w:rsidR="00CC0FBC" w:rsidRDefault="00CC0FBC">
      <w:pPr>
        <w:pStyle w:val="ConsPlusNormal"/>
        <w:jc w:val="right"/>
      </w:pPr>
      <w:r>
        <w:t>деятельность на территории</w:t>
      </w:r>
    </w:p>
    <w:p w:rsidR="00CC0FBC" w:rsidRDefault="00CC0FBC">
      <w:pPr>
        <w:pStyle w:val="ConsPlusNormal"/>
        <w:jc w:val="right"/>
      </w:pPr>
      <w:r>
        <w:t>Свердловской области</w:t>
      </w:r>
    </w:p>
    <w:p w:rsidR="00CC0FBC" w:rsidRDefault="00CC0FBC">
      <w:pPr>
        <w:pStyle w:val="ConsPlusNormal"/>
        <w:jc w:val="both"/>
      </w:pPr>
    </w:p>
    <w:p w:rsidR="00CC0FBC" w:rsidRDefault="00CC0FBC">
      <w:pPr>
        <w:pStyle w:val="ConsPlusNormal"/>
        <w:jc w:val="both"/>
      </w:pPr>
      <w:r>
        <w:t>Форма</w:t>
      </w:r>
    </w:p>
    <w:p w:rsidR="00CC0FBC" w:rsidRDefault="00CC0FBC">
      <w:pPr>
        <w:pStyle w:val="ConsPlusNormal"/>
        <w:jc w:val="both"/>
      </w:pPr>
    </w:p>
    <w:p w:rsidR="00CC0FBC" w:rsidRDefault="00CC0FBC">
      <w:pPr>
        <w:pStyle w:val="ConsPlusNormal"/>
        <w:jc w:val="center"/>
      </w:pPr>
      <w:bookmarkStart w:id="58" w:name="P3648"/>
      <w:bookmarkEnd w:id="58"/>
      <w:r>
        <w:t>ПЕРЕЧЕНЬ</w:t>
      </w:r>
    </w:p>
    <w:p w:rsidR="00CC0FBC" w:rsidRDefault="00CC0FBC">
      <w:pPr>
        <w:pStyle w:val="ConsPlusNormal"/>
        <w:jc w:val="center"/>
      </w:pPr>
      <w:r>
        <w:t>работников добровольной пожарной охраны</w:t>
      </w:r>
    </w:p>
    <w:p w:rsidR="00CC0FBC" w:rsidRDefault="00CC0FBC">
      <w:pPr>
        <w:pStyle w:val="ConsPlusNormal"/>
        <w:jc w:val="center"/>
      </w:pPr>
      <w:r>
        <w:t>и добровольных пожарных</w:t>
      </w:r>
    </w:p>
    <w:p w:rsidR="00CC0FBC" w:rsidRDefault="00CC0FBC">
      <w:pPr>
        <w:pStyle w:val="ConsPlusNormal"/>
        <w:jc w:val="center"/>
      </w:pPr>
      <w:r>
        <w:t>____________________________________________________________</w:t>
      </w:r>
    </w:p>
    <w:p w:rsidR="00CC0FBC" w:rsidRDefault="00CC0FBC">
      <w:pPr>
        <w:pStyle w:val="ConsPlusNormal"/>
        <w:jc w:val="center"/>
      </w:pPr>
      <w:r>
        <w:t>(наименование объединения)</w:t>
      </w:r>
    </w:p>
    <w:p w:rsidR="00CC0FBC" w:rsidRDefault="00CC0FBC">
      <w:pPr>
        <w:pStyle w:val="ConsPlusNormal"/>
        <w:jc w:val="center"/>
      </w:pPr>
      <w:r>
        <w:t>____________________________________________________________</w:t>
      </w:r>
    </w:p>
    <w:p w:rsidR="00CC0FBC" w:rsidRDefault="00CC0FBC">
      <w:pPr>
        <w:pStyle w:val="ConsPlusNormal"/>
        <w:jc w:val="center"/>
      </w:pPr>
      <w:r>
        <w:t>(цель предоставления субсидии)</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154"/>
        <w:gridCol w:w="1871"/>
        <w:gridCol w:w="1531"/>
        <w:gridCol w:w="2665"/>
      </w:tblGrid>
      <w:tr w:rsidR="00CC0FBC">
        <w:tc>
          <w:tcPr>
            <w:tcW w:w="850" w:type="dxa"/>
          </w:tcPr>
          <w:p w:rsidR="00CC0FBC" w:rsidRDefault="00CC0FBC">
            <w:pPr>
              <w:pStyle w:val="ConsPlusNormal"/>
              <w:jc w:val="center"/>
            </w:pPr>
            <w:r>
              <w:t>Номер строки</w:t>
            </w:r>
          </w:p>
        </w:tc>
        <w:tc>
          <w:tcPr>
            <w:tcW w:w="2154" w:type="dxa"/>
          </w:tcPr>
          <w:p w:rsidR="00CC0FBC" w:rsidRDefault="00CC0FBC">
            <w:pPr>
              <w:pStyle w:val="ConsPlusNormal"/>
              <w:jc w:val="center"/>
            </w:pPr>
            <w:r>
              <w:t>Фамилия, имя, отчество</w:t>
            </w:r>
          </w:p>
        </w:tc>
        <w:tc>
          <w:tcPr>
            <w:tcW w:w="1871" w:type="dxa"/>
          </w:tcPr>
          <w:p w:rsidR="00CC0FBC" w:rsidRDefault="00CC0FBC">
            <w:pPr>
              <w:pStyle w:val="ConsPlusNormal"/>
              <w:jc w:val="center"/>
            </w:pPr>
            <w:r>
              <w:t>Дата включения в Реестр добровольных пожарных Свердловской области</w:t>
            </w:r>
          </w:p>
        </w:tc>
        <w:tc>
          <w:tcPr>
            <w:tcW w:w="1531" w:type="dxa"/>
          </w:tcPr>
          <w:p w:rsidR="00CC0FBC" w:rsidRDefault="00CC0FBC">
            <w:pPr>
              <w:pStyle w:val="ConsPlusNormal"/>
              <w:jc w:val="center"/>
            </w:pPr>
            <w:r>
              <w:t>Номер реестровой записи</w:t>
            </w:r>
          </w:p>
        </w:tc>
        <w:tc>
          <w:tcPr>
            <w:tcW w:w="2665" w:type="dxa"/>
          </w:tcPr>
          <w:p w:rsidR="00CC0FBC" w:rsidRDefault="00CC0FBC">
            <w:pPr>
              <w:pStyle w:val="ConsPlusNormal"/>
              <w:jc w:val="center"/>
            </w:pPr>
            <w:r>
              <w:t>Наименование добровольной пожарной дружины (команды)/место дислокации добровольной пожарной дружины (команды)</w:t>
            </w:r>
          </w:p>
        </w:tc>
      </w:tr>
      <w:tr w:rsidR="00CC0FBC">
        <w:tc>
          <w:tcPr>
            <w:tcW w:w="850" w:type="dxa"/>
          </w:tcPr>
          <w:p w:rsidR="00CC0FBC" w:rsidRDefault="00CC0FBC">
            <w:pPr>
              <w:pStyle w:val="ConsPlusNormal"/>
              <w:jc w:val="center"/>
            </w:pPr>
            <w:r>
              <w:t>1</w:t>
            </w:r>
          </w:p>
        </w:tc>
        <w:tc>
          <w:tcPr>
            <w:tcW w:w="2154" w:type="dxa"/>
          </w:tcPr>
          <w:p w:rsidR="00CC0FBC" w:rsidRDefault="00CC0FBC">
            <w:pPr>
              <w:pStyle w:val="ConsPlusNormal"/>
              <w:jc w:val="center"/>
            </w:pPr>
            <w:r>
              <w:t>2</w:t>
            </w:r>
          </w:p>
        </w:tc>
        <w:tc>
          <w:tcPr>
            <w:tcW w:w="1871" w:type="dxa"/>
          </w:tcPr>
          <w:p w:rsidR="00CC0FBC" w:rsidRDefault="00CC0FBC">
            <w:pPr>
              <w:pStyle w:val="ConsPlusNormal"/>
              <w:jc w:val="center"/>
            </w:pPr>
            <w:r>
              <w:t>3</w:t>
            </w:r>
          </w:p>
        </w:tc>
        <w:tc>
          <w:tcPr>
            <w:tcW w:w="1531" w:type="dxa"/>
          </w:tcPr>
          <w:p w:rsidR="00CC0FBC" w:rsidRDefault="00CC0FBC">
            <w:pPr>
              <w:pStyle w:val="ConsPlusNormal"/>
              <w:jc w:val="center"/>
            </w:pPr>
            <w:r>
              <w:t>4</w:t>
            </w:r>
          </w:p>
        </w:tc>
        <w:tc>
          <w:tcPr>
            <w:tcW w:w="2665" w:type="dxa"/>
          </w:tcPr>
          <w:p w:rsidR="00CC0FBC" w:rsidRDefault="00CC0FBC">
            <w:pPr>
              <w:pStyle w:val="ConsPlusNormal"/>
              <w:jc w:val="center"/>
            </w:pPr>
            <w:r>
              <w:t>5</w:t>
            </w:r>
          </w:p>
        </w:tc>
      </w:tr>
      <w:tr w:rsidR="00CC0FBC">
        <w:tc>
          <w:tcPr>
            <w:tcW w:w="850" w:type="dxa"/>
          </w:tcPr>
          <w:p w:rsidR="00CC0FBC" w:rsidRDefault="00CC0FBC">
            <w:pPr>
              <w:pStyle w:val="ConsPlusNormal"/>
              <w:jc w:val="center"/>
            </w:pPr>
            <w:r>
              <w:t>1.</w:t>
            </w:r>
          </w:p>
        </w:tc>
        <w:tc>
          <w:tcPr>
            <w:tcW w:w="8221" w:type="dxa"/>
            <w:gridSpan w:val="4"/>
          </w:tcPr>
          <w:p w:rsidR="00CC0FBC" w:rsidRDefault="00CC0FBC">
            <w:pPr>
              <w:pStyle w:val="ConsPlusNormal"/>
              <w:jc w:val="center"/>
              <w:outlineLvl w:val="3"/>
            </w:pPr>
            <w:r>
              <w:t>Работники добровольной пожарной охраны</w:t>
            </w:r>
          </w:p>
        </w:tc>
      </w:tr>
      <w:tr w:rsidR="00CC0FBC">
        <w:tc>
          <w:tcPr>
            <w:tcW w:w="850" w:type="dxa"/>
          </w:tcPr>
          <w:p w:rsidR="00CC0FBC" w:rsidRDefault="00CC0FBC">
            <w:pPr>
              <w:pStyle w:val="ConsPlusNormal"/>
              <w:jc w:val="center"/>
            </w:pPr>
            <w:r>
              <w:t>...</w:t>
            </w:r>
          </w:p>
        </w:tc>
        <w:tc>
          <w:tcPr>
            <w:tcW w:w="2154" w:type="dxa"/>
          </w:tcPr>
          <w:p w:rsidR="00CC0FBC" w:rsidRDefault="00CC0FBC">
            <w:pPr>
              <w:pStyle w:val="ConsPlusNormal"/>
            </w:pPr>
          </w:p>
        </w:tc>
        <w:tc>
          <w:tcPr>
            <w:tcW w:w="1871" w:type="dxa"/>
          </w:tcPr>
          <w:p w:rsidR="00CC0FBC" w:rsidRDefault="00CC0FBC">
            <w:pPr>
              <w:pStyle w:val="ConsPlusNormal"/>
            </w:pPr>
          </w:p>
        </w:tc>
        <w:tc>
          <w:tcPr>
            <w:tcW w:w="1531" w:type="dxa"/>
          </w:tcPr>
          <w:p w:rsidR="00CC0FBC" w:rsidRDefault="00CC0FBC">
            <w:pPr>
              <w:pStyle w:val="ConsPlusNormal"/>
            </w:pPr>
          </w:p>
        </w:tc>
        <w:tc>
          <w:tcPr>
            <w:tcW w:w="2665" w:type="dxa"/>
          </w:tcPr>
          <w:p w:rsidR="00CC0FBC" w:rsidRDefault="00CC0FBC">
            <w:pPr>
              <w:pStyle w:val="ConsPlusNormal"/>
            </w:pPr>
          </w:p>
        </w:tc>
      </w:tr>
      <w:tr w:rsidR="00CC0FBC">
        <w:tc>
          <w:tcPr>
            <w:tcW w:w="850" w:type="dxa"/>
          </w:tcPr>
          <w:p w:rsidR="00CC0FBC" w:rsidRDefault="00CC0FBC">
            <w:pPr>
              <w:pStyle w:val="ConsPlusNormal"/>
            </w:pPr>
          </w:p>
        </w:tc>
        <w:tc>
          <w:tcPr>
            <w:tcW w:w="8221" w:type="dxa"/>
            <w:gridSpan w:val="4"/>
          </w:tcPr>
          <w:p w:rsidR="00CC0FBC" w:rsidRDefault="00CC0FBC">
            <w:pPr>
              <w:pStyle w:val="ConsPlusNormal"/>
              <w:jc w:val="center"/>
              <w:outlineLvl w:val="3"/>
            </w:pPr>
            <w:r>
              <w:t>Добровольные пожарные</w:t>
            </w:r>
          </w:p>
        </w:tc>
      </w:tr>
      <w:tr w:rsidR="00CC0FBC">
        <w:tc>
          <w:tcPr>
            <w:tcW w:w="850" w:type="dxa"/>
          </w:tcPr>
          <w:p w:rsidR="00CC0FBC" w:rsidRDefault="00CC0FBC">
            <w:pPr>
              <w:pStyle w:val="ConsPlusNormal"/>
            </w:pPr>
          </w:p>
        </w:tc>
        <w:tc>
          <w:tcPr>
            <w:tcW w:w="2154" w:type="dxa"/>
          </w:tcPr>
          <w:p w:rsidR="00CC0FBC" w:rsidRDefault="00CC0FBC">
            <w:pPr>
              <w:pStyle w:val="ConsPlusNormal"/>
            </w:pPr>
          </w:p>
        </w:tc>
        <w:tc>
          <w:tcPr>
            <w:tcW w:w="1871" w:type="dxa"/>
          </w:tcPr>
          <w:p w:rsidR="00CC0FBC" w:rsidRDefault="00CC0FBC">
            <w:pPr>
              <w:pStyle w:val="ConsPlusNormal"/>
            </w:pPr>
          </w:p>
        </w:tc>
        <w:tc>
          <w:tcPr>
            <w:tcW w:w="1531" w:type="dxa"/>
          </w:tcPr>
          <w:p w:rsidR="00CC0FBC" w:rsidRDefault="00CC0FBC">
            <w:pPr>
              <w:pStyle w:val="ConsPlusNormal"/>
            </w:pPr>
          </w:p>
        </w:tc>
        <w:tc>
          <w:tcPr>
            <w:tcW w:w="2665" w:type="dxa"/>
          </w:tcPr>
          <w:p w:rsidR="00CC0FBC" w:rsidRDefault="00CC0FBC">
            <w:pPr>
              <w:pStyle w:val="ConsPlusNormal"/>
            </w:pPr>
          </w:p>
        </w:tc>
      </w:tr>
    </w:tbl>
    <w:p w:rsidR="00CC0FBC" w:rsidRDefault="00CC0FBC">
      <w:pPr>
        <w:pStyle w:val="ConsPlusNormal"/>
        <w:jc w:val="both"/>
      </w:pPr>
    </w:p>
    <w:p w:rsidR="00CC0FBC" w:rsidRDefault="00CC0FBC">
      <w:pPr>
        <w:pStyle w:val="ConsPlusNonformat"/>
        <w:jc w:val="both"/>
      </w:pPr>
      <w:r>
        <w:t>_____________________________________   ___________   _____________________</w:t>
      </w:r>
    </w:p>
    <w:p w:rsidR="00CC0FBC" w:rsidRDefault="00CC0FBC">
      <w:pPr>
        <w:pStyle w:val="ConsPlusNonformat"/>
        <w:jc w:val="both"/>
      </w:pPr>
      <w:r>
        <w:t>(наименование должности руководителя)    (подпись)    (расшифровка подписи)</w:t>
      </w:r>
    </w:p>
    <w:p w:rsidR="00CC0FBC" w:rsidRDefault="00CC0FBC">
      <w:pPr>
        <w:pStyle w:val="ConsPlusNonformat"/>
        <w:jc w:val="both"/>
      </w:pPr>
    </w:p>
    <w:p w:rsidR="00CC0FBC" w:rsidRDefault="00CC0FBC">
      <w:pPr>
        <w:pStyle w:val="ConsPlusNonformat"/>
        <w:jc w:val="both"/>
      </w:pPr>
      <w:r>
        <w:t>М.П. (при наличии)                                  "__" __________ 20__ г.</w:t>
      </w: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2"/>
      </w:pPr>
      <w:r>
        <w:t>Приложение N 4</w:t>
      </w:r>
    </w:p>
    <w:p w:rsidR="00CC0FBC" w:rsidRDefault="00CC0FBC">
      <w:pPr>
        <w:pStyle w:val="ConsPlusNormal"/>
        <w:jc w:val="right"/>
      </w:pPr>
      <w:r>
        <w:t>к Порядку определения</w:t>
      </w:r>
    </w:p>
    <w:p w:rsidR="00CC0FBC" w:rsidRDefault="00CC0FBC">
      <w:pPr>
        <w:pStyle w:val="ConsPlusNormal"/>
        <w:jc w:val="right"/>
      </w:pPr>
      <w:r>
        <w:t>объема и условий предоставления</w:t>
      </w:r>
    </w:p>
    <w:p w:rsidR="00CC0FBC" w:rsidRDefault="00CC0FBC">
      <w:pPr>
        <w:pStyle w:val="ConsPlusNormal"/>
        <w:jc w:val="right"/>
      </w:pPr>
      <w:r>
        <w:t>из областного бюджета субсидий</w:t>
      </w:r>
    </w:p>
    <w:p w:rsidR="00CC0FBC" w:rsidRDefault="00CC0FBC">
      <w:pPr>
        <w:pStyle w:val="ConsPlusNormal"/>
        <w:jc w:val="right"/>
      </w:pPr>
      <w:r>
        <w:t>общественным объединениям</w:t>
      </w:r>
    </w:p>
    <w:p w:rsidR="00CC0FBC" w:rsidRDefault="00CC0FBC">
      <w:pPr>
        <w:pStyle w:val="ConsPlusNormal"/>
        <w:jc w:val="right"/>
      </w:pPr>
      <w:r>
        <w:t>пожарной охраны, осуществляющим</w:t>
      </w:r>
    </w:p>
    <w:p w:rsidR="00CC0FBC" w:rsidRDefault="00CC0FBC">
      <w:pPr>
        <w:pStyle w:val="ConsPlusNormal"/>
        <w:jc w:val="right"/>
      </w:pPr>
      <w:r>
        <w:t>деятельность на территории</w:t>
      </w:r>
    </w:p>
    <w:p w:rsidR="00CC0FBC" w:rsidRDefault="00CC0FBC">
      <w:pPr>
        <w:pStyle w:val="ConsPlusNormal"/>
        <w:jc w:val="right"/>
      </w:pPr>
      <w:r>
        <w:t>Свердловской области</w:t>
      </w:r>
    </w:p>
    <w:p w:rsidR="00CC0FBC" w:rsidRDefault="00CC0FBC">
      <w:pPr>
        <w:pStyle w:val="ConsPlusNormal"/>
        <w:jc w:val="both"/>
      </w:pPr>
    </w:p>
    <w:p w:rsidR="00CC0FBC" w:rsidRDefault="00CC0FBC">
      <w:pPr>
        <w:pStyle w:val="ConsPlusNormal"/>
        <w:jc w:val="both"/>
      </w:pPr>
      <w:r>
        <w:t>Форма</w:t>
      </w:r>
    </w:p>
    <w:p w:rsidR="00CC0FBC" w:rsidRDefault="00CC0FBC">
      <w:pPr>
        <w:pStyle w:val="ConsPlusNormal"/>
        <w:jc w:val="both"/>
      </w:pPr>
    </w:p>
    <w:p w:rsidR="00CC0FBC" w:rsidRDefault="00CC0FBC">
      <w:pPr>
        <w:pStyle w:val="ConsPlusNormal"/>
        <w:jc w:val="center"/>
      </w:pPr>
      <w:bookmarkStart w:id="59" w:name="P3701"/>
      <w:bookmarkEnd w:id="59"/>
      <w:r>
        <w:t>ПЕРЕЧЕНЬ</w:t>
      </w:r>
    </w:p>
    <w:p w:rsidR="00CC0FBC" w:rsidRDefault="00CC0FBC">
      <w:pPr>
        <w:pStyle w:val="ConsPlusNormal"/>
        <w:jc w:val="center"/>
      </w:pPr>
      <w:r>
        <w:t>средств индивидуальной защиты и спасения людей при пожаре,</w:t>
      </w:r>
    </w:p>
    <w:p w:rsidR="00CC0FBC" w:rsidRDefault="00CC0FBC">
      <w:pPr>
        <w:pStyle w:val="ConsPlusNormal"/>
        <w:jc w:val="center"/>
      </w:pPr>
      <w:r>
        <w:t>мобильных средств пожаротушения, планируемых к приобретению</w:t>
      </w:r>
    </w:p>
    <w:p w:rsidR="00CC0FBC" w:rsidRDefault="00CC0FBC">
      <w:pPr>
        <w:pStyle w:val="ConsPlusNormal"/>
        <w:jc w:val="center"/>
      </w:pPr>
      <w:r>
        <w:t>за счет средств субсидии</w:t>
      </w:r>
    </w:p>
    <w:p w:rsidR="00CC0FBC" w:rsidRDefault="00CC0FBC">
      <w:pPr>
        <w:pStyle w:val="ConsPlusNormal"/>
        <w:jc w:val="center"/>
      </w:pPr>
      <w:r>
        <w:t>в ______ году</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268"/>
        <w:gridCol w:w="1247"/>
        <w:gridCol w:w="1360"/>
        <w:gridCol w:w="1617"/>
        <w:gridCol w:w="1701"/>
      </w:tblGrid>
      <w:tr w:rsidR="00CC0FBC">
        <w:tc>
          <w:tcPr>
            <w:tcW w:w="850" w:type="dxa"/>
          </w:tcPr>
          <w:p w:rsidR="00CC0FBC" w:rsidRDefault="00CC0FBC">
            <w:pPr>
              <w:pStyle w:val="ConsPlusNormal"/>
              <w:jc w:val="center"/>
            </w:pPr>
            <w:r>
              <w:t>Номер строки</w:t>
            </w:r>
          </w:p>
        </w:tc>
        <w:tc>
          <w:tcPr>
            <w:tcW w:w="2268" w:type="dxa"/>
          </w:tcPr>
          <w:p w:rsidR="00CC0FBC" w:rsidRDefault="00CC0FBC">
            <w:pPr>
              <w:pStyle w:val="ConsPlusNormal"/>
              <w:jc w:val="center"/>
            </w:pPr>
            <w:r>
              <w:t>Наименование имущества</w:t>
            </w:r>
          </w:p>
        </w:tc>
        <w:tc>
          <w:tcPr>
            <w:tcW w:w="1247" w:type="dxa"/>
          </w:tcPr>
          <w:p w:rsidR="00CC0FBC" w:rsidRDefault="00CC0FBC">
            <w:pPr>
              <w:pStyle w:val="ConsPlusNormal"/>
              <w:jc w:val="center"/>
            </w:pPr>
            <w:r>
              <w:t>Единица измерения</w:t>
            </w:r>
          </w:p>
        </w:tc>
        <w:tc>
          <w:tcPr>
            <w:tcW w:w="1360" w:type="dxa"/>
          </w:tcPr>
          <w:p w:rsidR="00CC0FBC" w:rsidRDefault="00CC0FBC">
            <w:pPr>
              <w:pStyle w:val="ConsPlusNormal"/>
              <w:jc w:val="center"/>
            </w:pPr>
            <w:r>
              <w:t>Количество</w:t>
            </w:r>
          </w:p>
        </w:tc>
        <w:tc>
          <w:tcPr>
            <w:tcW w:w="1617" w:type="dxa"/>
          </w:tcPr>
          <w:p w:rsidR="00CC0FBC" w:rsidRDefault="00CC0FBC">
            <w:pPr>
              <w:pStyle w:val="ConsPlusNormal"/>
              <w:jc w:val="center"/>
            </w:pPr>
            <w:r>
              <w:t>Цена за единицу без НДС (рублей)</w:t>
            </w:r>
          </w:p>
        </w:tc>
        <w:tc>
          <w:tcPr>
            <w:tcW w:w="1701" w:type="dxa"/>
          </w:tcPr>
          <w:p w:rsidR="00CC0FBC" w:rsidRDefault="00CC0FBC">
            <w:pPr>
              <w:pStyle w:val="ConsPlusNormal"/>
              <w:jc w:val="center"/>
            </w:pPr>
            <w:r>
              <w:t>Сумма с учетом НДС (рублей)</w:t>
            </w:r>
          </w:p>
        </w:tc>
      </w:tr>
      <w:tr w:rsidR="00CC0FBC">
        <w:tc>
          <w:tcPr>
            <w:tcW w:w="850" w:type="dxa"/>
          </w:tcPr>
          <w:p w:rsidR="00CC0FBC" w:rsidRDefault="00CC0FBC">
            <w:pPr>
              <w:pStyle w:val="ConsPlusNormal"/>
              <w:jc w:val="center"/>
            </w:pPr>
            <w:r>
              <w:t>1</w:t>
            </w:r>
          </w:p>
        </w:tc>
        <w:tc>
          <w:tcPr>
            <w:tcW w:w="2268" w:type="dxa"/>
          </w:tcPr>
          <w:p w:rsidR="00CC0FBC" w:rsidRDefault="00CC0FBC">
            <w:pPr>
              <w:pStyle w:val="ConsPlusNormal"/>
              <w:jc w:val="center"/>
            </w:pPr>
            <w:r>
              <w:t>2</w:t>
            </w:r>
          </w:p>
        </w:tc>
        <w:tc>
          <w:tcPr>
            <w:tcW w:w="1247" w:type="dxa"/>
          </w:tcPr>
          <w:p w:rsidR="00CC0FBC" w:rsidRDefault="00CC0FBC">
            <w:pPr>
              <w:pStyle w:val="ConsPlusNormal"/>
              <w:jc w:val="center"/>
            </w:pPr>
            <w:r>
              <w:t>3</w:t>
            </w:r>
          </w:p>
        </w:tc>
        <w:tc>
          <w:tcPr>
            <w:tcW w:w="1360" w:type="dxa"/>
          </w:tcPr>
          <w:p w:rsidR="00CC0FBC" w:rsidRDefault="00CC0FBC">
            <w:pPr>
              <w:pStyle w:val="ConsPlusNormal"/>
              <w:jc w:val="center"/>
            </w:pPr>
            <w:r>
              <w:t>4</w:t>
            </w:r>
          </w:p>
        </w:tc>
        <w:tc>
          <w:tcPr>
            <w:tcW w:w="1617" w:type="dxa"/>
          </w:tcPr>
          <w:p w:rsidR="00CC0FBC" w:rsidRDefault="00CC0FBC">
            <w:pPr>
              <w:pStyle w:val="ConsPlusNormal"/>
              <w:jc w:val="center"/>
            </w:pPr>
            <w:r>
              <w:t>5</w:t>
            </w:r>
          </w:p>
        </w:tc>
        <w:tc>
          <w:tcPr>
            <w:tcW w:w="1701" w:type="dxa"/>
          </w:tcPr>
          <w:p w:rsidR="00CC0FBC" w:rsidRDefault="00CC0FBC">
            <w:pPr>
              <w:pStyle w:val="ConsPlusNormal"/>
              <w:jc w:val="center"/>
            </w:pPr>
            <w:r>
              <w:t>6</w:t>
            </w:r>
          </w:p>
        </w:tc>
      </w:tr>
      <w:tr w:rsidR="00CC0FBC">
        <w:tc>
          <w:tcPr>
            <w:tcW w:w="850" w:type="dxa"/>
          </w:tcPr>
          <w:p w:rsidR="00CC0FBC" w:rsidRDefault="00CC0FBC">
            <w:pPr>
              <w:pStyle w:val="ConsPlusNormal"/>
              <w:jc w:val="center"/>
            </w:pPr>
            <w:r>
              <w:t>1.</w:t>
            </w:r>
          </w:p>
        </w:tc>
        <w:tc>
          <w:tcPr>
            <w:tcW w:w="8193" w:type="dxa"/>
            <w:gridSpan w:val="5"/>
          </w:tcPr>
          <w:p w:rsidR="00CC0FBC" w:rsidRDefault="00CC0FBC">
            <w:pPr>
              <w:pStyle w:val="ConsPlusNormal"/>
              <w:jc w:val="center"/>
              <w:outlineLvl w:val="3"/>
            </w:pPr>
            <w:r>
              <w:t>Средства индивидуальной защиты и спасения людей при пожаре</w:t>
            </w:r>
          </w:p>
        </w:tc>
      </w:tr>
      <w:tr w:rsidR="00CC0FBC">
        <w:tc>
          <w:tcPr>
            <w:tcW w:w="850" w:type="dxa"/>
          </w:tcPr>
          <w:p w:rsidR="00CC0FBC" w:rsidRDefault="00CC0FBC">
            <w:pPr>
              <w:pStyle w:val="ConsPlusNormal"/>
              <w:jc w:val="center"/>
            </w:pPr>
            <w:r>
              <w:t>...</w:t>
            </w:r>
          </w:p>
        </w:tc>
        <w:tc>
          <w:tcPr>
            <w:tcW w:w="2268" w:type="dxa"/>
          </w:tcPr>
          <w:p w:rsidR="00CC0FBC" w:rsidRDefault="00CC0FBC">
            <w:pPr>
              <w:pStyle w:val="ConsPlusNormal"/>
            </w:pPr>
          </w:p>
        </w:tc>
        <w:tc>
          <w:tcPr>
            <w:tcW w:w="1247" w:type="dxa"/>
          </w:tcPr>
          <w:p w:rsidR="00CC0FBC" w:rsidRDefault="00CC0FBC">
            <w:pPr>
              <w:pStyle w:val="ConsPlusNormal"/>
            </w:pPr>
          </w:p>
        </w:tc>
        <w:tc>
          <w:tcPr>
            <w:tcW w:w="1360" w:type="dxa"/>
          </w:tcPr>
          <w:p w:rsidR="00CC0FBC" w:rsidRDefault="00CC0FBC">
            <w:pPr>
              <w:pStyle w:val="ConsPlusNormal"/>
            </w:pPr>
          </w:p>
        </w:tc>
        <w:tc>
          <w:tcPr>
            <w:tcW w:w="1617" w:type="dxa"/>
          </w:tcPr>
          <w:p w:rsidR="00CC0FBC" w:rsidRDefault="00CC0FBC">
            <w:pPr>
              <w:pStyle w:val="ConsPlusNormal"/>
            </w:pPr>
          </w:p>
        </w:tc>
        <w:tc>
          <w:tcPr>
            <w:tcW w:w="1701" w:type="dxa"/>
          </w:tcPr>
          <w:p w:rsidR="00CC0FBC" w:rsidRDefault="00CC0FBC">
            <w:pPr>
              <w:pStyle w:val="ConsPlusNormal"/>
            </w:pPr>
          </w:p>
        </w:tc>
      </w:tr>
      <w:tr w:rsidR="00CC0FBC">
        <w:tc>
          <w:tcPr>
            <w:tcW w:w="850" w:type="dxa"/>
          </w:tcPr>
          <w:p w:rsidR="00CC0FBC" w:rsidRDefault="00CC0FBC">
            <w:pPr>
              <w:pStyle w:val="ConsPlusNormal"/>
            </w:pPr>
          </w:p>
        </w:tc>
        <w:tc>
          <w:tcPr>
            <w:tcW w:w="2268" w:type="dxa"/>
          </w:tcPr>
          <w:p w:rsidR="00CC0FBC" w:rsidRDefault="00CC0FBC">
            <w:pPr>
              <w:pStyle w:val="ConsPlusNormal"/>
            </w:pPr>
          </w:p>
        </w:tc>
        <w:tc>
          <w:tcPr>
            <w:tcW w:w="1247" w:type="dxa"/>
          </w:tcPr>
          <w:p w:rsidR="00CC0FBC" w:rsidRDefault="00CC0FBC">
            <w:pPr>
              <w:pStyle w:val="ConsPlusNormal"/>
            </w:pPr>
          </w:p>
        </w:tc>
        <w:tc>
          <w:tcPr>
            <w:tcW w:w="1360" w:type="dxa"/>
          </w:tcPr>
          <w:p w:rsidR="00CC0FBC" w:rsidRDefault="00CC0FBC">
            <w:pPr>
              <w:pStyle w:val="ConsPlusNormal"/>
            </w:pPr>
          </w:p>
        </w:tc>
        <w:tc>
          <w:tcPr>
            <w:tcW w:w="1617" w:type="dxa"/>
          </w:tcPr>
          <w:p w:rsidR="00CC0FBC" w:rsidRDefault="00CC0FBC">
            <w:pPr>
              <w:pStyle w:val="ConsPlusNormal"/>
            </w:pPr>
          </w:p>
        </w:tc>
        <w:tc>
          <w:tcPr>
            <w:tcW w:w="1701" w:type="dxa"/>
          </w:tcPr>
          <w:p w:rsidR="00CC0FBC" w:rsidRDefault="00CC0FBC">
            <w:pPr>
              <w:pStyle w:val="ConsPlusNormal"/>
            </w:pPr>
          </w:p>
        </w:tc>
      </w:tr>
      <w:tr w:rsidR="00CC0FBC">
        <w:tc>
          <w:tcPr>
            <w:tcW w:w="850" w:type="dxa"/>
          </w:tcPr>
          <w:p w:rsidR="00CC0FBC" w:rsidRDefault="00CC0FBC">
            <w:pPr>
              <w:pStyle w:val="ConsPlusNormal"/>
            </w:pPr>
          </w:p>
        </w:tc>
        <w:tc>
          <w:tcPr>
            <w:tcW w:w="8193" w:type="dxa"/>
            <w:gridSpan w:val="5"/>
          </w:tcPr>
          <w:p w:rsidR="00CC0FBC" w:rsidRDefault="00CC0FBC">
            <w:pPr>
              <w:pStyle w:val="ConsPlusNormal"/>
              <w:jc w:val="center"/>
              <w:outlineLvl w:val="3"/>
            </w:pPr>
            <w:r>
              <w:t>Мобильные средства пожаротушения</w:t>
            </w:r>
          </w:p>
        </w:tc>
      </w:tr>
      <w:tr w:rsidR="00CC0FBC">
        <w:tc>
          <w:tcPr>
            <w:tcW w:w="850" w:type="dxa"/>
          </w:tcPr>
          <w:p w:rsidR="00CC0FBC" w:rsidRDefault="00CC0FBC">
            <w:pPr>
              <w:pStyle w:val="ConsPlusNormal"/>
            </w:pPr>
          </w:p>
        </w:tc>
        <w:tc>
          <w:tcPr>
            <w:tcW w:w="2268" w:type="dxa"/>
          </w:tcPr>
          <w:p w:rsidR="00CC0FBC" w:rsidRDefault="00CC0FBC">
            <w:pPr>
              <w:pStyle w:val="ConsPlusNormal"/>
            </w:pPr>
          </w:p>
        </w:tc>
        <w:tc>
          <w:tcPr>
            <w:tcW w:w="1247" w:type="dxa"/>
          </w:tcPr>
          <w:p w:rsidR="00CC0FBC" w:rsidRDefault="00CC0FBC">
            <w:pPr>
              <w:pStyle w:val="ConsPlusNormal"/>
            </w:pPr>
          </w:p>
        </w:tc>
        <w:tc>
          <w:tcPr>
            <w:tcW w:w="1360" w:type="dxa"/>
          </w:tcPr>
          <w:p w:rsidR="00CC0FBC" w:rsidRDefault="00CC0FBC">
            <w:pPr>
              <w:pStyle w:val="ConsPlusNormal"/>
            </w:pPr>
          </w:p>
        </w:tc>
        <w:tc>
          <w:tcPr>
            <w:tcW w:w="1617" w:type="dxa"/>
          </w:tcPr>
          <w:p w:rsidR="00CC0FBC" w:rsidRDefault="00CC0FBC">
            <w:pPr>
              <w:pStyle w:val="ConsPlusNormal"/>
            </w:pPr>
          </w:p>
        </w:tc>
        <w:tc>
          <w:tcPr>
            <w:tcW w:w="1701" w:type="dxa"/>
          </w:tcPr>
          <w:p w:rsidR="00CC0FBC" w:rsidRDefault="00CC0FBC">
            <w:pPr>
              <w:pStyle w:val="ConsPlusNormal"/>
            </w:pPr>
          </w:p>
        </w:tc>
      </w:tr>
      <w:tr w:rsidR="00CC0FBC">
        <w:tc>
          <w:tcPr>
            <w:tcW w:w="850" w:type="dxa"/>
          </w:tcPr>
          <w:p w:rsidR="00CC0FBC" w:rsidRDefault="00CC0FBC">
            <w:pPr>
              <w:pStyle w:val="ConsPlusNormal"/>
            </w:pPr>
          </w:p>
        </w:tc>
        <w:tc>
          <w:tcPr>
            <w:tcW w:w="2268" w:type="dxa"/>
          </w:tcPr>
          <w:p w:rsidR="00CC0FBC" w:rsidRDefault="00CC0FBC">
            <w:pPr>
              <w:pStyle w:val="ConsPlusNormal"/>
            </w:pPr>
          </w:p>
        </w:tc>
        <w:tc>
          <w:tcPr>
            <w:tcW w:w="1247" w:type="dxa"/>
          </w:tcPr>
          <w:p w:rsidR="00CC0FBC" w:rsidRDefault="00CC0FBC">
            <w:pPr>
              <w:pStyle w:val="ConsPlusNormal"/>
            </w:pPr>
          </w:p>
        </w:tc>
        <w:tc>
          <w:tcPr>
            <w:tcW w:w="1360" w:type="dxa"/>
          </w:tcPr>
          <w:p w:rsidR="00CC0FBC" w:rsidRDefault="00CC0FBC">
            <w:pPr>
              <w:pStyle w:val="ConsPlusNormal"/>
            </w:pPr>
          </w:p>
        </w:tc>
        <w:tc>
          <w:tcPr>
            <w:tcW w:w="1617" w:type="dxa"/>
          </w:tcPr>
          <w:p w:rsidR="00CC0FBC" w:rsidRDefault="00CC0FBC">
            <w:pPr>
              <w:pStyle w:val="ConsPlusNormal"/>
            </w:pPr>
          </w:p>
        </w:tc>
        <w:tc>
          <w:tcPr>
            <w:tcW w:w="1701" w:type="dxa"/>
          </w:tcPr>
          <w:p w:rsidR="00CC0FBC" w:rsidRDefault="00CC0FBC">
            <w:pPr>
              <w:pStyle w:val="ConsPlusNormal"/>
            </w:pPr>
          </w:p>
        </w:tc>
      </w:tr>
      <w:tr w:rsidR="00CC0FBC">
        <w:tc>
          <w:tcPr>
            <w:tcW w:w="850" w:type="dxa"/>
          </w:tcPr>
          <w:p w:rsidR="00CC0FBC" w:rsidRDefault="00CC0FBC">
            <w:pPr>
              <w:pStyle w:val="ConsPlusNormal"/>
            </w:pPr>
          </w:p>
        </w:tc>
        <w:tc>
          <w:tcPr>
            <w:tcW w:w="2268" w:type="dxa"/>
          </w:tcPr>
          <w:p w:rsidR="00CC0FBC" w:rsidRDefault="00CC0FBC">
            <w:pPr>
              <w:pStyle w:val="ConsPlusNormal"/>
            </w:pPr>
            <w:r>
              <w:t>Итого</w:t>
            </w:r>
          </w:p>
        </w:tc>
        <w:tc>
          <w:tcPr>
            <w:tcW w:w="1247" w:type="dxa"/>
          </w:tcPr>
          <w:p w:rsidR="00CC0FBC" w:rsidRDefault="00CC0FBC">
            <w:pPr>
              <w:pStyle w:val="ConsPlusNormal"/>
            </w:pPr>
          </w:p>
        </w:tc>
        <w:tc>
          <w:tcPr>
            <w:tcW w:w="1360" w:type="dxa"/>
          </w:tcPr>
          <w:p w:rsidR="00CC0FBC" w:rsidRDefault="00CC0FBC">
            <w:pPr>
              <w:pStyle w:val="ConsPlusNormal"/>
            </w:pPr>
          </w:p>
        </w:tc>
        <w:tc>
          <w:tcPr>
            <w:tcW w:w="1617" w:type="dxa"/>
          </w:tcPr>
          <w:p w:rsidR="00CC0FBC" w:rsidRDefault="00CC0FBC">
            <w:pPr>
              <w:pStyle w:val="ConsPlusNormal"/>
            </w:pPr>
          </w:p>
        </w:tc>
        <w:tc>
          <w:tcPr>
            <w:tcW w:w="1701" w:type="dxa"/>
          </w:tcPr>
          <w:p w:rsidR="00CC0FBC" w:rsidRDefault="00CC0FBC">
            <w:pPr>
              <w:pStyle w:val="ConsPlusNormal"/>
            </w:pPr>
          </w:p>
        </w:tc>
      </w:tr>
    </w:tbl>
    <w:p w:rsidR="00CC0FBC" w:rsidRDefault="00CC0FBC">
      <w:pPr>
        <w:pStyle w:val="ConsPlusNormal"/>
        <w:jc w:val="both"/>
      </w:pPr>
    </w:p>
    <w:p w:rsidR="00CC0FBC" w:rsidRDefault="00CC0FBC">
      <w:pPr>
        <w:pStyle w:val="ConsPlusNonformat"/>
        <w:jc w:val="both"/>
      </w:pPr>
      <w:r>
        <w:t xml:space="preserve">    Запрашиваемая сумма субсидии составляет _______________________________</w:t>
      </w:r>
    </w:p>
    <w:p w:rsidR="00CC0FBC" w:rsidRDefault="00CC0FBC">
      <w:pPr>
        <w:pStyle w:val="ConsPlusNonformat"/>
        <w:jc w:val="both"/>
      </w:pPr>
      <w:r>
        <w:t xml:space="preserve">                                                  (сумма цифрами</w:t>
      </w:r>
    </w:p>
    <w:p w:rsidR="00CC0FBC" w:rsidRDefault="00CC0FBC">
      <w:pPr>
        <w:pStyle w:val="ConsPlusNonformat"/>
        <w:jc w:val="both"/>
      </w:pPr>
      <w:r>
        <w:t>_______________________________________________________________ рублей.</w:t>
      </w:r>
    </w:p>
    <w:p w:rsidR="00CC0FBC" w:rsidRDefault="00CC0FBC">
      <w:pPr>
        <w:pStyle w:val="ConsPlusNonformat"/>
        <w:jc w:val="both"/>
      </w:pPr>
      <w:r>
        <w:t xml:space="preserve">                              и прописью)</w:t>
      </w:r>
    </w:p>
    <w:p w:rsidR="00CC0FBC" w:rsidRDefault="00CC0FBC">
      <w:pPr>
        <w:pStyle w:val="ConsPlusNonformat"/>
        <w:jc w:val="both"/>
      </w:pPr>
    </w:p>
    <w:p w:rsidR="00CC0FBC" w:rsidRDefault="00CC0FBC">
      <w:pPr>
        <w:pStyle w:val="ConsPlusNonformat"/>
        <w:jc w:val="both"/>
      </w:pPr>
      <w:r>
        <w:t>_____________________________________   ___________   _____________________</w:t>
      </w:r>
    </w:p>
    <w:p w:rsidR="00CC0FBC" w:rsidRDefault="00CC0FBC">
      <w:pPr>
        <w:pStyle w:val="ConsPlusNonformat"/>
        <w:jc w:val="both"/>
      </w:pPr>
      <w:r>
        <w:t>(наименование должности руководителя)    (подпись)    (расшифровка подписи)</w:t>
      </w:r>
    </w:p>
    <w:p w:rsidR="00CC0FBC" w:rsidRDefault="00CC0FBC">
      <w:pPr>
        <w:pStyle w:val="ConsPlusNonformat"/>
        <w:jc w:val="both"/>
      </w:pPr>
    </w:p>
    <w:p w:rsidR="00CC0FBC" w:rsidRDefault="00CC0FBC">
      <w:pPr>
        <w:pStyle w:val="ConsPlusNonformat"/>
        <w:jc w:val="both"/>
      </w:pPr>
      <w:r>
        <w:t>М.П. (при наличии)                                  "__" __________ 20__ г.</w:t>
      </w: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1"/>
      </w:pPr>
      <w:r>
        <w:t>Приложение N 4</w:t>
      </w:r>
    </w:p>
    <w:p w:rsidR="00CC0FBC" w:rsidRDefault="00CC0FBC">
      <w:pPr>
        <w:pStyle w:val="ConsPlusNormal"/>
        <w:jc w:val="right"/>
      </w:pPr>
      <w:r>
        <w:lastRenderedPageBreak/>
        <w:t>к государственной программе</w:t>
      </w:r>
    </w:p>
    <w:p w:rsidR="00CC0FBC" w:rsidRDefault="00CC0FBC">
      <w:pPr>
        <w:pStyle w:val="ConsPlusNormal"/>
        <w:jc w:val="right"/>
      </w:pPr>
      <w:r>
        <w:t>Свердловской области</w:t>
      </w:r>
    </w:p>
    <w:p w:rsidR="00CC0FBC" w:rsidRDefault="00CC0FBC">
      <w:pPr>
        <w:pStyle w:val="ConsPlusNormal"/>
        <w:jc w:val="right"/>
      </w:pPr>
      <w:r>
        <w:t>"Обеспечение общественной</w:t>
      </w:r>
    </w:p>
    <w:p w:rsidR="00CC0FBC" w:rsidRDefault="00CC0FBC">
      <w:pPr>
        <w:pStyle w:val="ConsPlusNormal"/>
        <w:jc w:val="right"/>
      </w:pPr>
      <w:r>
        <w:t>безопасности на территории</w:t>
      </w:r>
    </w:p>
    <w:p w:rsidR="00CC0FBC" w:rsidRDefault="00CC0FBC">
      <w:pPr>
        <w:pStyle w:val="ConsPlusNormal"/>
        <w:jc w:val="right"/>
      </w:pPr>
      <w:r>
        <w:t>Свердловской области до 2024 года"</w:t>
      </w:r>
    </w:p>
    <w:p w:rsidR="00CC0FBC" w:rsidRDefault="00CC0FBC">
      <w:pPr>
        <w:pStyle w:val="ConsPlusNormal"/>
        <w:jc w:val="both"/>
      </w:pPr>
    </w:p>
    <w:p w:rsidR="00CC0FBC" w:rsidRDefault="00CC0FBC">
      <w:pPr>
        <w:pStyle w:val="ConsPlusNormal"/>
        <w:jc w:val="center"/>
      </w:pPr>
      <w:bookmarkStart w:id="60" w:name="P3775"/>
      <w:bookmarkEnd w:id="60"/>
      <w:r>
        <w:t>ПОРЯДОК</w:t>
      </w:r>
    </w:p>
    <w:p w:rsidR="00CC0FBC" w:rsidRDefault="00CC0FBC">
      <w:pPr>
        <w:pStyle w:val="ConsPlusNormal"/>
        <w:jc w:val="center"/>
      </w:pPr>
      <w:r>
        <w:t>ОПРЕДЕЛЕНИЯ ОБЪЕМА И УСЛОВИЙ ПРЕДОСТАВЛЕНИЯ СУБСИДИЙ</w:t>
      </w:r>
    </w:p>
    <w:p w:rsidR="00CC0FBC" w:rsidRDefault="00CC0FBC">
      <w:pPr>
        <w:pStyle w:val="ConsPlusNormal"/>
        <w:jc w:val="center"/>
      </w:pPr>
      <w:r>
        <w:t>ИЗ ОБЛАСТНОГО БЮДЖЕТА НАРОДНЫМ ДРУЖИНАМ, ОСУЩЕСТВЛЯЮЩИМ</w:t>
      </w:r>
    </w:p>
    <w:p w:rsidR="00CC0FBC" w:rsidRDefault="00CC0FBC">
      <w:pPr>
        <w:pStyle w:val="ConsPlusNormal"/>
        <w:jc w:val="center"/>
      </w:pPr>
      <w:r>
        <w:t>ДЕЯТЕЛЬНОСТЬ НА ТЕРРИТОРИИ СВЕРДЛОВСКОЙ ОБЛАСТИ</w:t>
      </w:r>
    </w:p>
    <w:p w:rsidR="00CC0FBC" w:rsidRDefault="00CC0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FBC">
        <w:trPr>
          <w:jc w:val="center"/>
        </w:trPr>
        <w:tc>
          <w:tcPr>
            <w:tcW w:w="9294" w:type="dxa"/>
            <w:tcBorders>
              <w:top w:val="nil"/>
              <w:left w:val="single" w:sz="24" w:space="0" w:color="CED3F1"/>
              <w:bottom w:val="nil"/>
              <w:right w:val="single" w:sz="24" w:space="0" w:color="F4F3F8"/>
            </w:tcBorders>
            <w:shd w:val="clear" w:color="auto" w:fill="F4F3F8"/>
          </w:tcPr>
          <w:p w:rsidR="00CC0FBC" w:rsidRDefault="00CC0FBC">
            <w:pPr>
              <w:pStyle w:val="ConsPlusNormal"/>
              <w:jc w:val="center"/>
            </w:pPr>
            <w:r>
              <w:rPr>
                <w:color w:val="392C69"/>
              </w:rPr>
              <w:t>Список изменяющих документов</w:t>
            </w:r>
          </w:p>
          <w:p w:rsidR="00CC0FBC" w:rsidRDefault="00CC0FBC">
            <w:pPr>
              <w:pStyle w:val="ConsPlusNormal"/>
              <w:jc w:val="center"/>
            </w:pPr>
            <w:r>
              <w:rPr>
                <w:color w:val="392C69"/>
              </w:rPr>
              <w:t xml:space="preserve">(в ред. </w:t>
            </w:r>
            <w:hyperlink r:id="rId214" w:history="1">
              <w:r>
                <w:rPr>
                  <w:color w:val="0000FF"/>
                </w:rPr>
                <w:t>Постановления</w:t>
              </w:r>
            </w:hyperlink>
            <w:r>
              <w:rPr>
                <w:color w:val="392C69"/>
              </w:rPr>
              <w:t xml:space="preserve"> Правительства Свердловской области</w:t>
            </w:r>
          </w:p>
          <w:p w:rsidR="00CC0FBC" w:rsidRDefault="00CC0FBC">
            <w:pPr>
              <w:pStyle w:val="ConsPlusNormal"/>
              <w:jc w:val="center"/>
            </w:pPr>
            <w:r>
              <w:rPr>
                <w:color w:val="392C69"/>
              </w:rPr>
              <w:t>от 29.12.2017 N 1046-ПП)</w:t>
            </w:r>
          </w:p>
        </w:tc>
      </w:tr>
    </w:tbl>
    <w:p w:rsidR="00CC0FBC" w:rsidRDefault="00CC0FBC">
      <w:pPr>
        <w:pStyle w:val="ConsPlusNormal"/>
        <w:jc w:val="both"/>
      </w:pPr>
    </w:p>
    <w:p w:rsidR="00CC0FBC" w:rsidRDefault="00CC0FBC">
      <w:pPr>
        <w:pStyle w:val="ConsPlusNormal"/>
        <w:ind w:firstLine="540"/>
        <w:jc w:val="both"/>
      </w:pPr>
      <w:r>
        <w:t xml:space="preserve">1. Настоящий Порядок разработан в соответствии со </w:t>
      </w:r>
      <w:hyperlink r:id="rId215" w:history="1">
        <w:r>
          <w:rPr>
            <w:color w:val="0000FF"/>
          </w:rPr>
          <w:t>статьей 78.1</w:t>
        </w:r>
      </w:hyperlink>
      <w:r>
        <w:t xml:space="preserve"> Бюджетного кодекса Российской Федерации, Федеральным </w:t>
      </w:r>
      <w:hyperlink r:id="rId216" w:history="1">
        <w:r>
          <w:rPr>
            <w:color w:val="0000FF"/>
          </w:rPr>
          <w:t>законом</w:t>
        </w:r>
      </w:hyperlink>
      <w:r>
        <w:t xml:space="preserve"> от 2 апреля 2014 года N 44-ФЗ "Об участии граждан в охране общественного порядка", </w:t>
      </w:r>
      <w:hyperlink r:id="rId217"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218" w:history="1">
        <w:r>
          <w:rPr>
            <w:color w:val="0000FF"/>
          </w:rPr>
          <w:t>Законом</w:t>
        </w:r>
      </w:hyperlink>
      <w:r>
        <w:t xml:space="preserve"> Свердловской области от 15 июня 2015 года N 49-ОЗ "О регулировании отдельных отношений, связанных с участием граждан в охране общественного порядка на территории Свердловской области" и определяет цели, условия и порядок предоставления субсидий народным дружинам, осуществляющим деятельность на территории Свердловской области (далее - народные дружины) во взаимодействии с органами внутренних дел (полицией) и иными правоохранительными органами,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(далее - субсидия).</w:t>
      </w:r>
    </w:p>
    <w:p w:rsidR="00CC0FBC" w:rsidRDefault="00CC0FBC">
      <w:pPr>
        <w:pStyle w:val="ConsPlusNormal"/>
        <w:spacing w:before="220"/>
        <w:ind w:firstLine="540"/>
        <w:jc w:val="both"/>
      </w:pPr>
      <w:bookmarkStart w:id="61" w:name="P3784"/>
      <w:bookmarkEnd w:id="61"/>
      <w:r>
        <w:t>2. Субсидии народным дружинам предоставляются из областного бюджета в целях оказания мер государственной поддержки в части финансирования расходов, связанных с личным страхованием народных дружинников.</w:t>
      </w:r>
    </w:p>
    <w:p w:rsidR="00CC0FBC" w:rsidRDefault="00CC0FBC">
      <w:pPr>
        <w:pStyle w:val="ConsPlusNormal"/>
        <w:spacing w:before="220"/>
        <w:ind w:firstLine="540"/>
        <w:jc w:val="both"/>
      </w:pPr>
      <w:bookmarkStart w:id="62" w:name="P3785"/>
      <w:bookmarkEnd w:id="62"/>
      <w:r>
        <w:t>3. Субсидии предоставляются народным дружинам при соблюдении следующих условий:</w:t>
      </w:r>
    </w:p>
    <w:p w:rsidR="00CC0FBC" w:rsidRDefault="00CC0FBC">
      <w:pPr>
        <w:pStyle w:val="ConsPlusNormal"/>
        <w:spacing w:before="220"/>
        <w:ind w:firstLine="540"/>
        <w:jc w:val="both"/>
      </w:pPr>
      <w:r>
        <w:t>1) местом нахождения в соответствии с уставом народной дружины является территория Свердловской области;</w:t>
      </w:r>
    </w:p>
    <w:p w:rsidR="00CC0FBC" w:rsidRDefault="00CC0FBC">
      <w:pPr>
        <w:pStyle w:val="ConsPlusNormal"/>
        <w:spacing w:before="220"/>
        <w:ind w:firstLine="540"/>
        <w:jc w:val="both"/>
      </w:pPr>
      <w:r>
        <w:t>2) наличие государственной регистрации в качестве юридического лица в соответствии с законодательством Российской Федерации;</w:t>
      </w:r>
    </w:p>
    <w:p w:rsidR="00CC0FBC" w:rsidRDefault="00CC0FBC">
      <w:pPr>
        <w:pStyle w:val="ConsPlusNormal"/>
        <w:spacing w:before="220"/>
        <w:ind w:firstLine="540"/>
        <w:jc w:val="both"/>
      </w:pPr>
      <w:r>
        <w:t xml:space="preserve">3) включение народной дружины в региональный реестр народных дружин и общественных объединений правоохранительной направленности в соответствии с </w:t>
      </w:r>
      <w:hyperlink r:id="rId219" w:history="1">
        <w:r>
          <w:rPr>
            <w:color w:val="0000FF"/>
          </w:rPr>
          <w:t>Порядком</w:t>
        </w:r>
      </w:hyperlink>
      <w:r>
        <w:t xml:space="preserve"> формирования и ведении регионального реестра народных дружин и общественных объединений правоохранительной направленности, утвержденным Приказом Министерства внутренних дел Российской Федерации от 21.07.2014 N 599 "О Порядке формирования и ведении регионального реестра народных дружин и общественных объединений правоохранительной направленности";</w:t>
      </w:r>
    </w:p>
    <w:p w:rsidR="00CC0FBC" w:rsidRDefault="00CC0FBC">
      <w:pPr>
        <w:pStyle w:val="ConsPlusNormal"/>
        <w:spacing w:before="220"/>
        <w:ind w:firstLine="540"/>
        <w:jc w:val="both"/>
      </w:pPr>
      <w:r>
        <w:t>4) наличие согласия народной дружины на осуществление Министерством общественной безопасности Свердловской области (далее - Министерство) и органами, осуществляющими функции государственного финансового контроля Свердловской области (далее - органы финансового контроля), проверок соблюдения народной дружиной условий, целей и порядка предоставления субсидии;</w:t>
      </w:r>
    </w:p>
    <w:p w:rsidR="00CC0FBC" w:rsidRDefault="00CC0FBC">
      <w:pPr>
        <w:pStyle w:val="ConsPlusNormal"/>
        <w:spacing w:before="220"/>
        <w:ind w:firstLine="540"/>
        <w:jc w:val="both"/>
      </w:pPr>
      <w:r>
        <w:lastRenderedPageBreak/>
        <w:t>5) соответствие народной дружины на последнюю отчетную дату, предшествующую дате подачи заявки о предоставлении субсидии, следующим требованиям:</w:t>
      </w:r>
    </w:p>
    <w:p w:rsidR="00CC0FBC" w:rsidRDefault="00CC0FB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C0FBC" w:rsidRDefault="00CC0FBC">
      <w:pPr>
        <w:pStyle w:val="ConsPlusNormal"/>
        <w:spacing w:before="220"/>
        <w:ind w:firstLine="540"/>
        <w:jc w:val="both"/>
      </w:pPr>
      <w:r>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CC0FBC" w:rsidRDefault="00CC0FBC">
      <w:pPr>
        <w:pStyle w:val="ConsPlusNormal"/>
        <w:spacing w:before="220"/>
        <w:ind w:firstLine="540"/>
        <w:jc w:val="both"/>
      </w:pPr>
      <w:r>
        <w:t>ненахождение в процессе реорганизации, ликвидации, банкротства.</w:t>
      </w:r>
    </w:p>
    <w:p w:rsidR="00CC0FBC" w:rsidRDefault="00CC0FBC">
      <w:pPr>
        <w:pStyle w:val="ConsPlusNormal"/>
        <w:spacing w:before="220"/>
        <w:ind w:firstLine="540"/>
        <w:jc w:val="both"/>
      </w:pPr>
      <w:r>
        <w:t>4. Субсидия предоставляется без проведения конкурсного отбора в отношении народных дружин.</w:t>
      </w:r>
    </w:p>
    <w:p w:rsidR="00CC0FBC" w:rsidRDefault="00CC0FBC">
      <w:pPr>
        <w:pStyle w:val="ConsPlusNormal"/>
        <w:spacing w:before="220"/>
        <w:ind w:firstLine="540"/>
        <w:jc w:val="both"/>
      </w:pPr>
      <w:r>
        <w:t xml:space="preserve">Субсидия предоставляется на основании заявки народной дружины в целях финансирования расходов, предусмотренных </w:t>
      </w:r>
      <w:hyperlink w:anchor="P3784" w:history="1">
        <w:r>
          <w:rPr>
            <w:color w:val="0000FF"/>
          </w:rPr>
          <w:t>пунктом 2</w:t>
        </w:r>
      </w:hyperlink>
      <w:r>
        <w:t xml:space="preserve"> настоящего Порядка, с последующим подтверждением использования субсидии в соответствии с условиями и (или) целями ее предоставления.</w:t>
      </w:r>
    </w:p>
    <w:p w:rsidR="00CC0FBC" w:rsidRDefault="00CC0FBC">
      <w:pPr>
        <w:pStyle w:val="ConsPlusNormal"/>
        <w:spacing w:before="220"/>
        <w:ind w:firstLine="540"/>
        <w:jc w:val="both"/>
      </w:pPr>
      <w:r>
        <w:t>5. Главным распорядителем средств областного бюджета, предусмотренных для предоставления субсидий, является Министерство.</w:t>
      </w:r>
    </w:p>
    <w:p w:rsidR="00CC0FBC" w:rsidRDefault="00CC0FBC">
      <w:pPr>
        <w:pStyle w:val="ConsPlusNormal"/>
        <w:spacing w:before="220"/>
        <w:ind w:firstLine="540"/>
        <w:jc w:val="both"/>
      </w:pPr>
      <w:r>
        <w:t>6. Субсидии народным дружинам предоставляются на текущий финансовый год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на данные цели Министерству.</w:t>
      </w:r>
    </w:p>
    <w:p w:rsidR="00CC0FBC" w:rsidRDefault="00CC0FBC">
      <w:pPr>
        <w:pStyle w:val="ConsPlusNormal"/>
        <w:spacing w:before="220"/>
        <w:ind w:firstLine="540"/>
        <w:jc w:val="both"/>
      </w:pPr>
      <w:r>
        <w:t>7. Расчет размера субсидии на текущий финансовый год осуществляется по формуле:</w:t>
      </w:r>
    </w:p>
    <w:p w:rsidR="00CC0FBC" w:rsidRDefault="00CC0FBC">
      <w:pPr>
        <w:pStyle w:val="ConsPlusNormal"/>
        <w:jc w:val="both"/>
      </w:pPr>
    </w:p>
    <w:p w:rsidR="00CC0FBC" w:rsidRDefault="00CC0FBC">
      <w:pPr>
        <w:pStyle w:val="ConsPlusNormal"/>
        <w:jc w:val="center"/>
      </w:pPr>
      <w:r>
        <w:t>С = Слсi x n, где:</w:t>
      </w:r>
    </w:p>
    <w:p w:rsidR="00CC0FBC" w:rsidRDefault="00CC0FBC">
      <w:pPr>
        <w:pStyle w:val="ConsPlusNormal"/>
        <w:jc w:val="both"/>
      </w:pPr>
    </w:p>
    <w:p w:rsidR="00CC0FBC" w:rsidRDefault="00CC0FBC">
      <w:pPr>
        <w:pStyle w:val="ConsPlusNormal"/>
        <w:ind w:firstLine="540"/>
        <w:jc w:val="both"/>
      </w:pPr>
      <w:r>
        <w:t>С - общий размер субсидии, предоставляемой народной дружине;</w:t>
      </w:r>
    </w:p>
    <w:p w:rsidR="00CC0FBC" w:rsidRDefault="00CC0FBC">
      <w:pPr>
        <w:pStyle w:val="ConsPlusNormal"/>
        <w:spacing w:before="220"/>
        <w:ind w:firstLine="540"/>
        <w:jc w:val="both"/>
      </w:pPr>
      <w:r>
        <w:t>Слсi - средняя стоимость услуг в год по страхованию одного народного дружинника, привлекаемого к участию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 (далее - народный дружинник), рассчитанная на основании представленных народной дружиной не менее трех предложений от страховых компаний в текущем финансовом году;</w:t>
      </w:r>
    </w:p>
    <w:p w:rsidR="00CC0FBC" w:rsidRDefault="00CC0FBC">
      <w:pPr>
        <w:pStyle w:val="ConsPlusNormal"/>
        <w:spacing w:before="220"/>
        <w:ind w:firstLine="540"/>
        <w:jc w:val="both"/>
      </w:pPr>
      <w:r>
        <w:t>n - количество народных дружинников, подлежащих личному страхованию в текущем финансовом году.</w:t>
      </w:r>
    </w:p>
    <w:p w:rsidR="00CC0FBC" w:rsidRDefault="00CC0FBC">
      <w:pPr>
        <w:pStyle w:val="ConsPlusNormal"/>
        <w:spacing w:before="220"/>
        <w:ind w:firstLine="540"/>
        <w:jc w:val="both"/>
      </w:pPr>
      <w:bookmarkStart w:id="63" w:name="P3805"/>
      <w:bookmarkEnd w:id="63"/>
      <w:r>
        <w:t xml:space="preserve">8. Для получения субсидии народная дружина представляет в Министерство </w:t>
      </w:r>
      <w:hyperlink w:anchor="P3863" w:history="1">
        <w:r>
          <w:rPr>
            <w:color w:val="0000FF"/>
          </w:rPr>
          <w:t>заявку</w:t>
        </w:r>
      </w:hyperlink>
      <w:r>
        <w:t xml:space="preserve"> на предоставление субсидии из областного бюджета по форме согласно приложению N 1 к настоящему Порядку, подписанную командиром народной дружины и заверенную печатью (при наличии), с приложением следующих документов:</w:t>
      </w:r>
    </w:p>
    <w:p w:rsidR="00CC0FBC" w:rsidRDefault="00CC0FBC">
      <w:pPr>
        <w:pStyle w:val="ConsPlusNormal"/>
        <w:spacing w:before="220"/>
        <w:ind w:firstLine="540"/>
        <w:jc w:val="both"/>
      </w:pPr>
      <w:r>
        <w:t>1) документа, подтверждающего полномочия лица, подписавшего заявку;</w:t>
      </w:r>
    </w:p>
    <w:p w:rsidR="00CC0FBC" w:rsidRDefault="00CC0FBC">
      <w:pPr>
        <w:pStyle w:val="ConsPlusNormal"/>
        <w:spacing w:before="220"/>
        <w:ind w:firstLine="540"/>
        <w:jc w:val="both"/>
      </w:pPr>
      <w:r>
        <w:t>2) копии устава народной дружины, заверенной командиром народной дружины и печатью (при наличии);</w:t>
      </w:r>
    </w:p>
    <w:p w:rsidR="00CC0FBC" w:rsidRDefault="00CC0FBC">
      <w:pPr>
        <w:pStyle w:val="ConsPlusNormal"/>
        <w:spacing w:before="220"/>
        <w:ind w:firstLine="540"/>
        <w:jc w:val="both"/>
      </w:pPr>
      <w:r>
        <w:t xml:space="preserve">3) копии свидетельства о государственной регистрации юридического лица, заверенной </w:t>
      </w:r>
      <w:r>
        <w:lastRenderedPageBreak/>
        <w:t>командиром народной дружины и печатью (при наличии);</w:t>
      </w:r>
    </w:p>
    <w:p w:rsidR="00CC0FBC" w:rsidRDefault="00CC0FBC">
      <w:pPr>
        <w:pStyle w:val="ConsPlusNormal"/>
        <w:spacing w:before="220"/>
        <w:ind w:firstLine="540"/>
        <w:jc w:val="both"/>
      </w:pPr>
      <w:r>
        <w:t>4) копии свидетельства о постановке на учет в налоговом органе, заверенной командиром народной дружины и печатью (при наличии);</w:t>
      </w:r>
    </w:p>
    <w:p w:rsidR="00CC0FBC" w:rsidRDefault="00CC0FBC">
      <w:pPr>
        <w:pStyle w:val="ConsPlusNormal"/>
        <w:spacing w:before="220"/>
        <w:ind w:firstLine="540"/>
        <w:jc w:val="both"/>
      </w:pPr>
      <w:r>
        <w:t>5) справки налогового органа об отсутствии у народной дружины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последнюю отчетную дату, предшествующую дате подачи заявки о предоставлении субсидии;</w:t>
      </w:r>
    </w:p>
    <w:p w:rsidR="00CC0FBC" w:rsidRDefault="00CC0FBC">
      <w:pPr>
        <w:pStyle w:val="ConsPlusNormal"/>
        <w:spacing w:before="220"/>
        <w:ind w:firstLine="540"/>
        <w:jc w:val="both"/>
      </w:pPr>
      <w:r>
        <w:t>6) выписки из регионального реестра народных дружин и общественных объединений правоохранительной направленности, формируемого Главным управлением Министерства внутренних дел Российской Федерации по Свердловской области, в отношении народной дружины;</w:t>
      </w:r>
    </w:p>
    <w:p w:rsidR="00CC0FBC" w:rsidRDefault="00CC0FBC">
      <w:pPr>
        <w:pStyle w:val="ConsPlusNormal"/>
        <w:spacing w:before="220"/>
        <w:ind w:firstLine="540"/>
        <w:jc w:val="both"/>
      </w:pPr>
      <w:r>
        <w:t xml:space="preserve">7) </w:t>
      </w:r>
      <w:hyperlink w:anchor="P3940" w:history="1">
        <w:r>
          <w:rPr>
            <w:color w:val="0000FF"/>
          </w:rPr>
          <w:t>сведений</w:t>
        </w:r>
      </w:hyperlink>
      <w:r>
        <w:t xml:space="preserve"> о количестве народных дружинников, подлежащих личному страхованию, по форме согласно приложению N 2 к настоящему Порядку;</w:t>
      </w:r>
    </w:p>
    <w:p w:rsidR="00CC0FBC" w:rsidRDefault="00CC0FBC">
      <w:pPr>
        <w:pStyle w:val="ConsPlusNormal"/>
        <w:spacing w:before="220"/>
        <w:ind w:firstLine="540"/>
        <w:jc w:val="both"/>
      </w:pPr>
      <w:r>
        <w:t>8) пояснительной записки с обоснованием и расчетами запрашиваемого объема средств на получение субсидии, подписанной командиром народной дружины и заверенной печатью (при наличии), с приложением не менее трех предложений от страховых компаний.</w:t>
      </w:r>
    </w:p>
    <w:p w:rsidR="00CC0FBC" w:rsidRDefault="00CC0FBC">
      <w:pPr>
        <w:pStyle w:val="ConsPlusNormal"/>
        <w:spacing w:before="220"/>
        <w:ind w:firstLine="540"/>
        <w:jc w:val="both"/>
      </w:pPr>
      <w:bookmarkStart w:id="64" w:name="P3814"/>
      <w:bookmarkEnd w:id="64"/>
      <w:r>
        <w:t xml:space="preserve">9. Заявки на предоставление субсидий от народных дружин (далее - заявки) с приложением документов, указанных в </w:t>
      </w:r>
      <w:hyperlink w:anchor="P3805" w:history="1">
        <w:r>
          <w:rPr>
            <w:color w:val="0000FF"/>
          </w:rPr>
          <w:t>пункте 8</w:t>
        </w:r>
      </w:hyperlink>
      <w:r>
        <w:t xml:space="preserve"> настоящего Порядка, представляются в Министерство в срок не позднее 1 ноября текущего финансового года.</w:t>
      </w:r>
    </w:p>
    <w:p w:rsidR="00CC0FBC" w:rsidRDefault="00CC0FBC">
      <w:pPr>
        <w:pStyle w:val="ConsPlusNormal"/>
        <w:spacing w:before="220"/>
        <w:ind w:firstLine="540"/>
        <w:jc w:val="both"/>
      </w:pPr>
      <w:r>
        <w:t xml:space="preserve">10. При поступлении заявок, оформленных ненадлежащим образом (отсутствие подписей должностных лиц, даты документа, оттисков печати, иных необходимых реквизитов, арифметические ошибки), или представлении не в полном объеме документов, указанных в </w:t>
      </w:r>
      <w:hyperlink w:anchor="P3805" w:history="1">
        <w:r>
          <w:rPr>
            <w:color w:val="0000FF"/>
          </w:rPr>
          <w:t>пункте 8</w:t>
        </w:r>
      </w:hyperlink>
      <w:r>
        <w:t xml:space="preserve"> настоящего Порядка, заявки возвращаются на доработку.</w:t>
      </w:r>
    </w:p>
    <w:p w:rsidR="00CC0FBC" w:rsidRDefault="00CC0FBC">
      <w:pPr>
        <w:pStyle w:val="ConsPlusNormal"/>
        <w:spacing w:before="220"/>
        <w:ind w:firstLine="540"/>
        <w:jc w:val="both"/>
      </w:pPr>
      <w:r>
        <w:t xml:space="preserve">После устранения замечаний заявки представляются в Министерство в срок, указанный в </w:t>
      </w:r>
      <w:hyperlink w:anchor="P3814" w:history="1">
        <w:r>
          <w:rPr>
            <w:color w:val="0000FF"/>
          </w:rPr>
          <w:t>пункте 9</w:t>
        </w:r>
      </w:hyperlink>
      <w:r>
        <w:t xml:space="preserve"> настоящего Порядка.</w:t>
      </w:r>
    </w:p>
    <w:p w:rsidR="00CC0FBC" w:rsidRDefault="00CC0FBC">
      <w:pPr>
        <w:pStyle w:val="ConsPlusNormal"/>
        <w:spacing w:before="220"/>
        <w:ind w:firstLine="540"/>
        <w:jc w:val="both"/>
      </w:pPr>
      <w:r>
        <w:t>11. Рассмотрение поступивших в Министерство заявок осуществляет комиссия по предоставлению из областного бюджета субсидий народным дружинам, осуществляющим деятельность на территории Свердловской области (далее - комиссия).</w:t>
      </w:r>
    </w:p>
    <w:p w:rsidR="00CC0FBC" w:rsidRDefault="00CC0FBC">
      <w:pPr>
        <w:pStyle w:val="ConsPlusNormal"/>
        <w:spacing w:before="220"/>
        <w:ind w:firstLine="540"/>
        <w:jc w:val="both"/>
      </w:pPr>
      <w:r>
        <w:t xml:space="preserve">Заявки, поступившие в указанный в </w:t>
      </w:r>
      <w:hyperlink w:anchor="P3814" w:history="1">
        <w:r>
          <w:rPr>
            <w:color w:val="0000FF"/>
          </w:rPr>
          <w:t>пункте 9</w:t>
        </w:r>
      </w:hyperlink>
      <w:r>
        <w:t xml:space="preserve"> настоящего Порядка срок, рассматриваются комиссией в течение 10 рабочих дней со дня их поступления. Комиссией принимается решение о предоставлении и объеме субсидии или об отказе в предоставлении субсидии народной дружине.</w:t>
      </w:r>
    </w:p>
    <w:p w:rsidR="00CC0FBC" w:rsidRDefault="00CC0FBC">
      <w:pPr>
        <w:pStyle w:val="ConsPlusNormal"/>
        <w:spacing w:before="220"/>
        <w:ind w:firstLine="540"/>
        <w:jc w:val="both"/>
      </w:pPr>
      <w:r>
        <w:t xml:space="preserve">12. Заявки, поступившие в Министерство позднее срока, указанного в </w:t>
      </w:r>
      <w:hyperlink w:anchor="P3814" w:history="1">
        <w:r>
          <w:rPr>
            <w:color w:val="0000FF"/>
          </w:rPr>
          <w:t>пункте 9</w:t>
        </w:r>
      </w:hyperlink>
      <w:r>
        <w:t xml:space="preserve"> настоящего Порядка, не рассматриваются.</w:t>
      </w:r>
    </w:p>
    <w:p w:rsidR="00CC0FBC" w:rsidRDefault="00CC0FBC">
      <w:pPr>
        <w:pStyle w:val="ConsPlusNormal"/>
        <w:spacing w:before="220"/>
        <w:ind w:firstLine="540"/>
        <w:jc w:val="both"/>
      </w:pPr>
      <w:r>
        <w:t>13. Основаниями для принятия комиссией решения об отказе в предоставлении субсидии являются:</w:t>
      </w:r>
    </w:p>
    <w:p w:rsidR="00CC0FBC" w:rsidRDefault="00CC0FBC">
      <w:pPr>
        <w:pStyle w:val="ConsPlusNormal"/>
        <w:spacing w:before="220"/>
        <w:ind w:firstLine="540"/>
        <w:jc w:val="both"/>
      </w:pPr>
      <w:r>
        <w:t xml:space="preserve">1) несоблюдение условий предоставления субсидии, указанных в </w:t>
      </w:r>
      <w:hyperlink w:anchor="P3785" w:history="1">
        <w:r>
          <w:rPr>
            <w:color w:val="0000FF"/>
          </w:rPr>
          <w:t>пункте 3</w:t>
        </w:r>
      </w:hyperlink>
      <w:r>
        <w:t xml:space="preserve"> настоящего Порядка;</w:t>
      </w:r>
    </w:p>
    <w:p w:rsidR="00CC0FBC" w:rsidRDefault="00CC0FBC">
      <w:pPr>
        <w:pStyle w:val="ConsPlusNormal"/>
        <w:spacing w:before="220"/>
        <w:ind w:firstLine="540"/>
        <w:jc w:val="both"/>
      </w:pPr>
      <w:r>
        <w:t xml:space="preserve">2) несоответствие представленных народной дружиной документов требованиям, указанным в </w:t>
      </w:r>
      <w:hyperlink w:anchor="P3805" w:history="1">
        <w:r>
          <w:rPr>
            <w:color w:val="0000FF"/>
          </w:rPr>
          <w:t>пункте 8</w:t>
        </w:r>
      </w:hyperlink>
      <w:r>
        <w:t xml:space="preserve"> настоящего Порядка;</w:t>
      </w:r>
    </w:p>
    <w:p w:rsidR="00CC0FBC" w:rsidRDefault="00CC0FBC">
      <w:pPr>
        <w:pStyle w:val="ConsPlusNormal"/>
        <w:spacing w:before="220"/>
        <w:ind w:firstLine="540"/>
        <w:jc w:val="both"/>
      </w:pPr>
      <w:r>
        <w:lastRenderedPageBreak/>
        <w:t>3) недостоверность представленной народной дружиной информации;</w:t>
      </w:r>
    </w:p>
    <w:p w:rsidR="00CC0FBC" w:rsidRDefault="00CC0FBC">
      <w:pPr>
        <w:pStyle w:val="ConsPlusNormal"/>
        <w:spacing w:before="220"/>
        <w:ind w:firstLine="540"/>
        <w:jc w:val="both"/>
      </w:pPr>
      <w:r>
        <w:t>4) отсутствие лимитов бюджетных обязательств на текущий финансовый год, утвержденных на данные цели Министерству.</w:t>
      </w:r>
    </w:p>
    <w:p w:rsidR="00CC0FBC" w:rsidRDefault="00CC0FBC">
      <w:pPr>
        <w:pStyle w:val="ConsPlusNormal"/>
        <w:spacing w:before="220"/>
        <w:ind w:firstLine="540"/>
        <w:jc w:val="both"/>
      </w:pPr>
      <w:r>
        <w:t>Министерство в течение 5 рабочих дней со дня принятия комиссией решения об отказе в предоставлении субсидии направляет в адрес народной дружины уведомление с указанием причин отказа в предоставлении субсидии.</w:t>
      </w:r>
    </w:p>
    <w:p w:rsidR="00CC0FBC" w:rsidRDefault="00CC0FBC">
      <w:pPr>
        <w:pStyle w:val="ConsPlusNormal"/>
        <w:spacing w:before="220"/>
        <w:ind w:firstLine="540"/>
        <w:jc w:val="both"/>
      </w:pPr>
      <w:r>
        <w:t>14. После принятия комиссией решения о предоставлении субсидии между Министерством и народной дружиной в течение 10 рабочих дней заключается соглашение о предоставлении субсидии (далее - Соглашение) в соответствии с формой, установленной Министерством финансов Свердловской области.</w:t>
      </w:r>
    </w:p>
    <w:p w:rsidR="00CC0FBC" w:rsidRDefault="00CC0FBC">
      <w:pPr>
        <w:pStyle w:val="ConsPlusNormal"/>
        <w:spacing w:before="220"/>
        <w:ind w:firstLine="540"/>
        <w:jc w:val="both"/>
      </w:pPr>
      <w:r>
        <w:t>Министерство вправе устанавливать в Соглашении значения показателей результативности (целевых показателей) предоставления субсидии (при необходимости).</w:t>
      </w:r>
    </w:p>
    <w:p w:rsidR="00CC0FBC" w:rsidRDefault="00CC0FBC">
      <w:pPr>
        <w:pStyle w:val="ConsPlusNormal"/>
        <w:spacing w:before="220"/>
        <w:ind w:firstLine="540"/>
        <w:jc w:val="both"/>
      </w:pPr>
      <w:r>
        <w:t>Народная дружина обязана своевременно информировать Министерство об изменениях условий использования субсидии, которые могут повлиять на изменение размера субсидии.</w:t>
      </w:r>
    </w:p>
    <w:p w:rsidR="00CC0FBC" w:rsidRDefault="00CC0FBC">
      <w:pPr>
        <w:pStyle w:val="ConsPlusNormal"/>
        <w:spacing w:before="220"/>
        <w:ind w:firstLine="540"/>
        <w:jc w:val="both"/>
      </w:pPr>
      <w:r>
        <w:t>15. Перечисление субсидии осуществляется в течение 10 рабочих дней после подписания Соглашения.</w:t>
      </w:r>
    </w:p>
    <w:p w:rsidR="00CC0FBC" w:rsidRDefault="00CC0FBC">
      <w:pPr>
        <w:pStyle w:val="ConsPlusNormal"/>
        <w:spacing w:before="220"/>
        <w:ind w:firstLine="540"/>
        <w:jc w:val="both"/>
      </w:pPr>
      <w:r>
        <w:t>Министерство осуществляет перечисление субсидии на счет народной дружины, открытый в учреждениях Центрального банка Российской Федерации или кредитных организациях, либо на счет, открытый в территориальном органе Федерального казначейства или финансовом органе муниципального образования, расположенного на территории Свердловской области.</w:t>
      </w:r>
    </w:p>
    <w:p w:rsidR="00CC0FBC" w:rsidRDefault="00CC0FBC">
      <w:pPr>
        <w:pStyle w:val="ConsPlusNormal"/>
        <w:spacing w:before="220"/>
        <w:ind w:firstLine="540"/>
        <w:jc w:val="both"/>
      </w:pPr>
      <w:r>
        <w:t>16. Народная дружина ежеквартально представляет в Министерство отчет об использовании субсидии, о достижении целевых показателей (при их установлении), указанных в Соглашении, в срок до 10 числа месяца, следующего за отчетным кварталом, и до 15 января года, следующего за отчетным финансовым годом.</w:t>
      </w:r>
    </w:p>
    <w:p w:rsidR="00CC0FBC" w:rsidRDefault="00CC0FBC">
      <w:pPr>
        <w:pStyle w:val="ConsPlusNormal"/>
        <w:spacing w:before="220"/>
        <w:ind w:firstLine="540"/>
        <w:jc w:val="both"/>
      </w:pPr>
      <w:r>
        <w:t>Отчетность представляется по форме, установленной Министерством в Соглашении.</w:t>
      </w:r>
    </w:p>
    <w:p w:rsidR="00CC0FBC" w:rsidRDefault="00CC0FBC">
      <w:pPr>
        <w:pStyle w:val="ConsPlusNormal"/>
        <w:spacing w:before="220"/>
        <w:ind w:firstLine="540"/>
        <w:jc w:val="both"/>
      </w:pPr>
      <w:bookmarkStart w:id="65" w:name="P3833"/>
      <w:bookmarkEnd w:id="65"/>
      <w:r>
        <w:t>17. Остаток субсидии, не израсходованный на 31 декабря текущего финансового года, подлежит возврату в областной бюджет не позднее 25 января года, следующего за годом предоставления субсидии.</w:t>
      </w:r>
    </w:p>
    <w:p w:rsidR="00CC0FBC" w:rsidRDefault="00CC0FBC">
      <w:pPr>
        <w:pStyle w:val="ConsPlusNormal"/>
        <w:spacing w:before="220"/>
        <w:ind w:firstLine="540"/>
        <w:jc w:val="both"/>
      </w:pPr>
      <w:r>
        <w:t>18. В случае выявления Министерством или органами финансового контроля нарушения народной дружиной условий предоставления субсидии, а также фактов неправомерного получения субсидии субсидия подлежит возврату в областной бюджет в течение 30 календарных дней со дня получения народной дружиной требования о возврате субсидии.</w:t>
      </w:r>
    </w:p>
    <w:p w:rsidR="00CC0FBC" w:rsidRDefault="00CC0FBC">
      <w:pPr>
        <w:pStyle w:val="ConsPlusNormal"/>
        <w:spacing w:before="220"/>
        <w:ind w:firstLine="540"/>
        <w:jc w:val="both"/>
      </w:pPr>
      <w:r>
        <w:t>19. В случае выявления Министерством или органами финансового контроля нарушения народной дружиной условий предоставления субсидии, а также фактов неправомерного получения субсидии Министерство в течение 15 рабочих дней со дня оформления акта проверки направляет народной дружине требование о возврате субсидии.</w:t>
      </w:r>
    </w:p>
    <w:p w:rsidR="00CC0FBC" w:rsidRDefault="00CC0FBC">
      <w:pPr>
        <w:pStyle w:val="ConsPlusNormal"/>
        <w:spacing w:before="220"/>
        <w:ind w:firstLine="540"/>
        <w:jc w:val="both"/>
      </w:pPr>
      <w:r>
        <w:t xml:space="preserve">20. В случае несоблюдения народной дружиной срока возврата субсидии, указанного в </w:t>
      </w:r>
      <w:hyperlink w:anchor="P3833" w:history="1">
        <w:r>
          <w:rPr>
            <w:color w:val="0000FF"/>
          </w:rPr>
          <w:t>пункте 17</w:t>
        </w:r>
      </w:hyperlink>
      <w:r>
        <w:t xml:space="preserve"> настоящего Порядка, народная дружина уплачивает неустойку, размеры и порядок расчета которой устанавливаются заключаемым между Министерством и народной дружиной Соглашением.</w:t>
      </w:r>
    </w:p>
    <w:p w:rsidR="00CC0FBC" w:rsidRDefault="00CC0FBC">
      <w:pPr>
        <w:pStyle w:val="ConsPlusNormal"/>
        <w:spacing w:before="220"/>
        <w:ind w:firstLine="540"/>
        <w:jc w:val="both"/>
      </w:pPr>
      <w:r>
        <w:t xml:space="preserve">21. Несоблюдение народной дружиной срока возврата субсидии, указанного в </w:t>
      </w:r>
      <w:hyperlink w:anchor="P3833" w:history="1">
        <w:r>
          <w:rPr>
            <w:color w:val="0000FF"/>
          </w:rPr>
          <w:t>пункте 17</w:t>
        </w:r>
      </w:hyperlink>
      <w:r>
        <w:t xml:space="preserve"> настоящего Порядка, является основанием для принятия Министерством мер по взысканию с </w:t>
      </w:r>
      <w:r>
        <w:lastRenderedPageBreak/>
        <w:t>народной дружины суммы подлежащей возврату в областной бюджет субсидии и неустойки в судебном порядке.</w:t>
      </w:r>
    </w:p>
    <w:p w:rsidR="00CC0FBC" w:rsidRDefault="00CC0FBC">
      <w:pPr>
        <w:pStyle w:val="ConsPlusNormal"/>
        <w:spacing w:before="220"/>
        <w:ind w:firstLine="540"/>
        <w:jc w:val="both"/>
      </w:pPr>
      <w:r>
        <w:t>22. Народная дружина и Министерство несут установленную законодательством Российской Федерации ответственность за несоблюдение условий настоящего Порядка.</w:t>
      </w: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2"/>
      </w:pPr>
      <w:r>
        <w:t>Приложение N 1</w:t>
      </w:r>
    </w:p>
    <w:p w:rsidR="00CC0FBC" w:rsidRDefault="00CC0FBC">
      <w:pPr>
        <w:pStyle w:val="ConsPlusNormal"/>
        <w:jc w:val="right"/>
      </w:pPr>
      <w:r>
        <w:t>к Порядку определения</w:t>
      </w:r>
    </w:p>
    <w:p w:rsidR="00CC0FBC" w:rsidRDefault="00CC0FBC">
      <w:pPr>
        <w:pStyle w:val="ConsPlusNormal"/>
        <w:jc w:val="right"/>
      </w:pPr>
      <w:r>
        <w:t>объема и условий предоставления</w:t>
      </w:r>
    </w:p>
    <w:p w:rsidR="00CC0FBC" w:rsidRDefault="00CC0FBC">
      <w:pPr>
        <w:pStyle w:val="ConsPlusNormal"/>
        <w:jc w:val="right"/>
      </w:pPr>
      <w:r>
        <w:t>субсидий из областного</w:t>
      </w:r>
    </w:p>
    <w:p w:rsidR="00CC0FBC" w:rsidRDefault="00CC0FBC">
      <w:pPr>
        <w:pStyle w:val="ConsPlusNormal"/>
        <w:jc w:val="right"/>
      </w:pPr>
      <w:r>
        <w:t>бюджета народным дружинам,</w:t>
      </w:r>
    </w:p>
    <w:p w:rsidR="00CC0FBC" w:rsidRDefault="00CC0FBC">
      <w:pPr>
        <w:pStyle w:val="ConsPlusNormal"/>
        <w:jc w:val="right"/>
      </w:pPr>
      <w:r>
        <w:t>осуществляющим деятельность</w:t>
      </w:r>
    </w:p>
    <w:p w:rsidR="00CC0FBC" w:rsidRDefault="00CC0FBC">
      <w:pPr>
        <w:pStyle w:val="ConsPlusNormal"/>
        <w:jc w:val="right"/>
      </w:pPr>
      <w:r>
        <w:t>на территории Свердловской области</w:t>
      </w:r>
    </w:p>
    <w:p w:rsidR="00CC0FBC" w:rsidRDefault="00CC0FBC">
      <w:pPr>
        <w:pStyle w:val="ConsPlusNormal"/>
        <w:jc w:val="both"/>
      </w:pPr>
    </w:p>
    <w:p w:rsidR="00CC0FBC" w:rsidRDefault="00CC0FBC">
      <w:pPr>
        <w:pStyle w:val="ConsPlusNonformat"/>
        <w:jc w:val="both"/>
      </w:pPr>
      <w:r>
        <w:t>Форма                                      Министру</w:t>
      </w:r>
    </w:p>
    <w:p w:rsidR="00CC0FBC" w:rsidRDefault="00CC0FBC">
      <w:pPr>
        <w:pStyle w:val="ConsPlusNonformat"/>
        <w:jc w:val="both"/>
      </w:pPr>
      <w:r>
        <w:t xml:space="preserve">                                           общественной безопасности</w:t>
      </w:r>
    </w:p>
    <w:p w:rsidR="00CC0FBC" w:rsidRDefault="00CC0FBC">
      <w:pPr>
        <w:pStyle w:val="ConsPlusNonformat"/>
        <w:jc w:val="both"/>
      </w:pPr>
      <w:r>
        <w:t xml:space="preserve">                                           Свердловской области</w:t>
      </w:r>
    </w:p>
    <w:p w:rsidR="00CC0FBC" w:rsidRDefault="00CC0FBC">
      <w:pPr>
        <w:pStyle w:val="ConsPlusNonformat"/>
        <w:jc w:val="both"/>
      </w:pPr>
      <w:r>
        <w:t xml:space="preserve">                                           ________________________________</w:t>
      </w:r>
    </w:p>
    <w:p w:rsidR="00CC0FBC" w:rsidRDefault="00CC0FBC">
      <w:pPr>
        <w:pStyle w:val="ConsPlusNonformat"/>
        <w:jc w:val="both"/>
      </w:pPr>
      <w:r>
        <w:t xml:space="preserve">                                                     (И.О. Фамилия)</w:t>
      </w:r>
    </w:p>
    <w:p w:rsidR="00CC0FBC" w:rsidRDefault="00CC0FBC">
      <w:pPr>
        <w:pStyle w:val="ConsPlusNonformat"/>
        <w:jc w:val="both"/>
      </w:pPr>
    </w:p>
    <w:p w:rsidR="00CC0FBC" w:rsidRDefault="00CC0FBC">
      <w:pPr>
        <w:pStyle w:val="ConsPlusNonformat"/>
        <w:jc w:val="both"/>
      </w:pPr>
      <w:r>
        <w:t xml:space="preserve">                                          от ______________________________</w:t>
      </w:r>
    </w:p>
    <w:p w:rsidR="00CC0FBC" w:rsidRDefault="00CC0FBC">
      <w:pPr>
        <w:pStyle w:val="ConsPlusNonformat"/>
        <w:jc w:val="both"/>
      </w:pPr>
      <w:r>
        <w:t xml:space="preserve">                                              (наименование общественного</w:t>
      </w:r>
    </w:p>
    <w:p w:rsidR="00CC0FBC" w:rsidRDefault="00CC0FBC">
      <w:pPr>
        <w:pStyle w:val="ConsPlusNonformat"/>
        <w:jc w:val="both"/>
      </w:pPr>
      <w:r>
        <w:t xml:space="preserve">                                           ________________________________</w:t>
      </w:r>
    </w:p>
    <w:p w:rsidR="00CC0FBC" w:rsidRDefault="00CC0FBC">
      <w:pPr>
        <w:pStyle w:val="ConsPlusNonformat"/>
        <w:jc w:val="both"/>
      </w:pPr>
      <w:r>
        <w:t xml:space="preserve">                                                     объединения)</w:t>
      </w:r>
    </w:p>
    <w:p w:rsidR="00CC0FBC" w:rsidRDefault="00CC0FBC">
      <w:pPr>
        <w:pStyle w:val="ConsPlusNonformat"/>
        <w:jc w:val="both"/>
      </w:pPr>
    </w:p>
    <w:p w:rsidR="00CC0FBC" w:rsidRDefault="00CC0FBC">
      <w:pPr>
        <w:pStyle w:val="ConsPlusNonformat"/>
        <w:jc w:val="both"/>
      </w:pPr>
      <w:bookmarkStart w:id="66" w:name="P3863"/>
      <w:bookmarkEnd w:id="66"/>
      <w:r>
        <w:t xml:space="preserve">                                  ЗАЯВКА</w:t>
      </w:r>
    </w:p>
    <w:p w:rsidR="00CC0FBC" w:rsidRDefault="00CC0FBC">
      <w:pPr>
        <w:pStyle w:val="ConsPlusNonformat"/>
        <w:jc w:val="both"/>
      </w:pPr>
      <w:r>
        <w:t xml:space="preserve">             на предоставление субсидии из областного бюджета</w:t>
      </w:r>
    </w:p>
    <w:p w:rsidR="00CC0FBC" w:rsidRDefault="00CC0FBC">
      <w:pPr>
        <w:pStyle w:val="ConsPlusNonformat"/>
        <w:jc w:val="both"/>
      </w:pPr>
    </w:p>
    <w:p w:rsidR="00CC0FBC" w:rsidRDefault="00CC0FBC">
      <w:pPr>
        <w:pStyle w:val="ConsPlusNonformat"/>
        <w:jc w:val="both"/>
      </w:pPr>
      <w:r>
        <w:t xml:space="preserve">    _______________________________________________________________________</w:t>
      </w:r>
    </w:p>
    <w:p w:rsidR="00CC0FBC" w:rsidRDefault="00CC0FBC">
      <w:pPr>
        <w:pStyle w:val="ConsPlusNonformat"/>
        <w:jc w:val="both"/>
      </w:pPr>
      <w:r>
        <w:t xml:space="preserve">                   (наименование общественного объединения)</w:t>
      </w:r>
    </w:p>
    <w:p w:rsidR="00CC0FBC" w:rsidRDefault="00CC0FBC">
      <w:pPr>
        <w:pStyle w:val="ConsPlusNonformat"/>
        <w:jc w:val="both"/>
      </w:pPr>
      <w:r>
        <w:t>заявляет   о   намерении   получить   субсидию  из  областного  бюджета  на</w:t>
      </w:r>
    </w:p>
    <w:p w:rsidR="00CC0FBC" w:rsidRDefault="00CC0FBC">
      <w:pPr>
        <w:pStyle w:val="ConsPlusNonformat"/>
        <w:jc w:val="both"/>
      </w:pPr>
      <w:r>
        <w:t>осуществление   расходов,   связанных   с   личным   страхованием  народных</w:t>
      </w:r>
    </w:p>
    <w:p w:rsidR="00CC0FBC" w:rsidRDefault="00CC0FBC">
      <w:pPr>
        <w:pStyle w:val="ConsPlusNonformat"/>
        <w:jc w:val="both"/>
      </w:pPr>
      <w:r>
        <w:t>дружинников,   осуществляющих   деятельность   на  территории  Свердловской</w:t>
      </w:r>
    </w:p>
    <w:p w:rsidR="00CC0FBC" w:rsidRDefault="00CC0FBC">
      <w:pPr>
        <w:pStyle w:val="ConsPlusNonformat"/>
        <w:jc w:val="both"/>
      </w:pPr>
      <w:r>
        <w:t>области.</w:t>
      </w:r>
    </w:p>
    <w:p w:rsidR="00CC0FBC" w:rsidRDefault="00CC0FBC">
      <w:pPr>
        <w:pStyle w:val="ConsPlusNonformat"/>
        <w:jc w:val="both"/>
      </w:pPr>
    </w:p>
    <w:p w:rsidR="00CC0FBC" w:rsidRDefault="00CC0FBC">
      <w:pPr>
        <w:pStyle w:val="ConsPlusNonformat"/>
        <w:jc w:val="both"/>
      </w:pPr>
      <w:r>
        <w:t xml:space="preserve">    Размер субсидии: ______________________________________________________</w:t>
      </w:r>
    </w:p>
    <w:p w:rsidR="00CC0FBC" w:rsidRDefault="00CC0FBC">
      <w:pPr>
        <w:pStyle w:val="ConsPlusNonformat"/>
        <w:jc w:val="both"/>
      </w:pPr>
      <w:r>
        <w:t xml:space="preserve">                                (сумма цифрами и прописью)</w:t>
      </w:r>
    </w:p>
    <w:p w:rsidR="00CC0FBC" w:rsidRDefault="00CC0FBC">
      <w:pPr>
        <w:pStyle w:val="ConsPlusNonformat"/>
        <w:jc w:val="both"/>
      </w:pPr>
      <w:r>
        <w:t>___________________________________________________________________ рублей.</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948"/>
      </w:tblGrid>
      <w:tr w:rsidR="00CC0FBC">
        <w:tc>
          <w:tcPr>
            <w:tcW w:w="6123" w:type="dxa"/>
          </w:tcPr>
          <w:p w:rsidR="00CC0FBC" w:rsidRDefault="00CC0FBC">
            <w:pPr>
              <w:pStyle w:val="ConsPlusNormal"/>
            </w:pPr>
            <w:r>
              <w:t>Полное и сокращенное наименование юридического лица с указанием организационно-правовой формы</w:t>
            </w:r>
          </w:p>
        </w:tc>
        <w:tc>
          <w:tcPr>
            <w:tcW w:w="2948" w:type="dxa"/>
          </w:tcPr>
          <w:p w:rsidR="00CC0FBC" w:rsidRDefault="00CC0FBC">
            <w:pPr>
              <w:pStyle w:val="ConsPlusNormal"/>
            </w:pPr>
          </w:p>
        </w:tc>
      </w:tr>
      <w:tr w:rsidR="00CC0FBC">
        <w:tc>
          <w:tcPr>
            <w:tcW w:w="6123" w:type="dxa"/>
          </w:tcPr>
          <w:p w:rsidR="00CC0FBC" w:rsidRDefault="00CC0FBC">
            <w:pPr>
              <w:pStyle w:val="ConsPlusNormal"/>
            </w:pPr>
            <w:r>
              <w:t>Юридический и почтовый адрес</w:t>
            </w:r>
          </w:p>
        </w:tc>
        <w:tc>
          <w:tcPr>
            <w:tcW w:w="2948" w:type="dxa"/>
          </w:tcPr>
          <w:p w:rsidR="00CC0FBC" w:rsidRDefault="00CC0FBC">
            <w:pPr>
              <w:pStyle w:val="ConsPlusNormal"/>
            </w:pPr>
          </w:p>
        </w:tc>
      </w:tr>
      <w:tr w:rsidR="00CC0FBC">
        <w:tc>
          <w:tcPr>
            <w:tcW w:w="6123" w:type="dxa"/>
          </w:tcPr>
          <w:p w:rsidR="00CC0FBC" w:rsidRDefault="00CC0FBC">
            <w:pPr>
              <w:pStyle w:val="ConsPlusNormal"/>
            </w:pPr>
            <w:r>
              <w:t>Ф.И.О. руководителя (полностью), наименование должности руководителя, номер телефона</w:t>
            </w:r>
          </w:p>
        </w:tc>
        <w:tc>
          <w:tcPr>
            <w:tcW w:w="2948" w:type="dxa"/>
          </w:tcPr>
          <w:p w:rsidR="00CC0FBC" w:rsidRDefault="00CC0FBC">
            <w:pPr>
              <w:pStyle w:val="ConsPlusNormal"/>
            </w:pPr>
          </w:p>
        </w:tc>
      </w:tr>
      <w:tr w:rsidR="00CC0FBC">
        <w:tc>
          <w:tcPr>
            <w:tcW w:w="6123" w:type="dxa"/>
          </w:tcPr>
          <w:p w:rsidR="00CC0FBC" w:rsidRDefault="00CC0FBC">
            <w:pPr>
              <w:pStyle w:val="ConsPlusNormal"/>
            </w:pPr>
            <w:r>
              <w:t>Телефон, факс, e-mail</w:t>
            </w:r>
          </w:p>
        </w:tc>
        <w:tc>
          <w:tcPr>
            <w:tcW w:w="2948" w:type="dxa"/>
          </w:tcPr>
          <w:p w:rsidR="00CC0FBC" w:rsidRDefault="00CC0FBC">
            <w:pPr>
              <w:pStyle w:val="ConsPlusNormal"/>
            </w:pPr>
          </w:p>
        </w:tc>
      </w:tr>
      <w:tr w:rsidR="00CC0FBC">
        <w:tc>
          <w:tcPr>
            <w:tcW w:w="6123" w:type="dxa"/>
          </w:tcPr>
          <w:p w:rsidR="00CC0FBC" w:rsidRDefault="00CC0FBC">
            <w:pPr>
              <w:pStyle w:val="ConsPlusNormal"/>
            </w:pPr>
            <w:r>
              <w:t>ИНН/КПП</w:t>
            </w:r>
          </w:p>
        </w:tc>
        <w:tc>
          <w:tcPr>
            <w:tcW w:w="2948" w:type="dxa"/>
          </w:tcPr>
          <w:p w:rsidR="00CC0FBC" w:rsidRDefault="00CC0FBC">
            <w:pPr>
              <w:pStyle w:val="ConsPlusNormal"/>
            </w:pPr>
          </w:p>
        </w:tc>
      </w:tr>
      <w:tr w:rsidR="00CC0FBC">
        <w:tc>
          <w:tcPr>
            <w:tcW w:w="6123" w:type="dxa"/>
          </w:tcPr>
          <w:p w:rsidR="00CC0FBC" w:rsidRDefault="00CC0FBC">
            <w:pPr>
              <w:pStyle w:val="ConsPlusNormal"/>
            </w:pPr>
            <w:r>
              <w:t>ОГРН</w:t>
            </w:r>
          </w:p>
        </w:tc>
        <w:tc>
          <w:tcPr>
            <w:tcW w:w="2948" w:type="dxa"/>
          </w:tcPr>
          <w:p w:rsidR="00CC0FBC" w:rsidRDefault="00CC0FBC">
            <w:pPr>
              <w:pStyle w:val="ConsPlusNormal"/>
            </w:pPr>
          </w:p>
        </w:tc>
      </w:tr>
      <w:tr w:rsidR="00CC0FBC">
        <w:tc>
          <w:tcPr>
            <w:tcW w:w="6123" w:type="dxa"/>
          </w:tcPr>
          <w:p w:rsidR="00CC0FBC" w:rsidRDefault="00CC0FBC">
            <w:pPr>
              <w:pStyle w:val="ConsPlusNormal"/>
            </w:pPr>
            <w:r>
              <w:t>Наименование банка</w:t>
            </w:r>
          </w:p>
        </w:tc>
        <w:tc>
          <w:tcPr>
            <w:tcW w:w="2948" w:type="dxa"/>
          </w:tcPr>
          <w:p w:rsidR="00CC0FBC" w:rsidRDefault="00CC0FBC">
            <w:pPr>
              <w:pStyle w:val="ConsPlusNormal"/>
            </w:pPr>
          </w:p>
        </w:tc>
      </w:tr>
      <w:tr w:rsidR="00CC0FBC">
        <w:tc>
          <w:tcPr>
            <w:tcW w:w="6123" w:type="dxa"/>
          </w:tcPr>
          <w:p w:rsidR="00CC0FBC" w:rsidRDefault="00CC0FBC">
            <w:pPr>
              <w:pStyle w:val="ConsPlusNormal"/>
            </w:pPr>
            <w:r>
              <w:lastRenderedPageBreak/>
              <w:t>Счет, на который подлежит перечислению субсидия</w:t>
            </w:r>
          </w:p>
        </w:tc>
        <w:tc>
          <w:tcPr>
            <w:tcW w:w="2948" w:type="dxa"/>
          </w:tcPr>
          <w:p w:rsidR="00CC0FBC" w:rsidRDefault="00CC0FBC">
            <w:pPr>
              <w:pStyle w:val="ConsPlusNormal"/>
            </w:pPr>
          </w:p>
        </w:tc>
      </w:tr>
      <w:tr w:rsidR="00CC0FBC">
        <w:tc>
          <w:tcPr>
            <w:tcW w:w="6123" w:type="dxa"/>
          </w:tcPr>
          <w:p w:rsidR="00CC0FBC" w:rsidRDefault="00CC0FBC">
            <w:pPr>
              <w:pStyle w:val="ConsPlusNormal"/>
            </w:pPr>
            <w:r>
              <w:t>Корреспондентский счет банка</w:t>
            </w:r>
          </w:p>
        </w:tc>
        <w:tc>
          <w:tcPr>
            <w:tcW w:w="2948" w:type="dxa"/>
          </w:tcPr>
          <w:p w:rsidR="00CC0FBC" w:rsidRDefault="00CC0FBC">
            <w:pPr>
              <w:pStyle w:val="ConsPlusNormal"/>
            </w:pPr>
          </w:p>
        </w:tc>
      </w:tr>
      <w:tr w:rsidR="00CC0FBC">
        <w:tc>
          <w:tcPr>
            <w:tcW w:w="6123" w:type="dxa"/>
          </w:tcPr>
          <w:p w:rsidR="00CC0FBC" w:rsidRDefault="00CC0FBC">
            <w:pPr>
              <w:pStyle w:val="ConsPlusNormal"/>
            </w:pPr>
            <w:r>
              <w:t>БИК банка</w:t>
            </w:r>
          </w:p>
        </w:tc>
        <w:tc>
          <w:tcPr>
            <w:tcW w:w="2948" w:type="dxa"/>
          </w:tcPr>
          <w:p w:rsidR="00CC0FBC" w:rsidRDefault="00CC0FBC">
            <w:pPr>
              <w:pStyle w:val="ConsPlusNormal"/>
            </w:pPr>
          </w:p>
        </w:tc>
      </w:tr>
      <w:tr w:rsidR="00CC0FBC">
        <w:tc>
          <w:tcPr>
            <w:tcW w:w="6123" w:type="dxa"/>
          </w:tcPr>
          <w:p w:rsidR="00CC0FBC" w:rsidRDefault="00CC0FBC">
            <w:pPr>
              <w:pStyle w:val="ConsPlusNormal"/>
            </w:pPr>
            <w:r>
              <w:t xml:space="preserve">Код деятельности организации по </w:t>
            </w:r>
            <w:hyperlink r:id="rId220" w:history="1">
              <w:r>
                <w:rPr>
                  <w:color w:val="0000FF"/>
                </w:rPr>
                <w:t>ОКВЭД</w:t>
              </w:r>
            </w:hyperlink>
          </w:p>
        </w:tc>
        <w:tc>
          <w:tcPr>
            <w:tcW w:w="2948" w:type="dxa"/>
          </w:tcPr>
          <w:p w:rsidR="00CC0FBC" w:rsidRDefault="00CC0FBC">
            <w:pPr>
              <w:pStyle w:val="ConsPlusNormal"/>
            </w:pPr>
          </w:p>
        </w:tc>
      </w:tr>
    </w:tbl>
    <w:p w:rsidR="00CC0FBC" w:rsidRDefault="00CC0FBC">
      <w:pPr>
        <w:pStyle w:val="ConsPlusNormal"/>
        <w:jc w:val="both"/>
      </w:pPr>
    </w:p>
    <w:p w:rsidR="00CC0FBC" w:rsidRDefault="00CC0FBC">
      <w:pPr>
        <w:pStyle w:val="ConsPlusNonformat"/>
        <w:jc w:val="both"/>
      </w:pPr>
      <w:r>
        <w:t xml:space="preserve">    Настоящим подтверждаю, что ____________________________________________</w:t>
      </w:r>
    </w:p>
    <w:p w:rsidR="00CC0FBC" w:rsidRDefault="00CC0FBC">
      <w:pPr>
        <w:pStyle w:val="ConsPlusNonformat"/>
        <w:jc w:val="both"/>
      </w:pPr>
      <w:r>
        <w:t xml:space="preserve">                                 (наименование общественного объединения)</w:t>
      </w:r>
    </w:p>
    <w:p w:rsidR="00CC0FBC" w:rsidRDefault="00CC0FBC">
      <w:pPr>
        <w:pStyle w:val="ConsPlusNonformat"/>
        <w:jc w:val="both"/>
      </w:pPr>
      <w:r>
        <w:t>по состоянию на "__" ____________ 20__ года:</w:t>
      </w:r>
    </w:p>
    <w:p w:rsidR="00CC0FBC" w:rsidRDefault="00CC0FBC">
      <w:pPr>
        <w:pStyle w:val="ConsPlusNonformat"/>
        <w:jc w:val="both"/>
      </w:pPr>
      <w:r>
        <w:t xml:space="preserve">    1)  не  имеет просроченной задолженности по возврату в областной бюджет</w:t>
      </w:r>
    </w:p>
    <w:p w:rsidR="00CC0FBC" w:rsidRDefault="00CC0FBC">
      <w:pPr>
        <w:pStyle w:val="ConsPlusNonformat"/>
        <w:jc w:val="both"/>
      </w:pPr>
      <w:r>
        <w:t>субсидий,  бюджетных инвестиций, предоставленных в том числе в соответствии</w:t>
      </w:r>
    </w:p>
    <w:p w:rsidR="00CC0FBC" w:rsidRDefault="00CC0FBC">
      <w:pPr>
        <w:pStyle w:val="ConsPlusNonformat"/>
        <w:jc w:val="both"/>
      </w:pPr>
      <w:r>
        <w:t>с иными правовыми актами, и иной просроченной задолженности перед областным</w:t>
      </w:r>
    </w:p>
    <w:p w:rsidR="00CC0FBC" w:rsidRDefault="00CC0FBC">
      <w:pPr>
        <w:pStyle w:val="ConsPlusNonformat"/>
        <w:jc w:val="both"/>
      </w:pPr>
      <w:r>
        <w:t>бюджетом;</w:t>
      </w:r>
    </w:p>
    <w:p w:rsidR="00CC0FBC" w:rsidRDefault="00CC0FBC">
      <w:pPr>
        <w:pStyle w:val="ConsPlusNonformat"/>
        <w:jc w:val="both"/>
      </w:pPr>
      <w:r>
        <w:t xml:space="preserve">    2)  не  находится  в  стадии  ликвидации  и в отношении него не принято</w:t>
      </w:r>
    </w:p>
    <w:p w:rsidR="00CC0FBC" w:rsidRDefault="00CC0FBC">
      <w:pPr>
        <w:pStyle w:val="ConsPlusNonformat"/>
        <w:jc w:val="both"/>
      </w:pPr>
      <w:r>
        <w:t>решение суда о признании банкротом и об открытии конкурсного производства.</w:t>
      </w:r>
    </w:p>
    <w:p w:rsidR="00CC0FBC" w:rsidRDefault="00CC0FBC">
      <w:pPr>
        <w:pStyle w:val="ConsPlusNonformat"/>
        <w:jc w:val="both"/>
      </w:pPr>
      <w:r>
        <w:t xml:space="preserve">    Подтверждаю,  что  все  приложенные  к  настоящей  заявке  документы не</w:t>
      </w:r>
    </w:p>
    <w:p w:rsidR="00CC0FBC" w:rsidRDefault="00CC0FBC">
      <w:pPr>
        <w:pStyle w:val="ConsPlusNonformat"/>
        <w:jc w:val="both"/>
      </w:pPr>
      <w:r>
        <w:t>содержат заведомо ложных сведений либо недостоверных сведений.</w:t>
      </w:r>
    </w:p>
    <w:p w:rsidR="00CC0FBC" w:rsidRDefault="00CC0FBC">
      <w:pPr>
        <w:pStyle w:val="ConsPlusNonformat"/>
        <w:jc w:val="both"/>
      </w:pPr>
    </w:p>
    <w:p w:rsidR="00CC0FBC" w:rsidRDefault="00CC0FBC">
      <w:pPr>
        <w:pStyle w:val="ConsPlusNonformat"/>
        <w:jc w:val="both"/>
      </w:pPr>
      <w:r>
        <w:t xml:space="preserve">Приложения </w:t>
      </w:r>
      <w:hyperlink w:anchor="P3924" w:history="1">
        <w:r>
          <w:rPr>
            <w:color w:val="0000FF"/>
          </w:rPr>
          <w:t>*</w:t>
        </w:r>
      </w:hyperlink>
      <w:r>
        <w:t>:</w:t>
      </w:r>
    </w:p>
    <w:p w:rsidR="00CC0FBC" w:rsidRDefault="00CC0FBC">
      <w:pPr>
        <w:pStyle w:val="ConsPlusNonformat"/>
        <w:jc w:val="both"/>
      </w:pPr>
      <w:r>
        <w:t xml:space="preserve">    1) ...;</w:t>
      </w:r>
    </w:p>
    <w:p w:rsidR="00CC0FBC" w:rsidRDefault="00CC0FBC">
      <w:pPr>
        <w:pStyle w:val="ConsPlusNonformat"/>
        <w:jc w:val="both"/>
      </w:pPr>
      <w:r>
        <w:t xml:space="preserve">    2) ... .</w:t>
      </w:r>
    </w:p>
    <w:p w:rsidR="00CC0FBC" w:rsidRDefault="00CC0FBC">
      <w:pPr>
        <w:pStyle w:val="ConsPlusNonformat"/>
        <w:jc w:val="both"/>
      </w:pPr>
    </w:p>
    <w:p w:rsidR="00CC0FBC" w:rsidRDefault="00CC0FBC">
      <w:pPr>
        <w:pStyle w:val="ConsPlusNonformat"/>
        <w:jc w:val="both"/>
      </w:pPr>
      <w:r>
        <w:t>______________________________    _____________    ________________________</w:t>
      </w:r>
    </w:p>
    <w:p w:rsidR="00CC0FBC" w:rsidRDefault="00CC0FBC">
      <w:pPr>
        <w:pStyle w:val="ConsPlusNonformat"/>
        <w:jc w:val="both"/>
      </w:pPr>
      <w:r>
        <w:t xml:space="preserve">   (должность руководителя)         (подпись)        (расшифровка подписи)</w:t>
      </w:r>
    </w:p>
    <w:p w:rsidR="00CC0FBC" w:rsidRDefault="00CC0FBC">
      <w:pPr>
        <w:pStyle w:val="ConsPlusNonformat"/>
        <w:jc w:val="both"/>
      </w:pPr>
    </w:p>
    <w:p w:rsidR="00CC0FBC" w:rsidRDefault="00CC0FBC">
      <w:pPr>
        <w:pStyle w:val="ConsPlusNonformat"/>
        <w:jc w:val="both"/>
      </w:pPr>
      <w:r>
        <w:t>"__" __________ 20__ г.</w:t>
      </w:r>
    </w:p>
    <w:p w:rsidR="00CC0FBC" w:rsidRDefault="00CC0FBC">
      <w:pPr>
        <w:pStyle w:val="ConsPlusNonformat"/>
        <w:jc w:val="both"/>
      </w:pPr>
    </w:p>
    <w:p w:rsidR="00CC0FBC" w:rsidRDefault="00CC0FBC">
      <w:pPr>
        <w:pStyle w:val="ConsPlusNonformat"/>
        <w:jc w:val="both"/>
      </w:pPr>
      <w:r>
        <w:t>М.П. (при наличии)</w:t>
      </w:r>
    </w:p>
    <w:p w:rsidR="00CC0FBC" w:rsidRDefault="00CC0FBC">
      <w:pPr>
        <w:pStyle w:val="ConsPlusNormal"/>
        <w:jc w:val="both"/>
      </w:pPr>
    </w:p>
    <w:p w:rsidR="00CC0FBC" w:rsidRDefault="00CC0FBC">
      <w:pPr>
        <w:pStyle w:val="ConsPlusNormal"/>
        <w:ind w:firstLine="540"/>
        <w:jc w:val="both"/>
      </w:pPr>
      <w:r>
        <w:t>--------------------------------</w:t>
      </w:r>
    </w:p>
    <w:p w:rsidR="00CC0FBC" w:rsidRDefault="00CC0FBC">
      <w:pPr>
        <w:pStyle w:val="ConsPlusNormal"/>
        <w:spacing w:before="220"/>
        <w:ind w:firstLine="540"/>
        <w:jc w:val="both"/>
      </w:pPr>
      <w:bookmarkStart w:id="67" w:name="P3924"/>
      <w:bookmarkEnd w:id="67"/>
      <w:r>
        <w:t xml:space="preserve">* Указываются документы и копии документов в соответствии с </w:t>
      </w:r>
      <w:hyperlink w:anchor="P3805" w:history="1">
        <w:r>
          <w:rPr>
            <w:color w:val="0000FF"/>
          </w:rPr>
          <w:t>пунктом 8</w:t>
        </w:r>
      </w:hyperlink>
      <w:r>
        <w:t xml:space="preserve"> Порядка определения объема и условий предоставления субсидий из областного бюджета народным дружинам, осуществляющим деятельность на территории Свердловской области.</w:t>
      </w: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2"/>
      </w:pPr>
      <w:r>
        <w:t>Приложение N 2</w:t>
      </w:r>
    </w:p>
    <w:p w:rsidR="00CC0FBC" w:rsidRDefault="00CC0FBC">
      <w:pPr>
        <w:pStyle w:val="ConsPlusNormal"/>
        <w:jc w:val="right"/>
      </w:pPr>
      <w:r>
        <w:t>к Порядку определения</w:t>
      </w:r>
    </w:p>
    <w:p w:rsidR="00CC0FBC" w:rsidRDefault="00CC0FBC">
      <w:pPr>
        <w:pStyle w:val="ConsPlusNormal"/>
        <w:jc w:val="right"/>
      </w:pPr>
      <w:r>
        <w:t>объема и условий предоставления</w:t>
      </w:r>
    </w:p>
    <w:p w:rsidR="00CC0FBC" w:rsidRDefault="00CC0FBC">
      <w:pPr>
        <w:pStyle w:val="ConsPlusNormal"/>
        <w:jc w:val="right"/>
      </w:pPr>
      <w:r>
        <w:t>субсидий из областного</w:t>
      </w:r>
    </w:p>
    <w:p w:rsidR="00CC0FBC" w:rsidRDefault="00CC0FBC">
      <w:pPr>
        <w:pStyle w:val="ConsPlusNormal"/>
        <w:jc w:val="right"/>
      </w:pPr>
      <w:r>
        <w:t>бюджета народным дружинам,</w:t>
      </w:r>
    </w:p>
    <w:p w:rsidR="00CC0FBC" w:rsidRDefault="00CC0FBC">
      <w:pPr>
        <w:pStyle w:val="ConsPlusNormal"/>
        <w:jc w:val="right"/>
      </w:pPr>
      <w:r>
        <w:t>осуществляющим деятельность</w:t>
      </w:r>
    </w:p>
    <w:p w:rsidR="00CC0FBC" w:rsidRDefault="00CC0FBC">
      <w:pPr>
        <w:pStyle w:val="ConsPlusNormal"/>
        <w:jc w:val="right"/>
      </w:pPr>
      <w:r>
        <w:t>на территории Свердловской области</w:t>
      </w:r>
    </w:p>
    <w:p w:rsidR="00CC0FBC" w:rsidRDefault="00CC0FBC">
      <w:pPr>
        <w:pStyle w:val="ConsPlusNormal"/>
        <w:jc w:val="both"/>
      </w:pPr>
    </w:p>
    <w:p w:rsidR="00CC0FBC" w:rsidRDefault="00CC0FBC">
      <w:pPr>
        <w:pStyle w:val="ConsPlusNormal"/>
        <w:jc w:val="both"/>
      </w:pPr>
      <w:r>
        <w:t>Форма</w:t>
      </w:r>
    </w:p>
    <w:p w:rsidR="00CC0FBC" w:rsidRDefault="00CC0FBC">
      <w:pPr>
        <w:pStyle w:val="ConsPlusNormal"/>
        <w:jc w:val="both"/>
      </w:pPr>
    </w:p>
    <w:p w:rsidR="00CC0FBC" w:rsidRDefault="00CC0FBC">
      <w:pPr>
        <w:pStyle w:val="ConsPlusNormal"/>
        <w:jc w:val="center"/>
      </w:pPr>
      <w:bookmarkStart w:id="68" w:name="P3940"/>
      <w:bookmarkEnd w:id="68"/>
      <w:r>
        <w:t>СВЕДЕНИЯ</w:t>
      </w:r>
    </w:p>
    <w:p w:rsidR="00CC0FBC" w:rsidRDefault="00CC0FBC">
      <w:pPr>
        <w:pStyle w:val="ConsPlusNormal"/>
        <w:jc w:val="center"/>
      </w:pPr>
      <w:r>
        <w:t>о количестве народных дружинников,</w:t>
      </w:r>
    </w:p>
    <w:p w:rsidR="00CC0FBC" w:rsidRDefault="00CC0FBC">
      <w:pPr>
        <w:pStyle w:val="ConsPlusNormal"/>
        <w:jc w:val="center"/>
      </w:pPr>
      <w:r>
        <w:t>подлежащих личному страхованию,</w:t>
      </w:r>
    </w:p>
    <w:p w:rsidR="00CC0FBC" w:rsidRDefault="00CC0FBC">
      <w:pPr>
        <w:pStyle w:val="ConsPlusNormal"/>
        <w:jc w:val="center"/>
      </w:pPr>
      <w:r>
        <w:t>_________________________________________________</w:t>
      </w:r>
    </w:p>
    <w:p w:rsidR="00CC0FBC" w:rsidRDefault="00CC0FBC">
      <w:pPr>
        <w:pStyle w:val="ConsPlusNormal"/>
        <w:jc w:val="center"/>
      </w:pPr>
      <w:r>
        <w:t>(наименование объединения)</w:t>
      </w:r>
    </w:p>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381"/>
        <w:gridCol w:w="1757"/>
        <w:gridCol w:w="1984"/>
        <w:gridCol w:w="2098"/>
      </w:tblGrid>
      <w:tr w:rsidR="00CC0FBC">
        <w:tc>
          <w:tcPr>
            <w:tcW w:w="850" w:type="dxa"/>
          </w:tcPr>
          <w:p w:rsidR="00CC0FBC" w:rsidRDefault="00CC0FBC">
            <w:pPr>
              <w:pStyle w:val="ConsPlusNormal"/>
              <w:jc w:val="center"/>
            </w:pPr>
            <w:r>
              <w:lastRenderedPageBreak/>
              <w:t>Номер строки</w:t>
            </w:r>
          </w:p>
        </w:tc>
        <w:tc>
          <w:tcPr>
            <w:tcW w:w="2381" w:type="dxa"/>
          </w:tcPr>
          <w:p w:rsidR="00CC0FBC" w:rsidRDefault="00CC0FBC">
            <w:pPr>
              <w:pStyle w:val="ConsPlusNormal"/>
              <w:jc w:val="center"/>
            </w:pPr>
            <w:r>
              <w:t>Фамилия, имя, отчество</w:t>
            </w:r>
          </w:p>
        </w:tc>
        <w:tc>
          <w:tcPr>
            <w:tcW w:w="1757" w:type="dxa"/>
          </w:tcPr>
          <w:p w:rsidR="00CC0FBC" w:rsidRDefault="00CC0FBC">
            <w:pPr>
              <w:pStyle w:val="ConsPlusNormal"/>
              <w:jc w:val="center"/>
            </w:pPr>
            <w:r>
              <w:t>Паспортные данные (серия, номер, дата выдачи)</w:t>
            </w:r>
          </w:p>
        </w:tc>
        <w:tc>
          <w:tcPr>
            <w:tcW w:w="1984" w:type="dxa"/>
          </w:tcPr>
          <w:p w:rsidR="00CC0FBC" w:rsidRDefault="00CC0FBC">
            <w:pPr>
              <w:pStyle w:val="ConsPlusNormal"/>
              <w:jc w:val="center"/>
            </w:pPr>
            <w:r>
              <w:t>Место жительства (регистрации)</w:t>
            </w:r>
          </w:p>
        </w:tc>
        <w:tc>
          <w:tcPr>
            <w:tcW w:w="2098" w:type="dxa"/>
          </w:tcPr>
          <w:p w:rsidR="00CC0FBC" w:rsidRDefault="00CC0FBC">
            <w:pPr>
              <w:pStyle w:val="ConsPlusNormal"/>
              <w:jc w:val="center"/>
            </w:pPr>
            <w:r>
              <w:t>Наименование народной дружины, членом которой является</w:t>
            </w:r>
          </w:p>
        </w:tc>
      </w:tr>
      <w:tr w:rsidR="00CC0FBC">
        <w:tc>
          <w:tcPr>
            <w:tcW w:w="850" w:type="dxa"/>
          </w:tcPr>
          <w:p w:rsidR="00CC0FBC" w:rsidRDefault="00CC0FBC">
            <w:pPr>
              <w:pStyle w:val="ConsPlusNormal"/>
              <w:jc w:val="center"/>
            </w:pPr>
            <w:r>
              <w:t>1</w:t>
            </w:r>
          </w:p>
        </w:tc>
        <w:tc>
          <w:tcPr>
            <w:tcW w:w="2381" w:type="dxa"/>
          </w:tcPr>
          <w:p w:rsidR="00CC0FBC" w:rsidRDefault="00CC0FBC">
            <w:pPr>
              <w:pStyle w:val="ConsPlusNormal"/>
              <w:jc w:val="center"/>
            </w:pPr>
            <w:r>
              <w:t>2</w:t>
            </w:r>
          </w:p>
        </w:tc>
        <w:tc>
          <w:tcPr>
            <w:tcW w:w="1757" w:type="dxa"/>
          </w:tcPr>
          <w:p w:rsidR="00CC0FBC" w:rsidRDefault="00CC0FBC">
            <w:pPr>
              <w:pStyle w:val="ConsPlusNormal"/>
              <w:jc w:val="center"/>
            </w:pPr>
            <w:r>
              <w:t>3</w:t>
            </w:r>
          </w:p>
        </w:tc>
        <w:tc>
          <w:tcPr>
            <w:tcW w:w="1984" w:type="dxa"/>
          </w:tcPr>
          <w:p w:rsidR="00CC0FBC" w:rsidRDefault="00CC0FBC">
            <w:pPr>
              <w:pStyle w:val="ConsPlusNormal"/>
              <w:jc w:val="center"/>
            </w:pPr>
            <w:r>
              <w:t>4</w:t>
            </w:r>
          </w:p>
        </w:tc>
        <w:tc>
          <w:tcPr>
            <w:tcW w:w="2098" w:type="dxa"/>
          </w:tcPr>
          <w:p w:rsidR="00CC0FBC" w:rsidRDefault="00CC0FBC">
            <w:pPr>
              <w:pStyle w:val="ConsPlusNormal"/>
              <w:jc w:val="center"/>
            </w:pPr>
            <w:r>
              <w:t>5</w:t>
            </w:r>
          </w:p>
        </w:tc>
      </w:tr>
      <w:tr w:rsidR="00CC0FBC">
        <w:tc>
          <w:tcPr>
            <w:tcW w:w="850" w:type="dxa"/>
          </w:tcPr>
          <w:p w:rsidR="00CC0FBC" w:rsidRDefault="00CC0FBC">
            <w:pPr>
              <w:pStyle w:val="ConsPlusNormal"/>
            </w:pPr>
          </w:p>
        </w:tc>
        <w:tc>
          <w:tcPr>
            <w:tcW w:w="2381" w:type="dxa"/>
          </w:tcPr>
          <w:p w:rsidR="00CC0FBC" w:rsidRDefault="00CC0FBC">
            <w:pPr>
              <w:pStyle w:val="ConsPlusNormal"/>
            </w:pPr>
          </w:p>
        </w:tc>
        <w:tc>
          <w:tcPr>
            <w:tcW w:w="1757" w:type="dxa"/>
          </w:tcPr>
          <w:p w:rsidR="00CC0FBC" w:rsidRDefault="00CC0FBC">
            <w:pPr>
              <w:pStyle w:val="ConsPlusNormal"/>
            </w:pPr>
          </w:p>
        </w:tc>
        <w:tc>
          <w:tcPr>
            <w:tcW w:w="1984" w:type="dxa"/>
          </w:tcPr>
          <w:p w:rsidR="00CC0FBC" w:rsidRDefault="00CC0FBC">
            <w:pPr>
              <w:pStyle w:val="ConsPlusNormal"/>
            </w:pPr>
          </w:p>
        </w:tc>
        <w:tc>
          <w:tcPr>
            <w:tcW w:w="2098" w:type="dxa"/>
          </w:tcPr>
          <w:p w:rsidR="00CC0FBC" w:rsidRDefault="00CC0FBC">
            <w:pPr>
              <w:pStyle w:val="ConsPlusNormal"/>
            </w:pPr>
          </w:p>
        </w:tc>
      </w:tr>
    </w:tbl>
    <w:p w:rsidR="00CC0FBC" w:rsidRDefault="00CC0FBC">
      <w:pPr>
        <w:pStyle w:val="ConsPlusNormal"/>
        <w:jc w:val="both"/>
      </w:pPr>
    </w:p>
    <w:p w:rsidR="00CC0FBC" w:rsidRDefault="00CC0FBC">
      <w:pPr>
        <w:pStyle w:val="ConsPlusNonformat"/>
        <w:jc w:val="both"/>
      </w:pPr>
      <w:r>
        <w:t>______________________________    _____________    ________________________</w:t>
      </w:r>
    </w:p>
    <w:p w:rsidR="00CC0FBC" w:rsidRDefault="00CC0FBC">
      <w:pPr>
        <w:pStyle w:val="ConsPlusNonformat"/>
        <w:jc w:val="both"/>
      </w:pPr>
      <w:r>
        <w:t xml:space="preserve">   (должность руководителя)         (подпись)        (расшифровка подписи)</w:t>
      </w:r>
    </w:p>
    <w:p w:rsidR="00CC0FBC" w:rsidRDefault="00CC0FBC">
      <w:pPr>
        <w:pStyle w:val="ConsPlusNonformat"/>
        <w:jc w:val="both"/>
      </w:pPr>
    </w:p>
    <w:p w:rsidR="00CC0FBC" w:rsidRDefault="00CC0FBC">
      <w:pPr>
        <w:pStyle w:val="ConsPlusNonformat"/>
        <w:jc w:val="both"/>
      </w:pPr>
      <w:r>
        <w:t>"__" __________ 20__ г.</w:t>
      </w:r>
    </w:p>
    <w:p w:rsidR="00CC0FBC" w:rsidRDefault="00CC0FBC">
      <w:pPr>
        <w:pStyle w:val="ConsPlusNonformat"/>
        <w:jc w:val="both"/>
      </w:pPr>
    </w:p>
    <w:p w:rsidR="00CC0FBC" w:rsidRDefault="00CC0FBC">
      <w:pPr>
        <w:pStyle w:val="ConsPlusNonformat"/>
        <w:jc w:val="both"/>
      </w:pPr>
      <w:r>
        <w:t>М.П. (при наличии)</w:t>
      </w: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1"/>
      </w:pPr>
      <w:r>
        <w:t>Приложение N 5</w:t>
      </w:r>
    </w:p>
    <w:p w:rsidR="00CC0FBC" w:rsidRDefault="00CC0FBC">
      <w:pPr>
        <w:pStyle w:val="ConsPlusNormal"/>
        <w:jc w:val="right"/>
      </w:pPr>
      <w:r>
        <w:t>к государственной программе</w:t>
      </w:r>
    </w:p>
    <w:p w:rsidR="00CC0FBC" w:rsidRDefault="00CC0FBC">
      <w:pPr>
        <w:pStyle w:val="ConsPlusNormal"/>
        <w:jc w:val="right"/>
      </w:pPr>
      <w:r>
        <w:t>Свердловской области</w:t>
      </w:r>
    </w:p>
    <w:p w:rsidR="00CC0FBC" w:rsidRDefault="00CC0FBC">
      <w:pPr>
        <w:pStyle w:val="ConsPlusNormal"/>
        <w:jc w:val="right"/>
      </w:pPr>
      <w:r>
        <w:t>"Обеспечение общественной</w:t>
      </w:r>
    </w:p>
    <w:p w:rsidR="00CC0FBC" w:rsidRDefault="00CC0FBC">
      <w:pPr>
        <w:pStyle w:val="ConsPlusNormal"/>
        <w:jc w:val="right"/>
      </w:pPr>
      <w:r>
        <w:t>безопасности на территории</w:t>
      </w:r>
    </w:p>
    <w:p w:rsidR="00CC0FBC" w:rsidRDefault="00CC0FBC">
      <w:pPr>
        <w:pStyle w:val="ConsPlusNormal"/>
        <w:jc w:val="right"/>
      </w:pPr>
      <w:r>
        <w:t>Свердловской области до 2024 года"</w:t>
      </w:r>
    </w:p>
    <w:p w:rsidR="00CC0FBC" w:rsidRDefault="00CC0FBC">
      <w:pPr>
        <w:pStyle w:val="ConsPlusNormal"/>
        <w:jc w:val="both"/>
      </w:pPr>
    </w:p>
    <w:p w:rsidR="00CC0FBC" w:rsidRDefault="00CC0FBC">
      <w:pPr>
        <w:pStyle w:val="ConsPlusNormal"/>
        <w:jc w:val="center"/>
      </w:pPr>
      <w:bookmarkStart w:id="69" w:name="P3980"/>
      <w:bookmarkEnd w:id="69"/>
      <w:r>
        <w:t>РАЗМЕРЫ</w:t>
      </w:r>
    </w:p>
    <w:p w:rsidR="00CC0FBC" w:rsidRDefault="00CC0FBC">
      <w:pPr>
        <w:pStyle w:val="ConsPlusNormal"/>
        <w:jc w:val="center"/>
      </w:pPr>
      <w:r>
        <w:t>ВОЗНАГРАЖДЕНИЯ ГРАЖДАНАМ ЗА ДОБРОВОЛЬНУЮ СДАЧУ</w:t>
      </w:r>
    </w:p>
    <w:p w:rsidR="00CC0FBC" w:rsidRDefault="00CC0FBC">
      <w:pPr>
        <w:pStyle w:val="ConsPlusNormal"/>
        <w:jc w:val="center"/>
      </w:pPr>
      <w:r>
        <w:t>НЕЗАКОННО ХРАНЯЩИХСЯ У НИХ ОРУЖИЯ, БОЕПРИПАСОВ,</w:t>
      </w:r>
    </w:p>
    <w:p w:rsidR="00CC0FBC" w:rsidRDefault="00CC0FBC">
      <w:pPr>
        <w:pStyle w:val="ConsPlusNormal"/>
        <w:jc w:val="center"/>
      </w:pPr>
      <w:r>
        <w:t>ВЗРЫВЧАТЫХ ВЕЩЕСТВ</w:t>
      </w:r>
    </w:p>
    <w:p w:rsidR="00CC0FBC" w:rsidRDefault="00CC0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FBC">
        <w:trPr>
          <w:jc w:val="center"/>
        </w:trPr>
        <w:tc>
          <w:tcPr>
            <w:tcW w:w="9294" w:type="dxa"/>
            <w:tcBorders>
              <w:top w:val="nil"/>
              <w:left w:val="single" w:sz="24" w:space="0" w:color="CED3F1"/>
              <w:bottom w:val="nil"/>
              <w:right w:val="single" w:sz="24" w:space="0" w:color="F4F3F8"/>
            </w:tcBorders>
            <w:shd w:val="clear" w:color="auto" w:fill="F4F3F8"/>
          </w:tcPr>
          <w:p w:rsidR="00CC0FBC" w:rsidRDefault="00CC0FBC">
            <w:pPr>
              <w:pStyle w:val="ConsPlusNormal"/>
              <w:jc w:val="center"/>
            </w:pPr>
            <w:r>
              <w:rPr>
                <w:color w:val="392C69"/>
              </w:rPr>
              <w:t>Список изменяющих документов</w:t>
            </w:r>
          </w:p>
          <w:p w:rsidR="00CC0FBC" w:rsidRDefault="00CC0FBC">
            <w:pPr>
              <w:pStyle w:val="ConsPlusNormal"/>
              <w:jc w:val="center"/>
            </w:pPr>
            <w:r>
              <w:rPr>
                <w:color w:val="392C69"/>
              </w:rPr>
              <w:t xml:space="preserve">(в ред. </w:t>
            </w:r>
            <w:hyperlink r:id="rId221" w:history="1">
              <w:r>
                <w:rPr>
                  <w:color w:val="0000FF"/>
                </w:rPr>
                <w:t>Постановления</w:t>
              </w:r>
            </w:hyperlink>
            <w:r>
              <w:rPr>
                <w:color w:val="392C69"/>
              </w:rPr>
              <w:t xml:space="preserve"> Правительства Свердловской области</w:t>
            </w:r>
          </w:p>
          <w:p w:rsidR="00CC0FBC" w:rsidRDefault="00CC0FBC">
            <w:pPr>
              <w:pStyle w:val="ConsPlusNormal"/>
              <w:jc w:val="center"/>
            </w:pPr>
            <w:r>
              <w:rPr>
                <w:color w:val="392C69"/>
              </w:rPr>
              <w:t>от 29.12.2017 N 1046-ПП)</w:t>
            </w:r>
          </w:p>
        </w:tc>
      </w:tr>
    </w:tbl>
    <w:p w:rsidR="00CC0FBC" w:rsidRDefault="00CC0F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932"/>
        <w:gridCol w:w="1417"/>
        <w:gridCol w:w="1814"/>
      </w:tblGrid>
      <w:tr w:rsidR="00CC0FBC">
        <w:tc>
          <w:tcPr>
            <w:tcW w:w="907" w:type="dxa"/>
          </w:tcPr>
          <w:p w:rsidR="00CC0FBC" w:rsidRDefault="00CC0FBC">
            <w:pPr>
              <w:pStyle w:val="ConsPlusNormal"/>
              <w:jc w:val="center"/>
            </w:pPr>
            <w:r>
              <w:t>Номер строки</w:t>
            </w:r>
          </w:p>
        </w:tc>
        <w:tc>
          <w:tcPr>
            <w:tcW w:w="4932" w:type="dxa"/>
          </w:tcPr>
          <w:p w:rsidR="00CC0FBC" w:rsidRDefault="00CC0FBC">
            <w:pPr>
              <w:pStyle w:val="ConsPlusNormal"/>
              <w:jc w:val="center"/>
            </w:pPr>
            <w:r>
              <w:t>Наименование сдаваемых видов оружия, боеприпасов, взрывчатых веществ</w:t>
            </w:r>
          </w:p>
        </w:tc>
        <w:tc>
          <w:tcPr>
            <w:tcW w:w="1417" w:type="dxa"/>
          </w:tcPr>
          <w:p w:rsidR="00CC0FBC" w:rsidRDefault="00CC0FBC">
            <w:pPr>
              <w:pStyle w:val="ConsPlusNormal"/>
              <w:jc w:val="center"/>
            </w:pPr>
            <w:r>
              <w:t>Количество</w:t>
            </w:r>
          </w:p>
        </w:tc>
        <w:tc>
          <w:tcPr>
            <w:tcW w:w="1814" w:type="dxa"/>
          </w:tcPr>
          <w:p w:rsidR="00CC0FBC" w:rsidRDefault="00CC0FBC">
            <w:pPr>
              <w:pStyle w:val="ConsPlusNormal"/>
              <w:jc w:val="center"/>
            </w:pPr>
            <w:r>
              <w:t>Размер вознаграждения (рублей)</w:t>
            </w:r>
          </w:p>
        </w:tc>
      </w:tr>
      <w:tr w:rsidR="00CC0FBC">
        <w:tc>
          <w:tcPr>
            <w:tcW w:w="907" w:type="dxa"/>
          </w:tcPr>
          <w:p w:rsidR="00CC0FBC" w:rsidRDefault="00CC0FBC">
            <w:pPr>
              <w:pStyle w:val="ConsPlusNormal"/>
              <w:jc w:val="center"/>
            </w:pPr>
            <w:r>
              <w:t>1.</w:t>
            </w:r>
          </w:p>
        </w:tc>
        <w:tc>
          <w:tcPr>
            <w:tcW w:w="4932" w:type="dxa"/>
          </w:tcPr>
          <w:p w:rsidR="00CC0FBC" w:rsidRDefault="00CC0FBC">
            <w:pPr>
              <w:pStyle w:val="ConsPlusNormal"/>
            </w:pPr>
            <w:r>
              <w:t>Боевое ручное стрелковое оружие (пистолеты, револьверы, автоматы, пулеметы, гранатометы и другие виды)</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4500,0</w:t>
            </w:r>
          </w:p>
        </w:tc>
      </w:tr>
      <w:tr w:rsidR="00CC0FBC">
        <w:tc>
          <w:tcPr>
            <w:tcW w:w="907" w:type="dxa"/>
          </w:tcPr>
          <w:p w:rsidR="00CC0FBC" w:rsidRDefault="00CC0FBC">
            <w:pPr>
              <w:pStyle w:val="ConsPlusNormal"/>
              <w:jc w:val="center"/>
            </w:pPr>
            <w:r>
              <w:t>2.</w:t>
            </w:r>
          </w:p>
        </w:tc>
        <w:tc>
          <w:tcPr>
            <w:tcW w:w="4932" w:type="dxa"/>
          </w:tcPr>
          <w:p w:rsidR="00CC0FBC" w:rsidRDefault="00CC0FBC">
            <w:pPr>
              <w:pStyle w:val="ConsPlusNormal"/>
            </w:pPr>
            <w:r>
              <w:t>Основные части боевого ручного стрелкового оружия (ствол, затвор, барабан, рамка, ствольная коробка)</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900,0</w:t>
            </w:r>
          </w:p>
        </w:tc>
      </w:tr>
      <w:tr w:rsidR="00CC0FBC">
        <w:tc>
          <w:tcPr>
            <w:tcW w:w="907" w:type="dxa"/>
          </w:tcPr>
          <w:p w:rsidR="00CC0FBC" w:rsidRDefault="00CC0FBC">
            <w:pPr>
              <w:pStyle w:val="ConsPlusNormal"/>
              <w:jc w:val="center"/>
            </w:pPr>
            <w:r>
              <w:t>3.</w:t>
            </w:r>
          </w:p>
        </w:tc>
        <w:tc>
          <w:tcPr>
            <w:tcW w:w="4932" w:type="dxa"/>
          </w:tcPr>
          <w:p w:rsidR="00CC0FBC" w:rsidRDefault="00CC0FBC">
            <w:pPr>
              <w:pStyle w:val="ConsPlusNormal"/>
            </w:pPr>
            <w:r>
              <w:t>Охотничье огнестрельное оружие с нарезным стволом</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3300,0</w:t>
            </w:r>
          </w:p>
        </w:tc>
      </w:tr>
      <w:tr w:rsidR="00CC0FBC">
        <w:tc>
          <w:tcPr>
            <w:tcW w:w="907" w:type="dxa"/>
          </w:tcPr>
          <w:p w:rsidR="00CC0FBC" w:rsidRDefault="00CC0FBC">
            <w:pPr>
              <w:pStyle w:val="ConsPlusNormal"/>
              <w:jc w:val="center"/>
            </w:pPr>
            <w:r>
              <w:t>4.</w:t>
            </w:r>
          </w:p>
        </w:tc>
        <w:tc>
          <w:tcPr>
            <w:tcW w:w="4932" w:type="dxa"/>
          </w:tcPr>
          <w:p w:rsidR="00CC0FBC" w:rsidRDefault="00CC0FBC">
            <w:pPr>
              <w:pStyle w:val="ConsPlusNormal"/>
            </w:pPr>
            <w:r>
              <w:t xml:space="preserve">Основные части огнестрельного оружия с нарезным стволом (ствол, затвор, барабан, рамка, </w:t>
            </w:r>
            <w:r>
              <w:lastRenderedPageBreak/>
              <w:t>ствольная коробка)</w:t>
            </w:r>
          </w:p>
        </w:tc>
        <w:tc>
          <w:tcPr>
            <w:tcW w:w="1417" w:type="dxa"/>
          </w:tcPr>
          <w:p w:rsidR="00CC0FBC" w:rsidRDefault="00CC0FBC">
            <w:pPr>
              <w:pStyle w:val="ConsPlusNormal"/>
              <w:jc w:val="center"/>
            </w:pPr>
            <w:r>
              <w:lastRenderedPageBreak/>
              <w:t>1 штука</w:t>
            </w:r>
          </w:p>
        </w:tc>
        <w:tc>
          <w:tcPr>
            <w:tcW w:w="1814" w:type="dxa"/>
          </w:tcPr>
          <w:p w:rsidR="00CC0FBC" w:rsidRDefault="00CC0FBC">
            <w:pPr>
              <w:pStyle w:val="ConsPlusNormal"/>
              <w:jc w:val="center"/>
            </w:pPr>
            <w:r>
              <w:t>600,0</w:t>
            </w:r>
          </w:p>
        </w:tc>
      </w:tr>
      <w:tr w:rsidR="00CC0FBC">
        <w:tc>
          <w:tcPr>
            <w:tcW w:w="907" w:type="dxa"/>
          </w:tcPr>
          <w:p w:rsidR="00CC0FBC" w:rsidRDefault="00CC0FBC">
            <w:pPr>
              <w:pStyle w:val="ConsPlusNormal"/>
              <w:jc w:val="center"/>
            </w:pPr>
            <w:r>
              <w:lastRenderedPageBreak/>
              <w:t>5.</w:t>
            </w:r>
          </w:p>
        </w:tc>
        <w:tc>
          <w:tcPr>
            <w:tcW w:w="4932" w:type="dxa"/>
          </w:tcPr>
          <w:p w:rsidR="00CC0FBC" w:rsidRDefault="00CC0FBC">
            <w:pPr>
              <w:pStyle w:val="ConsPlusNormal"/>
            </w:pPr>
            <w:r>
              <w:t>Охотничье огнестрельное гладкоствольное оружие</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2000,0</w:t>
            </w:r>
          </w:p>
        </w:tc>
      </w:tr>
      <w:tr w:rsidR="00CC0FBC">
        <w:tc>
          <w:tcPr>
            <w:tcW w:w="907" w:type="dxa"/>
          </w:tcPr>
          <w:p w:rsidR="00CC0FBC" w:rsidRDefault="00CC0FBC">
            <w:pPr>
              <w:pStyle w:val="ConsPlusNormal"/>
              <w:jc w:val="center"/>
            </w:pPr>
            <w:r>
              <w:t>6.</w:t>
            </w:r>
          </w:p>
        </w:tc>
        <w:tc>
          <w:tcPr>
            <w:tcW w:w="4932" w:type="dxa"/>
          </w:tcPr>
          <w:p w:rsidR="00CC0FBC" w:rsidRDefault="00CC0FBC">
            <w:pPr>
              <w:pStyle w:val="ConsPlusNormal"/>
            </w:pPr>
            <w:r>
              <w:t>Основные части огнестрельного гладкоствольного оружия (ствол, затвор, барабан, рамка, ствольная коробка)</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400,0</w:t>
            </w:r>
          </w:p>
        </w:tc>
      </w:tr>
      <w:tr w:rsidR="00CC0FBC">
        <w:tc>
          <w:tcPr>
            <w:tcW w:w="907" w:type="dxa"/>
          </w:tcPr>
          <w:p w:rsidR="00CC0FBC" w:rsidRDefault="00CC0FBC">
            <w:pPr>
              <w:pStyle w:val="ConsPlusNormal"/>
              <w:jc w:val="center"/>
            </w:pPr>
            <w:r>
              <w:t>7.</w:t>
            </w:r>
          </w:p>
        </w:tc>
        <w:tc>
          <w:tcPr>
            <w:tcW w:w="4932" w:type="dxa"/>
          </w:tcPr>
          <w:p w:rsidR="00CC0FBC" w:rsidRDefault="00CC0FBC">
            <w:pPr>
              <w:pStyle w:val="ConsPlusNormal"/>
            </w:pPr>
            <w:r>
              <w:t>Оружие самообороны, газовое оружие</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1000,0</w:t>
            </w:r>
          </w:p>
        </w:tc>
      </w:tr>
      <w:tr w:rsidR="00CC0FBC">
        <w:tc>
          <w:tcPr>
            <w:tcW w:w="907" w:type="dxa"/>
          </w:tcPr>
          <w:p w:rsidR="00CC0FBC" w:rsidRDefault="00CC0FBC">
            <w:pPr>
              <w:pStyle w:val="ConsPlusNormal"/>
              <w:jc w:val="center"/>
            </w:pPr>
            <w:r>
              <w:t>8.</w:t>
            </w:r>
          </w:p>
        </w:tc>
        <w:tc>
          <w:tcPr>
            <w:tcW w:w="4932" w:type="dxa"/>
          </w:tcPr>
          <w:p w:rsidR="00CC0FBC" w:rsidRDefault="00CC0FBC">
            <w:pPr>
              <w:pStyle w:val="ConsPlusNormal"/>
            </w:pPr>
            <w:r>
              <w:t>Пневматическое оружие с дульной энергией более 7,5 Дж</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600,0</w:t>
            </w:r>
          </w:p>
        </w:tc>
      </w:tr>
      <w:tr w:rsidR="00CC0FBC">
        <w:tc>
          <w:tcPr>
            <w:tcW w:w="907" w:type="dxa"/>
          </w:tcPr>
          <w:p w:rsidR="00CC0FBC" w:rsidRDefault="00CC0FBC">
            <w:pPr>
              <w:pStyle w:val="ConsPlusNormal"/>
              <w:jc w:val="center"/>
            </w:pPr>
            <w:r>
              <w:t>9.</w:t>
            </w:r>
          </w:p>
        </w:tc>
        <w:tc>
          <w:tcPr>
            <w:tcW w:w="4932" w:type="dxa"/>
          </w:tcPr>
          <w:p w:rsidR="00CC0FBC" w:rsidRDefault="00CC0FBC">
            <w:pPr>
              <w:pStyle w:val="ConsPlusNormal"/>
            </w:pPr>
            <w:r>
              <w:t>Самодельное огнестрельное оружие или переделанное под огнестрельное оружие</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2000,0</w:t>
            </w:r>
          </w:p>
        </w:tc>
      </w:tr>
      <w:tr w:rsidR="00CC0FBC">
        <w:tc>
          <w:tcPr>
            <w:tcW w:w="907" w:type="dxa"/>
          </w:tcPr>
          <w:p w:rsidR="00CC0FBC" w:rsidRDefault="00CC0FBC">
            <w:pPr>
              <w:pStyle w:val="ConsPlusNormal"/>
              <w:jc w:val="center"/>
            </w:pPr>
            <w:r>
              <w:t>10.</w:t>
            </w:r>
          </w:p>
        </w:tc>
        <w:tc>
          <w:tcPr>
            <w:tcW w:w="4932" w:type="dxa"/>
          </w:tcPr>
          <w:p w:rsidR="00CC0FBC" w:rsidRDefault="00CC0FBC">
            <w:pPr>
              <w:pStyle w:val="ConsPlusNormal"/>
            </w:pPr>
            <w:r>
              <w:t>Боеприпасы к оружию с нарезным стволом</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20,0</w:t>
            </w:r>
          </w:p>
        </w:tc>
      </w:tr>
      <w:tr w:rsidR="00CC0FBC">
        <w:tc>
          <w:tcPr>
            <w:tcW w:w="907" w:type="dxa"/>
          </w:tcPr>
          <w:p w:rsidR="00CC0FBC" w:rsidRDefault="00CC0FBC">
            <w:pPr>
              <w:pStyle w:val="ConsPlusNormal"/>
              <w:jc w:val="center"/>
            </w:pPr>
            <w:r>
              <w:t>11.</w:t>
            </w:r>
          </w:p>
        </w:tc>
        <w:tc>
          <w:tcPr>
            <w:tcW w:w="4932" w:type="dxa"/>
          </w:tcPr>
          <w:p w:rsidR="00CC0FBC" w:rsidRDefault="00CC0FBC">
            <w:pPr>
              <w:pStyle w:val="ConsPlusNormal"/>
            </w:pPr>
            <w:r>
              <w:t>Боеприпасы к оружию с нарезным стволом калибра 5,6 мм</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7,0</w:t>
            </w:r>
          </w:p>
        </w:tc>
      </w:tr>
      <w:tr w:rsidR="00CC0FBC">
        <w:tc>
          <w:tcPr>
            <w:tcW w:w="907" w:type="dxa"/>
          </w:tcPr>
          <w:p w:rsidR="00CC0FBC" w:rsidRDefault="00CC0FBC">
            <w:pPr>
              <w:pStyle w:val="ConsPlusNormal"/>
              <w:jc w:val="center"/>
            </w:pPr>
            <w:r>
              <w:t>12.</w:t>
            </w:r>
          </w:p>
        </w:tc>
        <w:tc>
          <w:tcPr>
            <w:tcW w:w="4932" w:type="dxa"/>
          </w:tcPr>
          <w:p w:rsidR="00CC0FBC" w:rsidRDefault="00CC0FBC">
            <w:pPr>
              <w:pStyle w:val="ConsPlusNormal"/>
            </w:pPr>
            <w:r>
              <w:t>Боеприпасы к гладкоствольному оружию</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7,0</w:t>
            </w:r>
          </w:p>
        </w:tc>
      </w:tr>
      <w:tr w:rsidR="00CC0FBC">
        <w:tc>
          <w:tcPr>
            <w:tcW w:w="907" w:type="dxa"/>
          </w:tcPr>
          <w:p w:rsidR="00CC0FBC" w:rsidRDefault="00CC0FBC">
            <w:pPr>
              <w:pStyle w:val="ConsPlusNormal"/>
              <w:jc w:val="center"/>
            </w:pPr>
            <w:r>
              <w:t>13.</w:t>
            </w:r>
          </w:p>
        </w:tc>
        <w:tc>
          <w:tcPr>
            <w:tcW w:w="4932" w:type="dxa"/>
          </w:tcPr>
          <w:p w:rsidR="00CC0FBC" w:rsidRDefault="00CC0FBC">
            <w:pPr>
              <w:pStyle w:val="ConsPlusNormal"/>
            </w:pPr>
            <w:r>
              <w:t>Взрывчатые вещества и порох</w:t>
            </w:r>
          </w:p>
        </w:tc>
        <w:tc>
          <w:tcPr>
            <w:tcW w:w="1417" w:type="dxa"/>
          </w:tcPr>
          <w:p w:rsidR="00CC0FBC" w:rsidRDefault="00CC0FBC">
            <w:pPr>
              <w:pStyle w:val="ConsPlusNormal"/>
              <w:jc w:val="center"/>
            </w:pPr>
            <w:r>
              <w:t>100 граммов</w:t>
            </w:r>
          </w:p>
        </w:tc>
        <w:tc>
          <w:tcPr>
            <w:tcW w:w="1814" w:type="dxa"/>
          </w:tcPr>
          <w:p w:rsidR="00CC0FBC" w:rsidRDefault="00CC0FBC">
            <w:pPr>
              <w:pStyle w:val="ConsPlusNormal"/>
              <w:jc w:val="center"/>
            </w:pPr>
            <w:r>
              <w:t>600,0</w:t>
            </w:r>
          </w:p>
        </w:tc>
      </w:tr>
      <w:tr w:rsidR="00CC0FBC">
        <w:tc>
          <w:tcPr>
            <w:tcW w:w="907" w:type="dxa"/>
          </w:tcPr>
          <w:p w:rsidR="00CC0FBC" w:rsidRDefault="00CC0FBC">
            <w:pPr>
              <w:pStyle w:val="ConsPlusNormal"/>
              <w:jc w:val="center"/>
            </w:pPr>
            <w:r>
              <w:t>14.</w:t>
            </w:r>
          </w:p>
        </w:tc>
        <w:tc>
          <w:tcPr>
            <w:tcW w:w="4932" w:type="dxa"/>
          </w:tcPr>
          <w:p w:rsidR="00CC0FBC" w:rsidRDefault="00CC0FBC">
            <w:pPr>
              <w:pStyle w:val="ConsPlusNormal"/>
            </w:pPr>
            <w:r>
              <w:t>Изделия, содержащие взрывчатые вещества: гранаты, мины, артиллерийские снаряды</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2600,0</w:t>
            </w:r>
          </w:p>
        </w:tc>
      </w:tr>
      <w:tr w:rsidR="00CC0FBC">
        <w:tc>
          <w:tcPr>
            <w:tcW w:w="907" w:type="dxa"/>
          </w:tcPr>
          <w:p w:rsidR="00CC0FBC" w:rsidRDefault="00CC0FBC">
            <w:pPr>
              <w:pStyle w:val="ConsPlusNormal"/>
              <w:jc w:val="center"/>
            </w:pPr>
            <w:r>
              <w:t>15.</w:t>
            </w:r>
          </w:p>
        </w:tc>
        <w:tc>
          <w:tcPr>
            <w:tcW w:w="4932" w:type="dxa"/>
          </w:tcPr>
          <w:p w:rsidR="00CC0FBC" w:rsidRDefault="00CC0FBC">
            <w:pPr>
              <w:pStyle w:val="ConsPlusNormal"/>
            </w:pPr>
            <w:r>
              <w:t>Средства инициирования взрывов: капсюли-детонаторы, электродетонаторы и другие</w:t>
            </w:r>
          </w:p>
        </w:tc>
        <w:tc>
          <w:tcPr>
            <w:tcW w:w="1417" w:type="dxa"/>
          </w:tcPr>
          <w:p w:rsidR="00CC0FBC" w:rsidRDefault="00CC0FBC">
            <w:pPr>
              <w:pStyle w:val="ConsPlusNormal"/>
              <w:jc w:val="center"/>
            </w:pPr>
            <w:r>
              <w:t>1 штука</w:t>
            </w:r>
          </w:p>
        </w:tc>
        <w:tc>
          <w:tcPr>
            <w:tcW w:w="1814" w:type="dxa"/>
          </w:tcPr>
          <w:p w:rsidR="00CC0FBC" w:rsidRDefault="00CC0FBC">
            <w:pPr>
              <w:pStyle w:val="ConsPlusNormal"/>
              <w:jc w:val="center"/>
            </w:pPr>
            <w:r>
              <w:t>600,0</w:t>
            </w:r>
          </w:p>
        </w:tc>
      </w:tr>
      <w:tr w:rsidR="00CC0FBC">
        <w:tc>
          <w:tcPr>
            <w:tcW w:w="907" w:type="dxa"/>
          </w:tcPr>
          <w:p w:rsidR="00CC0FBC" w:rsidRDefault="00CC0FBC">
            <w:pPr>
              <w:pStyle w:val="ConsPlusNormal"/>
              <w:jc w:val="center"/>
            </w:pPr>
            <w:r>
              <w:t>16.</w:t>
            </w:r>
          </w:p>
        </w:tc>
        <w:tc>
          <w:tcPr>
            <w:tcW w:w="4932" w:type="dxa"/>
          </w:tcPr>
          <w:p w:rsidR="00CC0FBC" w:rsidRDefault="00CC0FBC">
            <w:pPr>
              <w:pStyle w:val="ConsPlusNormal"/>
            </w:pPr>
            <w:r>
              <w:t>Детонирующие и огнепроводные шнуры</w:t>
            </w:r>
          </w:p>
        </w:tc>
        <w:tc>
          <w:tcPr>
            <w:tcW w:w="1417" w:type="dxa"/>
          </w:tcPr>
          <w:p w:rsidR="00CC0FBC" w:rsidRDefault="00CC0FBC">
            <w:pPr>
              <w:pStyle w:val="ConsPlusNormal"/>
              <w:jc w:val="center"/>
            </w:pPr>
            <w:r>
              <w:t>1 метр</w:t>
            </w:r>
          </w:p>
        </w:tc>
        <w:tc>
          <w:tcPr>
            <w:tcW w:w="1814" w:type="dxa"/>
          </w:tcPr>
          <w:p w:rsidR="00CC0FBC" w:rsidRDefault="00CC0FBC">
            <w:pPr>
              <w:pStyle w:val="ConsPlusNormal"/>
              <w:jc w:val="center"/>
            </w:pPr>
            <w:r>
              <w:t>150,0</w:t>
            </w:r>
          </w:p>
        </w:tc>
      </w:tr>
    </w:tbl>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1"/>
      </w:pPr>
      <w:r>
        <w:t>Приложение N 6</w:t>
      </w:r>
    </w:p>
    <w:p w:rsidR="00CC0FBC" w:rsidRDefault="00CC0FBC">
      <w:pPr>
        <w:pStyle w:val="ConsPlusNormal"/>
        <w:jc w:val="right"/>
      </w:pPr>
      <w:r>
        <w:t>к государственной программе</w:t>
      </w:r>
    </w:p>
    <w:p w:rsidR="00CC0FBC" w:rsidRDefault="00CC0FBC">
      <w:pPr>
        <w:pStyle w:val="ConsPlusNormal"/>
        <w:jc w:val="right"/>
      </w:pPr>
      <w:r>
        <w:t>Свердловской области</w:t>
      </w:r>
    </w:p>
    <w:p w:rsidR="00CC0FBC" w:rsidRDefault="00CC0FBC">
      <w:pPr>
        <w:pStyle w:val="ConsPlusNormal"/>
        <w:jc w:val="right"/>
      </w:pPr>
      <w:r>
        <w:t>"Обеспечение общественной</w:t>
      </w:r>
    </w:p>
    <w:p w:rsidR="00CC0FBC" w:rsidRDefault="00CC0FBC">
      <w:pPr>
        <w:pStyle w:val="ConsPlusNormal"/>
        <w:jc w:val="right"/>
      </w:pPr>
      <w:r>
        <w:t>безопасности на территории</w:t>
      </w:r>
    </w:p>
    <w:p w:rsidR="00CC0FBC" w:rsidRDefault="00CC0FBC">
      <w:pPr>
        <w:pStyle w:val="ConsPlusNormal"/>
        <w:jc w:val="right"/>
      </w:pPr>
      <w:r>
        <w:t>Свердловской области до 2024 года"</w:t>
      </w:r>
    </w:p>
    <w:p w:rsidR="00CC0FBC" w:rsidRDefault="00CC0FBC">
      <w:pPr>
        <w:pStyle w:val="ConsPlusNormal"/>
        <w:jc w:val="both"/>
      </w:pPr>
    </w:p>
    <w:p w:rsidR="00CC0FBC" w:rsidRDefault="00CC0FBC">
      <w:pPr>
        <w:pStyle w:val="ConsPlusNormal"/>
        <w:jc w:val="center"/>
      </w:pPr>
      <w:bookmarkStart w:id="70" w:name="P4068"/>
      <w:bookmarkEnd w:id="70"/>
      <w:r>
        <w:t>МЕТОДИКА</w:t>
      </w:r>
    </w:p>
    <w:p w:rsidR="00CC0FBC" w:rsidRDefault="00CC0FBC">
      <w:pPr>
        <w:pStyle w:val="ConsPlusNormal"/>
        <w:jc w:val="center"/>
      </w:pPr>
      <w:r>
        <w:t>РАСЧЕТА ЦЕЛЕВЫХ ПОКАЗАТЕЛЕЙ ГОСУДАРСТВЕННОЙ ПРОГРАММЫ</w:t>
      </w:r>
    </w:p>
    <w:p w:rsidR="00CC0FBC" w:rsidRDefault="00CC0FBC">
      <w:pPr>
        <w:pStyle w:val="ConsPlusNormal"/>
        <w:jc w:val="center"/>
      </w:pPr>
      <w:r>
        <w:t>СВЕРДЛОВСКОЙ ОБЛАСТИ "ОБЕСПЕЧЕНИЕ ОБЩЕСТВЕННОЙ БЕЗОПАСНОСТИ</w:t>
      </w:r>
    </w:p>
    <w:p w:rsidR="00CC0FBC" w:rsidRDefault="00CC0FBC">
      <w:pPr>
        <w:pStyle w:val="ConsPlusNormal"/>
        <w:jc w:val="center"/>
      </w:pPr>
      <w:r>
        <w:t>НА ТЕРРИТОРИИ СВЕРДЛОВСКОЙ ОБЛАСТИ ДО 2024 ГОДА"</w:t>
      </w:r>
    </w:p>
    <w:p w:rsidR="00CC0FBC" w:rsidRDefault="00CC0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FBC">
        <w:trPr>
          <w:jc w:val="center"/>
        </w:trPr>
        <w:tc>
          <w:tcPr>
            <w:tcW w:w="9294" w:type="dxa"/>
            <w:tcBorders>
              <w:top w:val="nil"/>
              <w:left w:val="single" w:sz="24" w:space="0" w:color="CED3F1"/>
              <w:bottom w:val="nil"/>
              <w:right w:val="single" w:sz="24" w:space="0" w:color="F4F3F8"/>
            </w:tcBorders>
            <w:shd w:val="clear" w:color="auto" w:fill="F4F3F8"/>
          </w:tcPr>
          <w:p w:rsidR="00CC0FBC" w:rsidRDefault="00CC0FBC">
            <w:pPr>
              <w:pStyle w:val="ConsPlusNormal"/>
              <w:jc w:val="center"/>
            </w:pPr>
            <w:r>
              <w:rPr>
                <w:color w:val="392C69"/>
              </w:rPr>
              <w:t>Список изменяющих документов</w:t>
            </w:r>
          </w:p>
          <w:p w:rsidR="00CC0FBC" w:rsidRDefault="00CC0FBC">
            <w:pPr>
              <w:pStyle w:val="ConsPlusNormal"/>
              <w:jc w:val="center"/>
            </w:pPr>
            <w:r>
              <w:rPr>
                <w:color w:val="392C69"/>
              </w:rPr>
              <w:t>(в ред. Постановлений Правительства Свердловской области</w:t>
            </w:r>
          </w:p>
          <w:p w:rsidR="00CC0FBC" w:rsidRDefault="00CC0FBC">
            <w:pPr>
              <w:pStyle w:val="ConsPlusNormal"/>
              <w:jc w:val="center"/>
            </w:pPr>
            <w:r>
              <w:rPr>
                <w:color w:val="392C69"/>
              </w:rPr>
              <w:t xml:space="preserve">от 21.07.2017 </w:t>
            </w:r>
            <w:hyperlink r:id="rId222" w:history="1">
              <w:r>
                <w:rPr>
                  <w:color w:val="0000FF"/>
                </w:rPr>
                <w:t>N 524-ПП</w:t>
              </w:r>
            </w:hyperlink>
            <w:r>
              <w:rPr>
                <w:color w:val="392C69"/>
              </w:rPr>
              <w:t xml:space="preserve">, от 31.08.2017 </w:t>
            </w:r>
            <w:hyperlink r:id="rId223" w:history="1">
              <w:r>
                <w:rPr>
                  <w:color w:val="0000FF"/>
                </w:rPr>
                <w:t>N 651-ПП</w:t>
              </w:r>
            </w:hyperlink>
            <w:r>
              <w:rPr>
                <w:color w:val="392C69"/>
              </w:rPr>
              <w:t xml:space="preserve">, от 29.12.2017 </w:t>
            </w:r>
            <w:hyperlink r:id="rId224" w:history="1">
              <w:r>
                <w:rPr>
                  <w:color w:val="0000FF"/>
                </w:rPr>
                <w:t>N 1046-ПП</w:t>
              </w:r>
            </w:hyperlink>
            <w:r>
              <w:rPr>
                <w:color w:val="392C69"/>
              </w:rPr>
              <w:t>,</w:t>
            </w:r>
          </w:p>
          <w:p w:rsidR="00CC0FBC" w:rsidRDefault="00CC0FBC">
            <w:pPr>
              <w:pStyle w:val="ConsPlusNormal"/>
              <w:jc w:val="center"/>
            </w:pPr>
            <w:r>
              <w:rPr>
                <w:color w:val="392C69"/>
              </w:rPr>
              <w:t xml:space="preserve">от 21.02.2018 </w:t>
            </w:r>
            <w:hyperlink r:id="rId225" w:history="1">
              <w:r>
                <w:rPr>
                  <w:color w:val="0000FF"/>
                </w:rPr>
                <w:t>N 81-ПП</w:t>
              </w:r>
            </w:hyperlink>
            <w:r>
              <w:rPr>
                <w:color w:val="392C69"/>
              </w:rPr>
              <w:t>)</w:t>
            </w:r>
          </w:p>
        </w:tc>
      </w:tr>
    </w:tbl>
    <w:p w:rsidR="00CC0FBC" w:rsidRDefault="00CC0FBC">
      <w:pPr>
        <w:pStyle w:val="ConsPlusNormal"/>
        <w:jc w:val="both"/>
      </w:pPr>
    </w:p>
    <w:p w:rsidR="00CC0FBC" w:rsidRDefault="00CC0FBC">
      <w:pPr>
        <w:pStyle w:val="ConsPlusNormal"/>
        <w:ind w:firstLine="540"/>
        <w:jc w:val="both"/>
      </w:pPr>
      <w:r>
        <w:t xml:space="preserve">1. Методика расчета целевых показателей государственной программы Свердловской области "Обеспечение общественной безопасности на территории Свердловской области до 2024 года" определяет порядок расчета целевых </w:t>
      </w:r>
      <w:hyperlink w:anchor="P674" w:history="1">
        <w:r>
          <w:rPr>
            <w:color w:val="0000FF"/>
          </w:rPr>
          <w:t>показателей</w:t>
        </w:r>
      </w:hyperlink>
      <w:r>
        <w:t xml:space="preserve"> государственной программы, представленных в приложении N 1 к государственной программе.</w:t>
      </w:r>
    </w:p>
    <w:p w:rsidR="00CC0FBC" w:rsidRDefault="00CC0FBC">
      <w:pPr>
        <w:pStyle w:val="ConsPlusNormal"/>
        <w:spacing w:before="220"/>
        <w:ind w:firstLine="540"/>
        <w:jc w:val="both"/>
      </w:pPr>
      <w:r>
        <w:t xml:space="preserve">2. Целевой </w:t>
      </w:r>
      <w:hyperlink w:anchor="P720" w:history="1">
        <w:r>
          <w:rPr>
            <w:color w:val="0000FF"/>
          </w:rPr>
          <w:t>показатель 1.1.1.1</w:t>
        </w:r>
      </w:hyperlink>
      <w:r>
        <w:t>. Уровень готовности к использованию имущества областного резерва материальных ресурсов для ликвидации чрезвычайных ситуаций регионального и межмуниципального характера.</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5"/>
        </w:rPr>
        <w:pict>
          <v:shape id="_x0000_i1025" style="width:139.7pt;height:36.55pt" coordsize="" o:spt="100" adj="0,,0" path="" filled="f" stroked="f">
            <v:stroke joinstyle="miter"/>
            <v:imagedata r:id="rId226" o:title="base_23623_220267_32768"/>
            <v:formulas/>
            <v:path o:connecttype="segments"/>
          </v:shape>
        </w:pict>
      </w:r>
    </w:p>
    <w:p w:rsidR="00CC0FBC" w:rsidRDefault="00CC0FBC">
      <w:pPr>
        <w:pStyle w:val="ConsPlusNormal"/>
        <w:jc w:val="both"/>
      </w:pPr>
    </w:p>
    <w:p w:rsidR="00CC0FBC" w:rsidRDefault="00CC0FBC">
      <w:pPr>
        <w:pStyle w:val="ConsPlusNormal"/>
        <w:ind w:firstLine="540"/>
        <w:jc w:val="both"/>
      </w:pPr>
      <w:r>
        <w:t>Угот - уровень готовности к использованию имущества областного резерва материальных ресурсов для ликвидации чрезвычайных ситуаций регионального и межмуниципального характера;</w:t>
      </w:r>
    </w:p>
    <w:p w:rsidR="00CC0FBC" w:rsidRDefault="00CC0FBC">
      <w:pPr>
        <w:pStyle w:val="ConsPlusNormal"/>
        <w:spacing w:before="220"/>
        <w:ind w:firstLine="540"/>
        <w:jc w:val="both"/>
      </w:pPr>
      <w:r>
        <w:t>Т</w:t>
      </w:r>
      <w:r>
        <w:rPr>
          <w:vertAlign w:val="subscript"/>
        </w:rPr>
        <w:t>факт</w:t>
      </w:r>
      <w:r>
        <w:t xml:space="preserve"> - объем фактического наличия запасов определяется на основании отчетных документов, а именно в ежеквартальных </w:t>
      </w:r>
      <w:hyperlink r:id="rId227" w:history="1">
        <w:r>
          <w:rPr>
            <w:color w:val="0000FF"/>
          </w:rPr>
          <w:t>донесениях N 1 РЕЗ/ЧС</w:t>
        </w:r>
      </w:hyperlink>
      <w:r>
        <w:t>, которые представляются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p w:rsidR="00CC0FBC" w:rsidRDefault="00CC0FBC">
      <w:pPr>
        <w:pStyle w:val="ConsPlusNormal"/>
        <w:spacing w:before="220"/>
        <w:ind w:firstLine="540"/>
        <w:jc w:val="both"/>
      </w:pPr>
      <w:r>
        <w:t xml:space="preserve">Т - объем имущества областного резерва материальных ресурсов, признанный по результатам ежегодной инвентаризации готовым к применению по предназначению и соответствующим </w:t>
      </w:r>
      <w:hyperlink r:id="rId228" w:history="1">
        <w:r>
          <w:rPr>
            <w:color w:val="0000FF"/>
          </w:rPr>
          <w:t>номенклатуре</w:t>
        </w:r>
      </w:hyperlink>
      <w:r>
        <w:t>, утвержденной Постановлением Правительства Свердловской области от 23.03.2011 N 282-ПП "Об областном государственном резерве материальных ресурсов для обеспечения работ по ликвидации чрезвычайных ситуаций регионального и межмуниципального характера".</w:t>
      </w:r>
    </w:p>
    <w:p w:rsidR="00CC0FBC" w:rsidRDefault="00CC0FBC">
      <w:pPr>
        <w:pStyle w:val="ConsPlusNormal"/>
        <w:spacing w:before="220"/>
        <w:ind w:firstLine="540"/>
        <w:jc w:val="both"/>
      </w:pPr>
      <w:r>
        <w:t>Значение показателя оценивается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от 01.03.2004 N 97ДСП "Об утверждении Инструкции по проверке и оценке состояния гражданской обороны":</w:t>
      </w:r>
    </w:p>
    <w:p w:rsidR="00CC0FBC" w:rsidRDefault="00CC0FBC">
      <w:pPr>
        <w:pStyle w:val="ConsPlusNormal"/>
        <w:spacing w:before="220"/>
        <w:ind w:firstLine="540"/>
        <w:jc w:val="both"/>
      </w:pPr>
      <w:r>
        <w:t>при достигнутом уровне показателя 50 процентов и менее оценивается как не соответствующий предъявляемым требованиям;</w:t>
      </w:r>
    </w:p>
    <w:p w:rsidR="00CC0FBC" w:rsidRDefault="00CC0FBC">
      <w:pPr>
        <w:pStyle w:val="ConsPlusNormal"/>
        <w:spacing w:before="220"/>
        <w:ind w:firstLine="540"/>
        <w:jc w:val="both"/>
      </w:pPr>
      <w:r>
        <w:t>при достигнутом уровне показателя 50 - 80 процентов оценивается как ограниченно соответствующий предъявляемым требованиям;</w:t>
      </w:r>
    </w:p>
    <w:p w:rsidR="00CC0FBC" w:rsidRDefault="00CC0FBC">
      <w:pPr>
        <w:pStyle w:val="ConsPlusNormal"/>
        <w:spacing w:before="220"/>
        <w:ind w:firstLine="540"/>
        <w:jc w:val="both"/>
      </w:pPr>
      <w:r>
        <w:t>при достигнутом уровне показателя 80 - 100 процентов оценивается как соответствующий предъявляемым требованиям.</w:t>
      </w:r>
    </w:p>
    <w:p w:rsidR="00CC0FBC" w:rsidRDefault="00CC0FBC">
      <w:pPr>
        <w:pStyle w:val="ConsPlusNormal"/>
        <w:spacing w:before="220"/>
        <w:ind w:firstLine="540"/>
        <w:jc w:val="both"/>
      </w:pPr>
      <w:r>
        <w:t xml:space="preserve">3. Целевой </w:t>
      </w:r>
      <w:hyperlink w:anchor="P734" w:history="1">
        <w:r>
          <w:rPr>
            <w:color w:val="0000FF"/>
          </w:rPr>
          <w:t>показатель 1.1.1.2</w:t>
        </w:r>
      </w:hyperlink>
      <w:r>
        <w:t>. Уровень готовности к использованию действующих технических систем управления гражданской обороны, в том числе систем оповещения населения об опасностях при возникновении чрезвычайной ситуации природного и техногенного характера.</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9"/>
        </w:rPr>
        <w:pict>
          <v:shape id="_x0000_i1026" style="width:138.65pt;height:40.85pt" coordsize="" o:spt="100" adj="0,,0" path="" filled="f" stroked="f">
            <v:stroke joinstyle="miter"/>
            <v:imagedata r:id="rId229" o:title="base_23623_220267_32769"/>
            <v:formulas/>
            <v:path o:connecttype="segments"/>
          </v:shape>
        </w:pict>
      </w:r>
    </w:p>
    <w:p w:rsidR="00CC0FBC" w:rsidRDefault="00CC0FBC">
      <w:pPr>
        <w:pStyle w:val="ConsPlusNormal"/>
        <w:jc w:val="both"/>
      </w:pPr>
    </w:p>
    <w:p w:rsidR="00CC0FBC" w:rsidRDefault="00CC0FBC">
      <w:pPr>
        <w:pStyle w:val="ConsPlusNormal"/>
        <w:ind w:firstLine="540"/>
        <w:jc w:val="both"/>
      </w:pPr>
      <w:r>
        <w:t>У</w:t>
      </w:r>
      <w:r>
        <w:rPr>
          <w:vertAlign w:val="subscript"/>
        </w:rPr>
        <w:t>гот</w:t>
      </w:r>
      <w:r>
        <w:t xml:space="preserve"> - уровень готовности к использованию действующих технических систем управления гражданской обороны, в том числе систем оповещения населения об опасностях при возникновении чрезвычайной ситуации природного и техногенного характера;</w:t>
      </w:r>
    </w:p>
    <w:p w:rsidR="00CC0FBC" w:rsidRDefault="00CC0FBC">
      <w:pPr>
        <w:pStyle w:val="ConsPlusNormal"/>
        <w:spacing w:before="220"/>
        <w:ind w:firstLine="540"/>
        <w:jc w:val="both"/>
      </w:pPr>
      <w:r>
        <w:t>N</w:t>
      </w:r>
      <w:r>
        <w:rPr>
          <w:vertAlign w:val="subscript"/>
        </w:rPr>
        <w:t>пу</w:t>
      </w:r>
      <w:r>
        <w:t xml:space="preserve"> - количество пунктов управления, функционирующих в настоящее время и оснащенных техническими средствами управления, в том числе пункт управления в федеральном казенном учреждении "Центр управления кризисными ситуациями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ЦУКС ГУ МЧС России по Свердловской области), пункт управления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(далее - ПУ ГКУ "ТЦМ") и 73 пункта управления в единых дежурно-диспетчерских службах (далее - ЕДДС) муниципальных образований, расположенных на территории Свердловской области, и являющихся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на основании </w:t>
      </w:r>
      <w:hyperlink r:id="rId230" w:history="1">
        <w:r>
          <w:rPr>
            <w:color w:val="0000FF"/>
          </w:rPr>
          <w:t>Постановления</w:t>
        </w:r>
      </w:hyperlink>
      <w:r>
        <w:t xml:space="preserve"> Правительства Свердловской области от 07.12.2011 N 1658-ПП "О создании и функционировании единых дежурно-диспетчерских служб и системы оперативно-диспетчерского управления в муниципальных образованиях, расположенных на территории Свердловской области".</w:t>
      </w:r>
    </w:p>
    <w:p w:rsidR="00CC0FBC" w:rsidRDefault="00CC0FBC">
      <w:pPr>
        <w:pStyle w:val="ConsPlusNormal"/>
        <w:spacing w:before="220"/>
        <w:ind w:firstLine="540"/>
        <w:jc w:val="both"/>
      </w:pPr>
      <w:r>
        <w:t>Функционирование ЕДДС муниципальных образований, расположенных на территории Свердловской области, проверяется ежедневными тренировками оперативных дежурных дежурно-диспетчерской службы и отдела организации работы ПУ ГКУ "ТЦМ";</w:t>
      </w:r>
    </w:p>
    <w:p w:rsidR="00CC0FBC" w:rsidRDefault="00CC0FBC">
      <w:pPr>
        <w:pStyle w:val="ConsPlusNormal"/>
        <w:spacing w:before="220"/>
        <w:ind w:firstLine="540"/>
        <w:jc w:val="both"/>
      </w:pPr>
      <w:r>
        <w:t>N</w:t>
      </w:r>
      <w:r>
        <w:rPr>
          <w:vertAlign w:val="subscript"/>
        </w:rPr>
        <w:t>общ</w:t>
      </w:r>
      <w:r>
        <w:t xml:space="preserve"> - общее количество пунктов управления:</w:t>
      </w:r>
    </w:p>
    <w:p w:rsidR="00CC0FBC" w:rsidRDefault="00CC0FBC">
      <w:pPr>
        <w:pStyle w:val="ConsPlusNormal"/>
        <w:spacing w:before="220"/>
        <w:ind w:firstLine="540"/>
        <w:jc w:val="both"/>
      </w:pPr>
      <w:r>
        <w:t>количество пунктов управления: ЦУКС ГУ МЧС России по Свердловской области, ПУ ГКУ "ТЦМ" и 73 ЕДДС муниципальных образований, расположенных на территории Свердловской области.</w:t>
      </w:r>
    </w:p>
    <w:p w:rsidR="00CC0FBC" w:rsidRDefault="00CC0FBC">
      <w:pPr>
        <w:pStyle w:val="ConsPlusNormal"/>
        <w:spacing w:before="220"/>
        <w:ind w:firstLine="540"/>
        <w:jc w:val="both"/>
      </w:pPr>
      <w:r>
        <w:t xml:space="preserve">Поддержание в рабочем состоянии существующей региональной системы оповещения населения Свердловской области определено </w:t>
      </w:r>
      <w:hyperlink r:id="rId231" w:history="1">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Министерства культуры и массовых коммуникаций Российской Федерации от 07.12.2005 N 877/138/597 "Об утверждении Положения по организации эксплуатационно-технического обслуживания систем оповещения населения".</w:t>
      </w:r>
    </w:p>
    <w:p w:rsidR="00CC0FBC" w:rsidRDefault="00CC0FBC">
      <w:pPr>
        <w:pStyle w:val="ConsPlusNormal"/>
        <w:spacing w:before="220"/>
        <w:ind w:firstLine="540"/>
        <w:jc w:val="both"/>
      </w:pPr>
      <w:r>
        <w:t xml:space="preserve">4. Целевой </w:t>
      </w:r>
      <w:hyperlink w:anchor="P748" w:history="1">
        <w:r>
          <w:rPr>
            <w:color w:val="0000FF"/>
          </w:rPr>
          <w:t>показатель 1.1.1.3</w:t>
        </w:r>
      </w:hyperlink>
      <w:r>
        <w:t>. Уровень готовности к реагированию сил и средств Свердловской областной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 (3 балла - готов; 2 балла - ограниченно готов; 1 балл - не готов).</w:t>
      </w:r>
    </w:p>
    <w:p w:rsidR="00CC0FBC" w:rsidRDefault="00CC0FBC">
      <w:pPr>
        <w:pStyle w:val="ConsPlusNormal"/>
        <w:spacing w:before="220"/>
        <w:ind w:firstLine="540"/>
        <w:jc w:val="both"/>
      </w:pPr>
      <w:r>
        <w:t xml:space="preserve">Методика расчета показателя соответствует требованиям Федерального </w:t>
      </w:r>
      <w:hyperlink r:id="rId232" w:history="1">
        <w:r>
          <w:rPr>
            <w:color w:val="0000FF"/>
          </w:rPr>
          <w:t>закона</w:t>
        </w:r>
      </w:hyperlink>
      <w:r>
        <w:t xml:space="preserve"> от 22 августа 1995 года N 151-ФЗ "Об аварийно-спасательных службах и статусе спасателей", </w:t>
      </w:r>
      <w:hyperlink r:id="rId233" w:history="1">
        <w:r>
          <w:rPr>
            <w:color w:val="0000FF"/>
          </w:rPr>
          <w:t>Постановления</w:t>
        </w:r>
      </w:hyperlink>
      <w:r>
        <w:t xml:space="preserve"> Правительства Российской Федерации от 22.12.2011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w:t>
      </w:r>
      <w:hyperlink r:id="rId234" w:history="1">
        <w:r>
          <w:rPr>
            <w:color w:val="0000FF"/>
          </w:rPr>
          <w:t>Закона</w:t>
        </w:r>
      </w:hyperlink>
      <w:r>
        <w:t xml:space="preserve">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w:t>
      </w:r>
    </w:p>
    <w:p w:rsidR="00CC0FBC" w:rsidRDefault="00CC0FBC">
      <w:pPr>
        <w:pStyle w:val="ConsPlusNormal"/>
        <w:spacing w:before="220"/>
        <w:ind w:firstLine="540"/>
        <w:jc w:val="both"/>
      </w:pPr>
      <w:r>
        <w:t xml:space="preserve">Уровень готовности к реагированию сил и средств Свердловской областной подсистемы единой государственной системы предупреждения и ликвидации чрезвычайных ситуаций (далее - РСЧС) на чрезвычайные ситуации определяется в соответствии с требованиями Приказов </w:t>
      </w:r>
      <w:r>
        <w:lastRenderedPageBreak/>
        <w:t>Министерства Российской Федерации по делам гражданской обороны, чрезвычайным ситуациям и ликвидации последствий стихийных бедствий от 04.07.1996 N 450 "Об утверждении Инструкции по инспектированию (проверке) формирований поисково-спасательной службы МЧС России" и от 25.07.2000 N 399 "Об утверждении Инструкции по проверке деятельности территориальных подсистем, звеньев территориальных подсистем, объектовых звеньев РСЧС по выполнению возложенных на них задач в области защиты населения и территорий от чрезвычайных ситуаций природного и техногенного характера".</w:t>
      </w:r>
    </w:p>
    <w:p w:rsidR="00CC0FBC" w:rsidRDefault="00CC0FBC">
      <w:pPr>
        <w:pStyle w:val="ConsPlusNormal"/>
        <w:spacing w:before="220"/>
        <w:ind w:firstLine="540"/>
        <w:jc w:val="both"/>
      </w:pPr>
      <w:r>
        <w:t>Уровень готовности к реагированию сил и средств Свердловской областной подсистемы РСЧС на чрезвычайные ситуации или на угрозу возникновения чрезвычайных ситуаций целесообразно оценивать в соответствии со следующими показателями:</w:t>
      </w:r>
    </w:p>
    <w:p w:rsidR="00CC0FBC" w:rsidRDefault="00CC0FBC">
      <w:pPr>
        <w:pStyle w:val="ConsPlusNormal"/>
        <w:spacing w:before="220"/>
        <w:ind w:firstLine="540"/>
        <w:jc w:val="both"/>
      </w:pPr>
      <w:r>
        <w:t>1) готовы к выполнению задач - 3 балла, если силы и средства (формирования) ликвидации чрезвычайных ситуаций Свердловской областной подсистемы РСЧС постоянной готовности аттестованы на право ведения аварийно-спасательных и других неотложных работ в чрезвычайных ситуациях.</w:t>
      </w:r>
    </w:p>
    <w:p w:rsidR="00CC0FBC" w:rsidRDefault="00CC0FBC">
      <w:pPr>
        <w:pStyle w:val="ConsPlusNormal"/>
        <w:spacing w:before="220"/>
        <w:ind w:firstLine="540"/>
        <w:jc w:val="both"/>
      </w:pPr>
      <w:r>
        <w:t>Не подлежащие аттестации силы и средства (формирования) ликвидации чрезвычайных ситуаций Свердловской областной подсистемы РСЧС оцениваются по показателям:</w:t>
      </w:r>
    </w:p>
    <w:p w:rsidR="00CC0FBC" w:rsidRDefault="00CC0FBC">
      <w:pPr>
        <w:pStyle w:val="ConsPlusNormal"/>
        <w:spacing w:before="220"/>
        <w:ind w:firstLine="540"/>
        <w:jc w:val="both"/>
      </w:pPr>
      <w:r>
        <w:t xml:space="preserve">укомплектованы личным составом согласно организационно-штатной структуре, утвержденной учредителем, не менее чем на 80 процентов (расчет производится по </w:t>
      </w:r>
      <w:hyperlink w:anchor="P4115" w:history="1">
        <w:r>
          <w:rPr>
            <w:color w:val="0000FF"/>
          </w:rPr>
          <w:t>формуле 1</w:t>
        </w:r>
      </w:hyperlink>
      <w:r>
        <w:t>);</w:t>
      </w:r>
    </w:p>
    <w:p w:rsidR="00CC0FBC" w:rsidRDefault="00CC0FBC">
      <w:pPr>
        <w:pStyle w:val="ConsPlusNormal"/>
        <w:spacing w:before="220"/>
        <w:ind w:firstLine="540"/>
        <w:jc w:val="both"/>
      </w:pPr>
      <w:r>
        <w:t xml:space="preserve">техническая оснащенность сил и средств (формирований) ликвидации чрезвычайных ситуаций Свердловской областной подсистемы РСЧС (по основным видам техники, оборудования и приборов) не менее чем на 90 процентов (расчет производится по </w:t>
      </w:r>
      <w:hyperlink w:anchor="P4122" w:history="1">
        <w:r>
          <w:rPr>
            <w:color w:val="0000FF"/>
          </w:rPr>
          <w:t>формуле 2</w:t>
        </w:r>
      </w:hyperlink>
      <w:r>
        <w:t>);</w:t>
      </w:r>
    </w:p>
    <w:p w:rsidR="00CC0FBC" w:rsidRDefault="00CC0FBC">
      <w:pPr>
        <w:pStyle w:val="ConsPlusNormal"/>
        <w:spacing w:before="220"/>
        <w:ind w:firstLine="540"/>
        <w:jc w:val="both"/>
      </w:pPr>
      <w:r>
        <w:t xml:space="preserve">плановые и отчетные документы по организации и осуществлению подготовки сил ликвидации чрезвычайных ситуаций Свердловской областной подсистемы РСЧС разработаны в полном объеме, запланированные занятия, тренировки и учения выполнены не менее чем на 80 процентов (расчет производится по </w:t>
      </w:r>
      <w:hyperlink w:anchor="P4129" w:history="1">
        <w:r>
          <w:rPr>
            <w:color w:val="0000FF"/>
          </w:rPr>
          <w:t>формуле 3</w:t>
        </w:r>
      </w:hyperlink>
      <w:r>
        <w:t>);</w:t>
      </w:r>
    </w:p>
    <w:p w:rsidR="00CC0FBC" w:rsidRDefault="00CC0FBC">
      <w:pPr>
        <w:pStyle w:val="ConsPlusNormal"/>
        <w:spacing w:before="220"/>
        <w:ind w:firstLine="540"/>
        <w:jc w:val="both"/>
      </w:pPr>
      <w:r>
        <w:t>2) ограниченно готовы к выполнению задач - 2 балла, если не выполнены условия оценки "готовы к выполнению задач"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от 04.07.1996 N 450 "Об утверждении Инструкции по инспектированию (проверке) формирований поисково-спасательной службы МЧС России":</w:t>
      </w:r>
    </w:p>
    <w:p w:rsidR="00CC0FBC" w:rsidRDefault="00CC0FBC">
      <w:pPr>
        <w:pStyle w:val="ConsPlusNormal"/>
        <w:spacing w:before="220"/>
        <w:ind w:firstLine="540"/>
        <w:jc w:val="both"/>
      </w:pPr>
      <w:r>
        <w:t xml:space="preserve">штатная укомплектованность личным составом составляет не менее 70 процентов (расчет производится по </w:t>
      </w:r>
      <w:hyperlink w:anchor="P4115" w:history="1">
        <w:r>
          <w:rPr>
            <w:color w:val="0000FF"/>
          </w:rPr>
          <w:t>формуле 1</w:t>
        </w:r>
      </w:hyperlink>
      <w:r>
        <w:t>);</w:t>
      </w:r>
    </w:p>
    <w:p w:rsidR="00CC0FBC" w:rsidRDefault="00CC0FBC">
      <w:pPr>
        <w:pStyle w:val="ConsPlusNormal"/>
        <w:spacing w:before="220"/>
        <w:ind w:firstLine="540"/>
        <w:jc w:val="both"/>
      </w:pPr>
      <w:r>
        <w:t xml:space="preserve">техническая оснащенность сил и средств (формирований) ликвидации чрезвычайных ситуаций Свердловской областной подсистемы РСЧС (по основным видам оперативного автотранспорта и аварийно-спасательных средств) соответствует Табелю оснащения не менее чем на 80 процентов (расчет производится по </w:t>
      </w:r>
      <w:hyperlink w:anchor="P4122" w:history="1">
        <w:r>
          <w:rPr>
            <w:color w:val="0000FF"/>
          </w:rPr>
          <w:t>формуле 2</w:t>
        </w:r>
      </w:hyperlink>
      <w:r>
        <w:t>);</w:t>
      </w:r>
    </w:p>
    <w:p w:rsidR="00CC0FBC" w:rsidRDefault="00CC0FBC">
      <w:pPr>
        <w:pStyle w:val="ConsPlusNormal"/>
        <w:spacing w:before="220"/>
        <w:ind w:firstLine="540"/>
        <w:jc w:val="both"/>
      </w:pPr>
      <w:r>
        <w:t xml:space="preserve">плановые и отчетные документы по организации и осуществлению подготовки сил ликвидации чрезвычайных ситуаций Свердловской областной подсистемы РСЧС разработаны в полном объеме, запланированные занятия, тренировки и учения выполнены не менее чем на 70 процентов (расчет производится по </w:t>
      </w:r>
      <w:hyperlink w:anchor="P4129" w:history="1">
        <w:r>
          <w:rPr>
            <w:color w:val="0000FF"/>
          </w:rPr>
          <w:t>формуле 3</w:t>
        </w:r>
      </w:hyperlink>
      <w:r>
        <w:t>);</w:t>
      </w:r>
    </w:p>
    <w:p w:rsidR="00CC0FBC" w:rsidRDefault="00CC0FBC">
      <w:pPr>
        <w:pStyle w:val="ConsPlusNormal"/>
        <w:spacing w:before="220"/>
        <w:ind w:firstLine="540"/>
        <w:jc w:val="both"/>
      </w:pPr>
      <w:r>
        <w:t>3) не готовы к выполнению задач - 1 балл, если не выполнены требования по оценке "ограниченно готовы к выполнению задач".</w:t>
      </w:r>
    </w:p>
    <w:p w:rsidR="00CC0FBC" w:rsidRDefault="00CC0FBC">
      <w:pPr>
        <w:pStyle w:val="ConsPlusNormal"/>
        <w:spacing w:before="220"/>
        <w:ind w:firstLine="540"/>
        <w:jc w:val="both"/>
      </w:pPr>
      <w:bookmarkStart w:id="71" w:name="P4115"/>
      <w:bookmarkEnd w:id="71"/>
      <w:r>
        <w:t>Формула для расчета показателей штатной укомплектованности (формула 1):</w:t>
      </w:r>
    </w:p>
    <w:p w:rsidR="00CC0FBC" w:rsidRDefault="00CC0FBC">
      <w:pPr>
        <w:pStyle w:val="ConsPlusNormal"/>
        <w:jc w:val="both"/>
      </w:pPr>
    </w:p>
    <w:p w:rsidR="00CC0FBC" w:rsidRDefault="00CC0FBC">
      <w:pPr>
        <w:pStyle w:val="ConsPlusNormal"/>
        <w:jc w:val="center"/>
      </w:pPr>
      <w:r w:rsidRPr="0075211D">
        <w:rPr>
          <w:position w:val="-26"/>
        </w:rPr>
        <w:lastRenderedPageBreak/>
        <w:pict>
          <v:shape id="_x0000_i1027" style="width:124.65pt;height:37.6pt" coordsize="" o:spt="100" adj="0,,0" path="" filled="f" stroked="f">
            <v:stroke joinstyle="miter"/>
            <v:imagedata r:id="rId235" o:title="base_23623_220267_32770"/>
            <v:formulas/>
            <v:path o:connecttype="segments"/>
          </v:shape>
        </w:pict>
      </w:r>
    </w:p>
    <w:p w:rsidR="00CC0FBC" w:rsidRDefault="00CC0FBC">
      <w:pPr>
        <w:pStyle w:val="ConsPlusNormal"/>
        <w:jc w:val="both"/>
      </w:pPr>
    </w:p>
    <w:p w:rsidR="00CC0FBC" w:rsidRDefault="00CC0FBC">
      <w:pPr>
        <w:pStyle w:val="ConsPlusNormal"/>
        <w:ind w:firstLine="540"/>
        <w:jc w:val="both"/>
      </w:pPr>
      <w:r>
        <w:t>U - укомплектованность в процентном отношении;</w:t>
      </w:r>
    </w:p>
    <w:p w:rsidR="00CC0FBC" w:rsidRDefault="00CC0FBC">
      <w:pPr>
        <w:pStyle w:val="ConsPlusNormal"/>
        <w:spacing w:before="220"/>
        <w:ind w:firstLine="540"/>
        <w:jc w:val="both"/>
      </w:pPr>
      <w:r>
        <w:t>U</w:t>
      </w:r>
      <w:r>
        <w:rPr>
          <w:vertAlign w:val="subscript"/>
        </w:rPr>
        <w:t>с.с.</w:t>
      </w:r>
      <w:r>
        <w:t xml:space="preserve"> - укомплектованность согласно списочному составу проверяемого подразделения;</w:t>
      </w:r>
    </w:p>
    <w:p w:rsidR="00CC0FBC" w:rsidRDefault="00CC0FBC">
      <w:pPr>
        <w:pStyle w:val="ConsPlusNormal"/>
        <w:spacing w:before="220"/>
        <w:ind w:firstLine="540"/>
        <w:jc w:val="both"/>
      </w:pPr>
      <w:r>
        <w:t>U</w:t>
      </w:r>
      <w:r>
        <w:rPr>
          <w:vertAlign w:val="subscript"/>
        </w:rPr>
        <w:t>с.ш.</w:t>
      </w:r>
      <w:r>
        <w:t xml:space="preserve"> - укомплектованность согласно организационно-штатной структуре (штатно-должностному списку), утвержденной учредителями или организацией, создавшими аварийно-спасательную службу (формирование).</w:t>
      </w:r>
    </w:p>
    <w:p w:rsidR="00CC0FBC" w:rsidRDefault="00CC0FBC">
      <w:pPr>
        <w:pStyle w:val="ConsPlusNormal"/>
        <w:spacing w:before="220"/>
        <w:ind w:firstLine="540"/>
        <w:jc w:val="both"/>
      </w:pPr>
      <w:bookmarkStart w:id="72" w:name="P4122"/>
      <w:bookmarkEnd w:id="72"/>
      <w:r>
        <w:t>Формула для расчета показателей технической оснащенности (формула 2):</w:t>
      </w:r>
    </w:p>
    <w:p w:rsidR="00CC0FBC" w:rsidRDefault="00CC0FBC">
      <w:pPr>
        <w:pStyle w:val="ConsPlusNormal"/>
        <w:jc w:val="both"/>
      </w:pPr>
    </w:p>
    <w:p w:rsidR="00CC0FBC" w:rsidRDefault="00CC0FBC">
      <w:pPr>
        <w:pStyle w:val="ConsPlusNormal"/>
        <w:jc w:val="center"/>
      </w:pPr>
      <w:r w:rsidRPr="0075211D">
        <w:rPr>
          <w:position w:val="-25"/>
        </w:rPr>
        <w:pict>
          <v:shape id="_x0000_i1028" style="width:109.6pt;height:36.55pt" coordsize="" o:spt="100" adj="0,,0" path="" filled="f" stroked="f">
            <v:stroke joinstyle="miter"/>
            <v:imagedata r:id="rId236" o:title="base_23623_220267_32771"/>
            <v:formulas/>
            <v:path o:connecttype="segments"/>
          </v:shape>
        </w:pict>
      </w:r>
    </w:p>
    <w:p w:rsidR="00CC0FBC" w:rsidRDefault="00CC0FBC">
      <w:pPr>
        <w:pStyle w:val="ConsPlusNormal"/>
        <w:jc w:val="both"/>
      </w:pPr>
    </w:p>
    <w:p w:rsidR="00CC0FBC" w:rsidRDefault="00CC0FBC">
      <w:pPr>
        <w:pStyle w:val="ConsPlusNormal"/>
        <w:ind w:firstLine="540"/>
        <w:jc w:val="both"/>
      </w:pPr>
      <w:r>
        <w:t>Q - техническая оснащенность в процентном отношении;</w:t>
      </w:r>
    </w:p>
    <w:p w:rsidR="00CC0FBC" w:rsidRDefault="00CC0FBC">
      <w:pPr>
        <w:pStyle w:val="ConsPlusNormal"/>
        <w:spacing w:before="220"/>
        <w:ind w:firstLine="540"/>
        <w:jc w:val="both"/>
      </w:pPr>
      <w:r>
        <w:t>Qh - количество имеющихся в наличии аварийно-спасательных средств и оперативного автотранспорта, отраженных в карточках основных средств;</w:t>
      </w:r>
    </w:p>
    <w:p w:rsidR="00CC0FBC" w:rsidRDefault="00CC0FBC">
      <w:pPr>
        <w:pStyle w:val="ConsPlusNormal"/>
        <w:spacing w:before="220"/>
        <w:ind w:firstLine="540"/>
        <w:jc w:val="both"/>
      </w:pPr>
      <w:r>
        <w:t>Qt - количество техники и аварийно-спасательных средств согласно Табелю оснащения, а также документам, подтверждающим их принадлежность к аварийно-спасательной службе (формированию) на праве собственности или ином законном основании.</w:t>
      </w:r>
    </w:p>
    <w:p w:rsidR="00CC0FBC" w:rsidRDefault="00CC0FBC">
      <w:pPr>
        <w:pStyle w:val="ConsPlusNormal"/>
        <w:spacing w:before="220"/>
        <w:ind w:firstLine="540"/>
        <w:jc w:val="both"/>
      </w:pPr>
      <w:bookmarkStart w:id="73" w:name="P4129"/>
      <w:bookmarkEnd w:id="73"/>
      <w:r>
        <w:t>Формула для расчета количества проведенных и запланированных занятий, тренировок и учений (формула 3):</w:t>
      </w:r>
    </w:p>
    <w:p w:rsidR="00CC0FBC" w:rsidRDefault="00CC0FBC">
      <w:pPr>
        <w:pStyle w:val="ConsPlusNormal"/>
        <w:jc w:val="both"/>
      </w:pPr>
    </w:p>
    <w:p w:rsidR="00CC0FBC" w:rsidRDefault="00CC0FBC">
      <w:pPr>
        <w:pStyle w:val="ConsPlusNormal"/>
        <w:jc w:val="center"/>
      </w:pPr>
      <w:r w:rsidRPr="0075211D">
        <w:rPr>
          <w:position w:val="-28"/>
        </w:rPr>
        <w:pict>
          <v:shape id="_x0000_i1029" style="width:125.75pt;height:39.75pt" coordsize="" o:spt="100" adj="0,,0" path="" filled="f" stroked="f">
            <v:stroke joinstyle="miter"/>
            <v:imagedata r:id="rId237" o:title="base_23623_220267_32772"/>
            <v:formulas/>
            <v:path o:connecttype="segments"/>
          </v:shape>
        </w:pict>
      </w:r>
    </w:p>
    <w:p w:rsidR="00CC0FBC" w:rsidRDefault="00CC0FBC">
      <w:pPr>
        <w:pStyle w:val="ConsPlusNormal"/>
        <w:jc w:val="both"/>
      </w:pPr>
    </w:p>
    <w:p w:rsidR="00CC0FBC" w:rsidRDefault="00CC0FBC">
      <w:pPr>
        <w:pStyle w:val="ConsPlusNormal"/>
        <w:ind w:firstLine="540"/>
        <w:jc w:val="both"/>
      </w:pPr>
      <w:r>
        <w:t>N - выполнение мероприятий годового плана (занятий, тренировок и учений) аварийно-спасательного формирования в процентном отношении;</w:t>
      </w:r>
    </w:p>
    <w:p w:rsidR="00CC0FBC" w:rsidRDefault="00CC0FBC">
      <w:pPr>
        <w:pStyle w:val="ConsPlusNormal"/>
        <w:spacing w:before="220"/>
        <w:ind w:firstLine="540"/>
        <w:jc w:val="both"/>
      </w:pPr>
      <w:r>
        <w:t>N</w:t>
      </w:r>
      <w:r>
        <w:rPr>
          <w:vertAlign w:val="subscript"/>
        </w:rPr>
        <w:t>пр.з.</w:t>
      </w:r>
      <w:r>
        <w:t xml:space="preserve"> - количество проведенных занятий, тренировок и учений согласно плану, утвержденному учредителем или руководителем аварийно-спасательного формирования;</w:t>
      </w:r>
    </w:p>
    <w:p w:rsidR="00CC0FBC" w:rsidRDefault="00CC0FBC">
      <w:pPr>
        <w:pStyle w:val="ConsPlusNormal"/>
        <w:spacing w:before="220"/>
        <w:ind w:firstLine="540"/>
        <w:jc w:val="both"/>
      </w:pPr>
      <w:r>
        <w:t>N</w:t>
      </w:r>
      <w:r>
        <w:rPr>
          <w:vertAlign w:val="subscript"/>
        </w:rPr>
        <w:t>з.з.</w:t>
      </w:r>
      <w:r>
        <w:t xml:space="preserve"> - количество запланированных занятий, тренировок и учений согласно плану, утвержденному учредителем или руководителем аварийно-спасательного формирования.</w:t>
      </w:r>
    </w:p>
    <w:p w:rsidR="00CC0FBC" w:rsidRDefault="00CC0FBC">
      <w:pPr>
        <w:pStyle w:val="ConsPlusNormal"/>
        <w:spacing w:before="220"/>
        <w:ind w:firstLine="540"/>
        <w:jc w:val="both"/>
      </w:pPr>
      <w:r>
        <w:t>Показатель уровня готовности к реагированию сил и средств (формирований) Свердловской областной подсистемы РСЧС в процентном отношении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7"/>
        </w:rPr>
        <w:pict>
          <v:shape id="_x0000_i1030" style="width:180.55pt;height:38.7pt" coordsize="" o:spt="100" adj="0,,0" path="" filled="f" stroked="f">
            <v:stroke joinstyle="miter"/>
            <v:imagedata r:id="rId238" o:title="base_23623_220267_32773"/>
            <v:formulas/>
            <v:path o:connecttype="segments"/>
          </v:shape>
        </w:pict>
      </w:r>
    </w:p>
    <w:p w:rsidR="00CC0FBC" w:rsidRDefault="00CC0FBC">
      <w:pPr>
        <w:pStyle w:val="ConsPlusNormal"/>
        <w:jc w:val="both"/>
      </w:pPr>
    </w:p>
    <w:p w:rsidR="00CC0FBC" w:rsidRDefault="00CC0FBC">
      <w:pPr>
        <w:pStyle w:val="ConsPlusNormal"/>
        <w:ind w:firstLine="540"/>
        <w:jc w:val="both"/>
      </w:pPr>
      <w:r>
        <w:t>А - уровень готовности к реагированию сил и средств Свердловской областной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w:t>
      </w:r>
    </w:p>
    <w:p w:rsidR="00CC0FBC" w:rsidRDefault="00CC0FBC">
      <w:pPr>
        <w:pStyle w:val="ConsPlusNormal"/>
        <w:spacing w:before="220"/>
        <w:ind w:firstLine="540"/>
        <w:jc w:val="both"/>
      </w:pPr>
      <w:r>
        <w:t xml:space="preserve">При А &gt;= 90 процентов силы готовы к выполнению задач по предназначению, при А &gt;= 80 процентов силы ограниченно готовы к выполнению задач по предназначению, при А &lt; 80 </w:t>
      </w:r>
      <w:r>
        <w:lastRenderedPageBreak/>
        <w:t>процентов силы не готовы к выполнению задач по предназначению;</w:t>
      </w:r>
    </w:p>
    <w:p w:rsidR="00CC0FBC" w:rsidRDefault="00CC0FBC">
      <w:pPr>
        <w:pStyle w:val="ConsPlusNormal"/>
        <w:spacing w:before="220"/>
        <w:ind w:firstLine="540"/>
        <w:jc w:val="both"/>
      </w:pPr>
      <w:r>
        <w:t>А</w:t>
      </w:r>
      <w:r>
        <w:rPr>
          <w:vertAlign w:val="subscript"/>
        </w:rPr>
        <w:t>г</w:t>
      </w:r>
      <w:r>
        <w:t xml:space="preserve"> - количество баллов, полученных областными формированиями и формированиями муниципальных образований, готовыми к выполнению задач;</w:t>
      </w:r>
    </w:p>
    <w:p w:rsidR="00CC0FBC" w:rsidRDefault="00CC0FBC">
      <w:pPr>
        <w:pStyle w:val="ConsPlusNormal"/>
        <w:spacing w:before="220"/>
        <w:ind w:firstLine="540"/>
        <w:jc w:val="both"/>
      </w:pPr>
      <w:r>
        <w:t>А</w:t>
      </w:r>
      <w:r>
        <w:rPr>
          <w:vertAlign w:val="subscript"/>
        </w:rPr>
        <w:t>о</w:t>
      </w:r>
      <w:r>
        <w:t xml:space="preserve"> - количество баллов, полученных областными формированиями и формированиями муниципальных образований, ограниченно готовыми к выполнению задач;</w:t>
      </w:r>
    </w:p>
    <w:p w:rsidR="00CC0FBC" w:rsidRDefault="00CC0FBC">
      <w:pPr>
        <w:pStyle w:val="ConsPlusNormal"/>
        <w:spacing w:before="220"/>
        <w:ind w:firstLine="540"/>
        <w:jc w:val="both"/>
      </w:pPr>
      <w:r>
        <w:t>А</w:t>
      </w:r>
      <w:r>
        <w:rPr>
          <w:vertAlign w:val="subscript"/>
        </w:rPr>
        <w:t>н</w:t>
      </w:r>
      <w:r>
        <w:t xml:space="preserve"> - количество баллов, полученных областными формированиями и формированиями муниципальных образований, не готовыми к выполнению задач;</w:t>
      </w:r>
    </w:p>
    <w:p w:rsidR="00CC0FBC" w:rsidRDefault="00CC0FBC">
      <w:pPr>
        <w:pStyle w:val="ConsPlusNormal"/>
        <w:spacing w:before="220"/>
        <w:ind w:firstLine="540"/>
        <w:jc w:val="both"/>
      </w:pPr>
      <w:r>
        <w:t>А</w:t>
      </w:r>
      <w:r>
        <w:rPr>
          <w:vertAlign w:val="subscript"/>
        </w:rPr>
        <w:t>общ</w:t>
      </w:r>
      <w:r>
        <w:t xml:space="preserve"> - общее количество баллов, которое могли получить все учитываемые формирования при условии их готовности.</w:t>
      </w:r>
    </w:p>
    <w:p w:rsidR="00CC0FBC" w:rsidRDefault="00CC0FBC">
      <w:pPr>
        <w:pStyle w:val="ConsPlusNormal"/>
        <w:spacing w:before="220"/>
        <w:ind w:firstLine="540"/>
        <w:jc w:val="both"/>
      </w:pPr>
      <w:r>
        <w:t xml:space="preserve">5. Целевой </w:t>
      </w:r>
      <w:hyperlink w:anchor="P762" w:history="1">
        <w:r>
          <w:rPr>
            <w:color w:val="0000FF"/>
          </w:rPr>
          <w:t>показатель 1.1.1.4</w:t>
        </w:r>
      </w:hyperlink>
      <w:r>
        <w:t>. Доля обученных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 и организаций в сфере гражданской обороны, защиты от чрезвычайных ситуаций, обеспечения пожарной безопасности и безопасности на водных объектах от ежегодных плановых показателей.</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31" style="width:122.5pt;height:34.4pt" coordsize="" o:spt="100" adj="0,,0" path="" filled="f" stroked="f">
            <v:stroke joinstyle="miter"/>
            <v:imagedata r:id="rId239" o:title="base_23623_220267_32774"/>
            <v:formulas/>
            <v:path o:connecttype="segments"/>
          </v:shape>
        </w:pict>
      </w:r>
    </w:p>
    <w:p w:rsidR="00CC0FBC" w:rsidRDefault="00CC0FBC">
      <w:pPr>
        <w:pStyle w:val="ConsPlusNormal"/>
        <w:jc w:val="both"/>
      </w:pPr>
    </w:p>
    <w:p w:rsidR="00CC0FBC" w:rsidRDefault="00CC0FBC">
      <w:pPr>
        <w:pStyle w:val="ConsPlusNormal"/>
        <w:ind w:firstLine="540"/>
        <w:jc w:val="both"/>
      </w:pPr>
      <w:r>
        <w:t>ДО - доля обученных должностных лиц и специалистов гражданской обороны Свердловской областной подсистемы РСЧС и организаций в сфере гражданской обороны, защиты от чрезвычайных ситуаций, обеспечения пожарной безопасности и безопасности на водных объектах от ежегодных плановых показателей;</w:t>
      </w:r>
    </w:p>
    <w:p w:rsidR="00CC0FBC" w:rsidRDefault="00CC0FBC">
      <w:pPr>
        <w:pStyle w:val="ConsPlusNormal"/>
        <w:spacing w:before="220"/>
        <w:ind w:firstLine="540"/>
        <w:jc w:val="both"/>
      </w:pPr>
      <w:r>
        <w:t>ФО - количество фактически обученных должностных лиц и специалистов гражданской обороны Свердловской области подсистемы РСЧС и организаций в сфере гражданской обороны, защиты от чрезвычайных ситуаций, обеспечения пожарной безопасности и безопасности на водных объектах, которое определяется на основании приказов начальника государственного казенного учреждения дополнительного профессионального образования Свердловской области "Учебно-методический центр по гражданской обороне и чрезвычайным ситуациям Свердловской области" о зачислении в группы и количестве специалистов, получивших квалификационные удостоверения после окончания обучения;</w:t>
      </w:r>
    </w:p>
    <w:p w:rsidR="00CC0FBC" w:rsidRDefault="00CC0FBC">
      <w:pPr>
        <w:pStyle w:val="ConsPlusNormal"/>
        <w:spacing w:before="220"/>
        <w:ind w:firstLine="540"/>
        <w:jc w:val="both"/>
      </w:pPr>
      <w:r>
        <w:t>ПО - количество запланированных к обучению должностных лиц и специалистов гражданской обороны Свердловской областной подсистемы РСЧС и организаций в сфере гражданской обороны, защиты от чрезвычайных ситуаций, обеспечения пожарной безопасности и безопасности на водных объектах, которое определяется на основании ежегодного плана комплектования слушателей на соответствующий год, утверждаемого Министерством общественной безопасности Свердловской области и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p w:rsidR="00CC0FBC" w:rsidRDefault="00CC0FBC">
      <w:pPr>
        <w:pStyle w:val="ConsPlusNormal"/>
        <w:spacing w:before="220"/>
        <w:ind w:firstLine="540"/>
        <w:jc w:val="both"/>
      </w:pPr>
      <w:r>
        <w:t xml:space="preserve">6. Целевой </w:t>
      </w:r>
      <w:hyperlink w:anchor="P776" w:history="1">
        <w:r>
          <w:rPr>
            <w:color w:val="0000FF"/>
          </w:rPr>
          <w:t>показатель 1.1.1.5</w:t>
        </w:r>
      </w:hyperlink>
      <w:r>
        <w:t>. Доля обученных специалистов единых дежурно-диспетчерских служб муниципальных образований, расположенных на территории Свердловской области, от ежегодных плановых показателей.</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4"/>
        </w:rPr>
        <w:lastRenderedPageBreak/>
        <w:pict>
          <v:shape id="_x0000_i1032" style="width:176.25pt;height:35.45pt" coordsize="" o:spt="100" adj="0,,0" path="" filled="f" stroked="f">
            <v:stroke joinstyle="miter"/>
            <v:imagedata r:id="rId240" o:title="base_23623_220267_32775"/>
            <v:formulas/>
            <v:path o:connecttype="segments"/>
          </v:shape>
        </w:pict>
      </w:r>
    </w:p>
    <w:p w:rsidR="00CC0FBC" w:rsidRDefault="00CC0FBC">
      <w:pPr>
        <w:pStyle w:val="ConsPlusNormal"/>
        <w:jc w:val="both"/>
      </w:pPr>
    </w:p>
    <w:p w:rsidR="00CC0FBC" w:rsidRDefault="00CC0FBC">
      <w:pPr>
        <w:pStyle w:val="ConsPlusNormal"/>
        <w:ind w:firstLine="540"/>
        <w:jc w:val="both"/>
      </w:pPr>
      <w:r>
        <w:t>ДОеддс - доля обученных специалистов единых дежурно-диспетчерских служб муниципальных образований, расположенных на территории Свердловской области, от ежегодных плановых показателей;</w:t>
      </w:r>
    </w:p>
    <w:p w:rsidR="00CC0FBC" w:rsidRDefault="00CC0FBC">
      <w:pPr>
        <w:pStyle w:val="ConsPlusNormal"/>
        <w:spacing w:before="220"/>
        <w:ind w:firstLine="540"/>
        <w:jc w:val="both"/>
      </w:pPr>
      <w:r>
        <w:t>ФОеддс - количество фактически обученных специалистов единых дежурно-диспетчерских служб муниципальных образований, расположенных на территории Свердловской области, определяется на основании приказов начальника государственного казенного учреждения дополнительного профессионального образования Свердловской области "Учебно-методический центр по гражданской обороне и чрезвычайным ситуациям Свердловской области" о зачислении в группы и количестве специалистов, получивших квалификационные удостоверения после окончания обучения;</w:t>
      </w:r>
    </w:p>
    <w:p w:rsidR="00CC0FBC" w:rsidRDefault="00CC0FBC">
      <w:pPr>
        <w:pStyle w:val="ConsPlusNormal"/>
        <w:spacing w:before="220"/>
        <w:ind w:firstLine="540"/>
        <w:jc w:val="both"/>
      </w:pPr>
      <w:r>
        <w:t>ПОеддс - количество запланированных к обучению специалистов единых дежурно-диспетчерских служб муниципальных образований, расположенных на территории Свердловской области, определяется согласно ежегодному плану обучения специалистов единых дежурно-диспетчерских служб муниципальных образований, расположенных на территории Свердловской области, согласованному с Министерством общественной безопасности Свердловской области.</w:t>
      </w:r>
    </w:p>
    <w:p w:rsidR="00CC0FBC" w:rsidRDefault="00CC0FBC">
      <w:pPr>
        <w:pStyle w:val="ConsPlusNormal"/>
        <w:spacing w:before="220"/>
        <w:ind w:firstLine="540"/>
        <w:jc w:val="both"/>
      </w:pPr>
      <w:r>
        <w:t xml:space="preserve">7. Целевой </w:t>
      </w:r>
      <w:hyperlink w:anchor="P790" w:history="1">
        <w:r>
          <w:rPr>
            <w:color w:val="0000FF"/>
          </w:rPr>
          <w:t>показатель 1.1.1.6</w:t>
        </w:r>
      </w:hyperlink>
      <w:r>
        <w:t>. Уровень оснащенности населенных пунктов Свердловской области с численностью населения более 400 человек уличными пунктами оповещения населения Свердловской области за счет средств областного бюджета.</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t>Ур.Осн УПУ = (Кол.УПУ17 + Кол.УПУ18 +</w:t>
      </w:r>
    </w:p>
    <w:p w:rsidR="00CC0FBC" w:rsidRDefault="00CC0FBC">
      <w:pPr>
        <w:pStyle w:val="ConsPlusNormal"/>
        <w:jc w:val="both"/>
      </w:pPr>
    </w:p>
    <w:p w:rsidR="00CC0FBC" w:rsidRDefault="00CC0FBC">
      <w:pPr>
        <w:pStyle w:val="ConsPlusNormal"/>
        <w:jc w:val="center"/>
      </w:pPr>
      <w:r>
        <w:t>+ Кол.УПУ19 + Кол.УПУ20) / Кол.УПУ x 100, где:</w:t>
      </w:r>
    </w:p>
    <w:p w:rsidR="00CC0FBC" w:rsidRDefault="00CC0FBC">
      <w:pPr>
        <w:pStyle w:val="ConsPlusNormal"/>
        <w:jc w:val="both"/>
      </w:pPr>
    </w:p>
    <w:p w:rsidR="00CC0FBC" w:rsidRDefault="00CC0FBC">
      <w:pPr>
        <w:pStyle w:val="ConsPlusNormal"/>
        <w:ind w:firstLine="540"/>
        <w:jc w:val="both"/>
      </w:pPr>
      <w:r>
        <w:t>Ур.Осн УПУ - уровень оснащенности населенных пунктов Свердловской области с численностью населения более 400 человек уличными пунктами оповещения населения Свердловской области за счет средств областного бюджета;</w:t>
      </w:r>
    </w:p>
    <w:p w:rsidR="00CC0FBC" w:rsidRDefault="00CC0FBC">
      <w:pPr>
        <w:pStyle w:val="ConsPlusNormal"/>
        <w:spacing w:before="220"/>
        <w:ind w:firstLine="540"/>
        <w:jc w:val="both"/>
      </w:pPr>
      <w:r>
        <w:t>Кол.УПУ17 - количество уличных пунктов оповещения, установленных в 2017 году;</w:t>
      </w:r>
    </w:p>
    <w:p w:rsidR="00CC0FBC" w:rsidRDefault="00CC0FBC">
      <w:pPr>
        <w:pStyle w:val="ConsPlusNormal"/>
        <w:spacing w:before="220"/>
        <w:ind w:firstLine="540"/>
        <w:jc w:val="both"/>
      </w:pPr>
      <w:r>
        <w:t>Кол.УПУ18 - количество уличных пунктов оповещения, установленных в 2018 году;</w:t>
      </w:r>
    </w:p>
    <w:p w:rsidR="00CC0FBC" w:rsidRDefault="00CC0FBC">
      <w:pPr>
        <w:pStyle w:val="ConsPlusNormal"/>
        <w:spacing w:before="220"/>
        <w:ind w:firstLine="540"/>
        <w:jc w:val="both"/>
      </w:pPr>
      <w:r>
        <w:t>Кол.УПУ19 - количество уличных пунктов оповещения, установленных в 2019 году;</w:t>
      </w:r>
    </w:p>
    <w:p w:rsidR="00CC0FBC" w:rsidRDefault="00CC0FBC">
      <w:pPr>
        <w:pStyle w:val="ConsPlusNormal"/>
        <w:spacing w:before="220"/>
        <w:ind w:firstLine="540"/>
        <w:jc w:val="both"/>
      </w:pPr>
      <w:r>
        <w:t>Кол.УПУ20 - количество уличных пунктов оповещения, установленных в 2020 году;</w:t>
      </w:r>
    </w:p>
    <w:p w:rsidR="00CC0FBC" w:rsidRDefault="00CC0FBC">
      <w:pPr>
        <w:pStyle w:val="ConsPlusNormal"/>
        <w:spacing w:before="220"/>
        <w:ind w:firstLine="540"/>
        <w:jc w:val="both"/>
      </w:pPr>
      <w:r>
        <w:t>Кол.УПУ - общее количество уличных пунктов оповещения, подлежащих установке до 2020 года.</w:t>
      </w:r>
    </w:p>
    <w:p w:rsidR="00CC0FBC" w:rsidRDefault="00CC0FBC">
      <w:pPr>
        <w:pStyle w:val="ConsPlusNormal"/>
        <w:spacing w:before="220"/>
        <w:ind w:firstLine="540"/>
        <w:jc w:val="both"/>
      </w:pPr>
      <w:r>
        <w:t>Количество создаваемых уличных пунктов оповещения населения Свердловской области утверждено планом создания (развития) местных автоматизированных систем централизованного оповещения и информирования населения муниципальных образований Свердловской области до 2020 года, согласованным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и Правительством Свердловской области в 2016 году. Уличные пункты оповещения устанавливаются в населенных пунктах с численностью населения более 400 человек за счет средств областного бюджета.</w:t>
      </w:r>
    </w:p>
    <w:p w:rsidR="00CC0FBC" w:rsidRDefault="00CC0FBC">
      <w:pPr>
        <w:pStyle w:val="ConsPlusNormal"/>
        <w:jc w:val="both"/>
      </w:pPr>
      <w:r>
        <w:t xml:space="preserve">(п. 7 в ред. </w:t>
      </w:r>
      <w:hyperlink r:id="rId241" w:history="1">
        <w:r>
          <w:rPr>
            <w:color w:val="0000FF"/>
          </w:rPr>
          <w:t>Постановления</w:t>
        </w:r>
      </w:hyperlink>
      <w:r>
        <w:t xml:space="preserve"> Правительства Свердловской области от 29.12.2017 N 1046-ПП)</w:t>
      </w:r>
    </w:p>
    <w:p w:rsidR="00CC0FBC" w:rsidRDefault="00CC0FBC">
      <w:pPr>
        <w:pStyle w:val="ConsPlusNormal"/>
        <w:spacing w:before="220"/>
        <w:ind w:firstLine="540"/>
        <w:jc w:val="both"/>
      </w:pPr>
      <w:r>
        <w:lastRenderedPageBreak/>
        <w:t xml:space="preserve">8. Целевой </w:t>
      </w:r>
      <w:hyperlink w:anchor="P809" w:history="1">
        <w:r>
          <w:rPr>
            <w:color w:val="0000FF"/>
          </w:rPr>
          <w:t>показатель 1.1.1.7</w:t>
        </w:r>
      </w:hyperlink>
      <w:r>
        <w:t>. Уровень оснащенности пунктов управления региональной системы централизованного оповещения населения Свердловской области аппаратурой оповещения нового поколения.</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t>Ур.Осн = (Кол. ПУ Онп / Кол. ПУ) x 100, где:</w:t>
      </w:r>
    </w:p>
    <w:p w:rsidR="00CC0FBC" w:rsidRDefault="00CC0FBC">
      <w:pPr>
        <w:pStyle w:val="ConsPlusNormal"/>
        <w:jc w:val="both"/>
      </w:pPr>
    </w:p>
    <w:p w:rsidR="00CC0FBC" w:rsidRDefault="00CC0FBC">
      <w:pPr>
        <w:pStyle w:val="ConsPlusNormal"/>
        <w:ind w:firstLine="540"/>
        <w:jc w:val="both"/>
      </w:pPr>
      <w:r>
        <w:t>Ур.Осн - уровень оснащенности пунктов управления региональной системы централизованного оповещения населения Свердловской области аппаратурой оповещения нового поколения;</w:t>
      </w:r>
    </w:p>
    <w:p w:rsidR="00CC0FBC" w:rsidRDefault="00CC0FBC">
      <w:pPr>
        <w:pStyle w:val="ConsPlusNormal"/>
        <w:spacing w:before="220"/>
        <w:ind w:firstLine="540"/>
        <w:jc w:val="both"/>
      </w:pPr>
      <w:r>
        <w:t>Кол. ПУ Онп - количество пунктов управления оповещения, оснащенных оборудованием оповещения нового поколения;</w:t>
      </w:r>
    </w:p>
    <w:p w:rsidR="00CC0FBC" w:rsidRDefault="00CC0FBC">
      <w:pPr>
        <w:pStyle w:val="ConsPlusNormal"/>
        <w:spacing w:before="220"/>
        <w:ind w:firstLine="540"/>
        <w:jc w:val="both"/>
      </w:pPr>
      <w:r>
        <w:t>Кол. ПУ - количество пунктов управления оповещения, которые необходимо оснастить оборудованием оповещения нового поколения.</w:t>
      </w:r>
    </w:p>
    <w:p w:rsidR="00CC0FBC" w:rsidRDefault="00CC0FBC">
      <w:pPr>
        <w:pStyle w:val="ConsPlusNormal"/>
        <w:spacing w:before="220"/>
        <w:ind w:firstLine="540"/>
        <w:jc w:val="both"/>
      </w:pPr>
      <w:r>
        <w:t xml:space="preserve">9. Целевой </w:t>
      </w:r>
      <w:hyperlink w:anchor="P828" w:history="1">
        <w:r>
          <w:rPr>
            <w:color w:val="0000FF"/>
          </w:rPr>
          <w:t>показатель 1.1.1.8</w:t>
        </w:r>
      </w:hyperlink>
      <w:r>
        <w:t>. Количество чрезвычайных ситуаций на бывшем полигоне войсковой части 21221 на территории Белоярского городского округа.</w:t>
      </w:r>
    </w:p>
    <w:p w:rsidR="00CC0FBC" w:rsidRDefault="00CC0FBC">
      <w:pPr>
        <w:pStyle w:val="ConsPlusNormal"/>
        <w:spacing w:before="220"/>
        <w:ind w:firstLine="540"/>
        <w:jc w:val="both"/>
      </w:pPr>
      <w:r>
        <w:t>За базовое значение показателя принято отсутствие чрезвычайных ситуаций на бывшем полигоне войсковой части 21221 Белоярского городского округа. Установление факта возникновения чрезвычайной ситуации определяется по результатам сводного отчета по выполненным работам проведения сезонного экологического мониторинга по сети наблюдательных скважин на бывшем полигоне войсковой части 21221 Белоярского городского округа.</w:t>
      </w:r>
    </w:p>
    <w:p w:rsidR="00CC0FBC" w:rsidRDefault="00CC0FBC">
      <w:pPr>
        <w:pStyle w:val="ConsPlusNormal"/>
        <w:spacing w:before="220"/>
        <w:ind w:firstLine="540"/>
        <w:jc w:val="both"/>
      </w:pPr>
      <w:r>
        <w:t xml:space="preserve">10. Целевой </w:t>
      </w:r>
      <w:hyperlink w:anchor="P845" w:history="1">
        <w:r>
          <w:rPr>
            <w:color w:val="0000FF"/>
          </w:rPr>
          <w:t>показатель 1.1.2.1</w:t>
        </w:r>
      </w:hyperlink>
      <w:r>
        <w:t>. Уровень обеспеченности специальным транспортом, аварийно-спасательным инструментом и оборудованием государственного учреждения Свердловской области, осуществляющего аварийно-спасательные и другие неотложные работы.</w:t>
      </w:r>
    </w:p>
    <w:p w:rsidR="00CC0FBC" w:rsidRDefault="00CC0FBC">
      <w:pPr>
        <w:pStyle w:val="ConsPlusNormal"/>
        <w:spacing w:before="220"/>
        <w:ind w:firstLine="540"/>
        <w:jc w:val="both"/>
      </w:pPr>
      <w:r>
        <w:t>Процент обеспеченности специальным транспортом, аварийно-спасательным инструментом и оборудованием по каждой позиции Табеля оснащения государственного казенного учреждения Свердловской области "Служба спасения Свердловской области" специальным транспортом, аварийно-спасательным инструментом, оборудованием и другими средствами ведения аварийно-спасательных и других неотложных работ, утвержденного Приказом Департамента общественной безопасности Свердловской области от 26.09.2014 N 188 "Об утверждении Табеля оснащения государственного казенного учреждения Свердловской области "Служба спасения Свердловской области" специальным транспортом, аварийно-спасательным инструментом, оборудованием и другими средствами ведения аварийно-спасательных и других неотложных работ" (далее - Табель оснащения ГКУ СО "Служба спасения СО"),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33" style="width:139.7pt;height:34.4pt" coordsize="" o:spt="100" adj="0,,0" path="" filled="f" stroked="f">
            <v:stroke joinstyle="miter"/>
            <v:imagedata r:id="rId242" o:title="base_23623_220267_32776"/>
            <v:formulas/>
            <v:path o:connecttype="segments"/>
          </v:shape>
        </w:pict>
      </w:r>
    </w:p>
    <w:p w:rsidR="00CC0FBC" w:rsidRDefault="00CC0FBC">
      <w:pPr>
        <w:pStyle w:val="ConsPlusNormal"/>
        <w:jc w:val="both"/>
      </w:pPr>
    </w:p>
    <w:p w:rsidR="00CC0FBC" w:rsidRDefault="00CC0FBC">
      <w:pPr>
        <w:pStyle w:val="ConsPlusNormal"/>
        <w:ind w:firstLine="540"/>
        <w:jc w:val="both"/>
      </w:pPr>
      <w:r>
        <w:t>ПОп - процент обеспеченности по каждой позиции Табеля оснащения ГКУ СО "Служба спасения СО";</w:t>
      </w:r>
    </w:p>
    <w:p w:rsidR="00CC0FBC" w:rsidRDefault="00CC0FBC">
      <w:pPr>
        <w:pStyle w:val="ConsPlusNormal"/>
        <w:spacing w:before="220"/>
        <w:ind w:firstLine="540"/>
        <w:jc w:val="both"/>
      </w:pPr>
      <w:r>
        <w:t>НИ - наличие имущества на конец года согласно данным карточек основных средств;</w:t>
      </w:r>
    </w:p>
    <w:p w:rsidR="00CC0FBC" w:rsidRDefault="00CC0FBC">
      <w:pPr>
        <w:pStyle w:val="ConsPlusNormal"/>
        <w:spacing w:before="220"/>
        <w:ind w:firstLine="540"/>
        <w:jc w:val="both"/>
      </w:pPr>
      <w:r>
        <w:t>ПТО - потребность, которая определена Табелем оснащения ГКУ СО "Служба спасения СО".</w:t>
      </w:r>
    </w:p>
    <w:p w:rsidR="00CC0FBC" w:rsidRDefault="00CC0FBC">
      <w:pPr>
        <w:pStyle w:val="ConsPlusNormal"/>
        <w:spacing w:before="220"/>
        <w:ind w:firstLine="540"/>
        <w:jc w:val="both"/>
      </w:pPr>
      <w:r>
        <w:t>Процент обеспеченности по каждому разделу Табеля оснащения ГКУ СО "Служба спасения СО"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6"/>
        </w:rPr>
        <w:pict>
          <v:shape id="_x0000_i1034" style="width:108.55pt;height:37.6pt" coordsize="" o:spt="100" adj="0,,0" path="" filled="f" stroked="f">
            <v:stroke joinstyle="miter"/>
            <v:imagedata r:id="rId243" o:title="base_23623_220267_32777"/>
            <v:formulas/>
            <v:path o:connecttype="segments"/>
          </v:shape>
        </w:pict>
      </w:r>
    </w:p>
    <w:p w:rsidR="00CC0FBC" w:rsidRDefault="00CC0FBC">
      <w:pPr>
        <w:pStyle w:val="ConsPlusNormal"/>
        <w:jc w:val="both"/>
      </w:pPr>
    </w:p>
    <w:p w:rsidR="00CC0FBC" w:rsidRDefault="00CC0FBC">
      <w:pPr>
        <w:pStyle w:val="ConsPlusNormal"/>
        <w:ind w:firstLine="540"/>
        <w:jc w:val="both"/>
      </w:pPr>
      <w:r>
        <w:t>ПОр - процент обеспеченности по каждому разделу Табеля оснащения ГКУ СО "Служба спасения СО";</w:t>
      </w:r>
    </w:p>
    <w:p w:rsidR="00CC0FBC" w:rsidRDefault="00CC0FBC">
      <w:pPr>
        <w:pStyle w:val="ConsPlusNormal"/>
        <w:spacing w:before="220"/>
        <w:ind w:firstLine="540"/>
        <w:jc w:val="both"/>
      </w:pPr>
      <w:r w:rsidRPr="0075211D">
        <w:rPr>
          <w:position w:val="-11"/>
        </w:rPr>
        <w:pict>
          <v:shape id="_x0000_i1035" style="width:37.6pt;height:22.55pt" coordsize="" o:spt="100" adj="0,,0" path="" filled="f" stroked="f">
            <v:stroke joinstyle="miter"/>
            <v:imagedata r:id="rId244" o:title="base_23623_220267_32778"/>
            <v:formulas/>
            <v:path o:connecttype="segments"/>
          </v:shape>
        </w:pict>
      </w:r>
      <w:r>
        <w:t xml:space="preserve"> - сумма процентов обеспеченности на конец года по каждой позиции Табеля оснащения ГКУ СО "Служба спасения СО";</w:t>
      </w:r>
    </w:p>
    <w:p w:rsidR="00CC0FBC" w:rsidRDefault="00CC0FBC">
      <w:pPr>
        <w:pStyle w:val="ConsPlusNormal"/>
        <w:spacing w:before="220"/>
        <w:ind w:firstLine="540"/>
        <w:jc w:val="both"/>
      </w:pPr>
      <w:r>
        <w:t>КПР - количество позиций в каждом разделе Табеля оснащения ГКУ СО "Служба спасения СО".</w:t>
      </w:r>
    </w:p>
    <w:p w:rsidR="00CC0FBC" w:rsidRDefault="00CC0FBC">
      <w:pPr>
        <w:pStyle w:val="ConsPlusNormal"/>
        <w:spacing w:before="220"/>
        <w:ind w:firstLine="540"/>
        <w:jc w:val="both"/>
      </w:pPr>
      <w:r>
        <w:t>Обеспеченность специальным транспортом, аварийно-спасательным инструментом и оборудованием государственного учреждения Свердловской области, осуществляющего аварийно-спасательные и другие неотложные работы,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6"/>
        </w:rPr>
        <w:pict>
          <v:shape id="_x0000_i1036" style="width:112.85pt;height:37.6pt" coordsize="" o:spt="100" adj="0,,0" path="" filled="f" stroked="f">
            <v:stroke joinstyle="miter"/>
            <v:imagedata r:id="rId245" o:title="base_23623_220267_32779"/>
            <v:formulas/>
            <v:path o:connecttype="segments"/>
          </v:shape>
        </w:pict>
      </w:r>
    </w:p>
    <w:p w:rsidR="00CC0FBC" w:rsidRDefault="00CC0FBC">
      <w:pPr>
        <w:pStyle w:val="ConsPlusNormal"/>
        <w:jc w:val="both"/>
      </w:pPr>
    </w:p>
    <w:p w:rsidR="00CC0FBC" w:rsidRDefault="00CC0FBC">
      <w:pPr>
        <w:pStyle w:val="ConsPlusNormal"/>
        <w:ind w:firstLine="540"/>
        <w:jc w:val="both"/>
      </w:pPr>
      <w:r>
        <w:t>ПОсн - уровень обеспеченности специальным транспортом, аварийно-спасательным инструментом и оборудованием государственного учреждения Свердловской области, осуществляющего аварийно-спасательные и другие неотложные работы;</w:t>
      </w:r>
    </w:p>
    <w:p w:rsidR="00CC0FBC" w:rsidRDefault="00CC0FBC">
      <w:pPr>
        <w:pStyle w:val="ConsPlusNormal"/>
        <w:spacing w:before="220"/>
        <w:ind w:firstLine="540"/>
        <w:jc w:val="both"/>
      </w:pPr>
      <w:r w:rsidRPr="0075211D">
        <w:rPr>
          <w:position w:val="-11"/>
        </w:rPr>
        <w:pict>
          <v:shape id="_x0000_i1037" style="width:37.6pt;height:22.55pt" coordsize="" o:spt="100" adj="0,,0" path="" filled="f" stroked="f">
            <v:stroke joinstyle="miter"/>
            <v:imagedata r:id="rId246" o:title="base_23623_220267_32780"/>
            <v:formulas/>
            <v:path o:connecttype="segments"/>
          </v:shape>
        </w:pict>
      </w:r>
      <w:r>
        <w:t xml:space="preserve"> - сумма процентов обеспеченности по разделам Табеля оснащения;</w:t>
      </w:r>
    </w:p>
    <w:p w:rsidR="00CC0FBC" w:rsidRDefault="00CC0FBC">
      <w:pPr>
        <w:pStyle w:val="ConsPlusNormal"/>
        <w:spacing w:before="220"/>
        <w:ind w:firstLine="540"/>
        <w:jc w:val="both"/>
      </w:pPr>
      <w:r>
        <w:t>КРТ - количество разделов в Табеле оснащения.</w:t>
      </w:r>
    </w:p>
    <w:p w:rsidR="00CC0FBC" w:rsidRDefault="00CC0FBC">
      <w:pPr>
        <w:pStyle w:val="ConsPlusNormal"/>
        <w:spacing w:before="220"/>
        <w:ind w:firstLine="540"/>
        <w:jc w:val="both"/>
      </w:pPr>
      <w:r>
        <w:t xml:space="preserve">11. Целевой </w:t>
      </w:r>
      <w:hyperlink w:anchor="P863" w:history="1">
        <w:r>
          <w:rPr>
            <w:color w:val="0000FF"/>
          </w:rPr>
          <w:t>показатель 1.1.2.2</w:t>
        </w:r>
      </w:hyperlink>
      <w:r>
        <w:t>. Уровень обеспеченности вспомогательным оборудованием, средствами ведения аварийно-спасательных работ государственного учреждения Свердловской области, осуществляющего аварийно-спасательные и другие неотложные работы.</w:t>
      </w:r>
    </w:p>
    <w:p w:rsidR="00CC0FBC" w:rsidRDefault="00CC0FBC">
      <w:pPr>
        <w:pStyle w:val="ConsPlusNormal"/>
        <w:spacing w:before="220"/>
        <w:ind w:firstLine="540"/>
        <w:jc w:val="both"/>
      </w:pPr>
      <w:r>
        <w:t>Процент обеспеченности вспомогательным оборудованием и средствами ведения аварийно-спасательных работ рассчитывается по каждой позиции Табеля оснащения ГКУ СО "Служба спасения СО".</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38" style="width:139.7pt;height:34.4pt" coordsize="" o:spt="100" adj="0,,0" path="" filled="f" stroked="f">
            <v:stroke joinstyle="miter"/>
            <v:imagedata r:id="rId242" o:title="base_23623_220267_32781"/>
            <v:formulas/>
            <v:path o:connecttype="segments"/>
          </v:shape>
        </w:pict>
      </w:r>
    </w:p>
    <w:p w:rsidR="00CC0FBC" w:rsidRDefault="00CC0FBC">
      <w:pPr>
        <w:pStyle w:val="ConsPlusNormal"/>
        <w:jc w:val="both"/>
      </w:pPr>
    </w:p>
    <w:p w:rsidR="00CC0FBC" w:rsidRDefault="00CC0FBC">
      <w:pPr>
        <w:pStyle w:val="ConsPlusNormal"/>
        <w:ind w:firstLine="540"/>
        <w:jc w:val="both"/>
      </w:pPr>
      <w:r>
        <w:t>ПОп - процент обеспеченности по каждой позиции Табеля оснащения ГКУ СО "Служба спасения СО";</w:t>
      </w:r>
    </w:p>
    <w:p w:rsidR="00CC0FBC" w:rsidRDefault="00CC0FBC">
      <w:pPr>
        <w:pStyle w:val="ConsPlusNormal"/>
        <w:spacing w:before="220"/>
        <w:ind w:firstLine="540"/>
        <w:jc w:val="both"/>
      </w:pPr>
      <w:r>
        <w:t>НИ - наличие имущества на конец года согласно данным карточек основных средств;</w:t>
      </w:r>
    </w:p>
    <w:p w:rsidR="00CC0FBC" w:rsidRDefault="00CC0FBC">
      <w:pPr>
        <w:pStyle w:val="ConsPlusNormal"/>
        <w:spacing w:before="220"/>
        <w:ind w:firstLine="540"/>
        <w:jc w:val="both"/>
      </w:pPr>
      <w:r>
        <w:t>ПТО - потребность, которая определена Табелем оснащения ГКУ СО "Служба спасения СО".</w:t>
      </w:r>
    </w:p>
    <w:p w:rsidR="00CC0FBC" w:rsidRDefault="00CC0FBC">
      <w:pPr>
        <w:pStyle w:val="ConsPlusNormal"/>
        <w:spacing w:before="220"/>
        <w:ind w:firstLine="540"/>
        <w:jc w:val="both"/>
      </w:pPr>
      <w:r>
        <w:t>Процент обеспеченности по каждому разделу Табеля оснащения ГКУ СО "Служба спасения СО"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6"/>
        </w:rPr>
        <w:lastRenderedPageBreak/>
        <w:pict>
          <v:shape id="_x0000_i1039" style="width:106.4pt;height:37.6pt" coordsize="" o:spt="100" adj="0,,0" path="" filled="f" stroked="f">
            <v:stroke joinstyle="miter"/>
            <v:imagedata r:id="rId247" o:title="base_23623_220267_32782"/>
            <v:formulas/>
            <v:path o:connecttype="segments"/>
          </v:shape>
        </w:pict>
      </w:r>
    </w:p>
    <w:p w:rsidR="00CC0FBC" w:rsidRDefault="00CC0FBC">
      <w:pPr>
        <w:pStyle w:val="ConsPlusNormal"/>
        <w:jc w:val="both"/>
      </w:pPr>
    </w:p>
    <w:p w:rsidR="00CC0FBC" w:rsidRDefault="00CC0FBC">
      <w:pPr>
        <w:pStyle w:val="ConsPlusNormal"/>
        <w:ind w:firstLine="540"/>
        <w:jc w:val="both"/>
      </w:pPr>
      <w:r>
        <w:t>ПОр - процент обеспеченности по каждому разделу Табеля оснащения ГКУ СО "Служба спасения СО";</w:t>
      </w:r>
    </w:p>
    <w:p w:rsidR="00CC0FBC" w:rsidRDefault="00CC0FBC">
      <w:pPr>
        <w:pStyle w:val="ConsPlusNormal"/>
        <w:spacing w:before="220"/>
        <w:ind w:firstLine="540"/>
        <w:jc w:val="both"/>
      </w:pPr>
      <w:r w:rsidRPr="0075211D">
        <w:rPr>
          <w:position w:val="-11"/>
        </w:rPr>
        <w:pict>
          <v:shape id="_x0000_i1040" style="width:37.6pt;height:22.55pt" coordsize="" o:spt="100" adj="0,,0" path="" filled="f" stroked="f">
            <v:stroke joinstyle="miter"/>
            <v:imagedata r:id="rId248" o:title="base_23623_220267_32783"/>
            <v:formulas/>
            <v:path o:connecttype="segments"/>
          </v:shape>
        </w:pict>
      </w:r>
      <w:r>
        <w:t xml:space="preserve"> - сумма процентов обеспеченности на конец года по каждой позиции Табеля оснащения ГКУ СО "Служба спасения СО";</w:t>
      </w:r>
    </w:p>
    <w:p w:rsidR="00CC0FBC" w:rsidRDefault="00CC0FBC">
      <w:pPr>
        <w:pStyle w:val="ConsPlusNormal"/>
        <w:spacing w:before="220"/>
        <w:ind w:firstLine="540"/>
        <w:jc w:val="both"/>
      </w:pPr>
      <w:r>
        <w:t>КПР - количество позиций в каждом разделе Табеля оснащения ГКУ СО "Служба спасения СО".</w:t>
      </w:r>
    </w:p>
    <w:p w:rsidR="00CC0FBC" w:rsidRDefault="00CC0FBC">
      <w:pPr>
        <w:pStyle w:val="ConsPlusNormal"/>
        <w:spacing w:before="220"/>
        <w:ind w:firstLine="540"/>
        <w:jc w:val="both"/>
      </w:pPr>
      <w:r>
        <w:t>Обеспеченность вспомогательным оборудованием, средствами ведения аварийно-спасательных работ государственного учреждения Свердловской области, осуществляющего аварийно-спасательные и другие неотложные работы,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6"/>
        </w:rPr>
        <w:pict>
          <v:shape id="_x0000_i1041" style="width:112.85pt;height:37.6pt" coordsize="" o:spt="100" adj="0,,0" path="" filled="f" stroked="f">
            <v:stroke joinstyle="miter"/>
            <v:imagedata r:id="rId249" o:title="base_23623_220267_32784"/>
            <v:formulas/>
            <v:path o:connecttype="segments"/>
          </v:shape>
        </w:pict>
      </w:r>
    </w:p>
    <w:p w:rsidR="00CC0FBC" w:rsidRDefault="00CC0FBC">
      <w:pPr>
        <w:pStyle w:val="ConsPlusNormal"/>
        <w:jc w:val="both"/>
      </w:pPr>
    </w:p>
    <w:p w:rsidR="00CC0FBC" w:rsidRDefault="00CC0FBC">
      <w:pPr>
        <w:pStyle w:val="ConsPlusNormal"/>
        <w:ind w:firstLine="540"/>
        <w:jc w:val="both"/>
      </w:pPr>
      <w:r>
        <w:t>ПОсн - уровень обеспеченности вспомогательным оборудованием, средствами ведения аварийно-спасательных работ государственного учреждения Свердловской области, осуществляющего аварийно-спасательные и другие неотложные работы;</w:t>
      </w:r>
    </w:p>
    <w:p w:rsidR="00CC0FBC" w:rsidRDefault="00CC0FBC">
      <w:pPr>
        <w:pStyle w:val="ConsPlusNormal"/>
        <w:spacing w:before="220"/>
        <w:ind w:firstLine="540"/>
        <w:jc w:val="both"/>
      </w:pPr>
      <w:r w:rsidRPr="0075211D">
        <w:rPr>
          <w:position w:val="-11"/>
        </w:rPr>
        <w:pict>
          <v:shape id="_x0000_i1042" style="width:37.6pt;height:22.55pt" coordsize="" o:spt="100" adj="0,,0" path="" filled="f" stroked="f">
            <v:stroke joinstyle="miter"/>
            <v:imagedata r:id="rId250" o:title="base_23623_220267_32785"/>
            <v:formulas/>
            <v:path o:connecttype="segments"/>
          </v:shape>
        </w:pict>
      </w:r>
      <w:r>
        <w:t xml:space="preserve"> - сумма процентов обеспеченности по разделам Табеля оснащения ГКУ СО "Служба спасения СО";</w:t>
      </w:r>
    </w:p>
    <w:p w:rsidR="00CC0FBC" w:rsidRDefault="00CC0FBC">
      <w:pPr>
        <w:pStyle w:val="ConsPlusNormal"/>
        <w:spacing w:before="220"/>
        <w:ind w:firstLine="540"/>
        <w:jc w:val="both"/>
      </w:pPr>
      <w:r>
        <w:t>КРТ - количество разделов в Табеле оснащения.</w:t>
      </w:r>
    </w:p>
    <w:p w:rsidR="00CC0FBC" w:rsidRDefault="00CC0FBC">
      <w:pPr>
        <w:pStyle w:val="ConsPlusNormal"/>
        <w:spacing w:before="220"/>
        <w:ind w:firstLine="540"/>
        <w:jc w:val="both"/>
      </w:pPr>
      <w:r>
        <w:t xml:space="preserve">12. Целевой </w:t>
      </w:r>
      <w:hyperlink w:anchor="P881" w:history="1">
        <w:r>
          <w:rPr>
            <w:color w:val="0000FF"/>
          </w:rPr>
          <w:t>показатель 1.1.2.3</w:t>
        </w:r>
      </w:hyperlink>
      <w:r>
        <w:t>. Уровень обеспеченности специальной одеждой, специальной обувью и другими средствами индивидуальной защиты государственного учреждения Свердловской области, осуществляющего аварийно-спасательные и другие неотложные работы.</w:t>
      </w:r>
    </w:p>
    <w:p w:rsidR="00CC0FBC" w:rsidRDefault="00CC0FBC">
      <w:pPr>
        <w:pStyle w:val="ConsPlusNormal"/>
        <w:spacing w:before="220"/>
        <w:ind w:firstLine="540"/>
        <w:jc w:val="both"/>
      </w:pPr>
      <w:r>
        <w:t xml:space="preserve">Процент обеспеченности по каждой позиции </w:t>
      </w:r>
      <w:hyperlink r:id="rId251" w:history="1">
        <w:r>
          <w:rPr>
            <w:color w:val="0000FF"/>
          </w:rPr>
          <w:t>норм</w:t>
        </w:r>
      </w:hyperlink>
      <w:r>
        <w:t xml:space="preserve"> выдачи специальной одежды, специальной обуви и других средств индивидуальной защиты, утвержденных Постановлением Правительства Свердловской области от 21.03.2008 N 227-ПП "Об утверждении норм бесплатной выдачи специальной одежды, специальной обуви и других средств индивидуальной защиты работникам областного государственного учреждения "Служба спасения Свердловской области" (далее - Нормы выдачи).</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43" style="width:139.7pt;height:34.4pt" coordsize="" o:spt="100" adj="0,,0" path="" filled="f" stroked="f">
            <v:stroke joinstyle="miter"/>
            <v:imagedata r:id="rId252" o:title="base_23623_220267_32786"/>
            <v:formulas/>
            <v:path o:connecttype="segments"/>
          </v:shape>
        </w:pict>
      </w:r>
    </w:p>
    <w:p w:rsidR="00CC0FBC" w:rsidRDefault="00CC0FBC">
      <w:pPr>
        <w:pStyle w:val="ConsPlusNormal"/>
        <w:jc w:val="both"/>
      </w:pPr>
    </w:p>
    <w:p w:rsidR="00CC0FBC" w:rsidRDefault="00CC0FBC">
      <w:pPr>
        <w:pStyle w:val="ConsPlusNormal"/>
        <w:ind w:firstLine="540"/>
        <w:jc w:val="both"/>
      </w:pPr>
      <w:r>
        <w:t xml:space="preserve">ПОн - процент обеспеченности по каждой позиции </w:t>
      </w:r>
      <w:hyperlink r:id="rId253" w:history="1">
        <w:r>
          <w:rPr>
            <w:color w:val="0000FF"/>
          </w:rPr>
          <w:t>Нормы</w:t>
        </w:r>
      </w:hyperlink>
      <w:r>
        <w:t xml:space="preserve"> выдачи;</w:t>
      </w:r>
    </w:p>
    <w:p w:rsidR="00CC0FBC" w:rsidRDefault="00CC0FBC">
      <w:pPr>
        <w:pStyle w:val="ConsPlusNormal"/>
        <w:spacing w:before="220"/>
        <w:ind w:firstLine="540"/>
        <w:jc w:val="both"/>
      </w:pPr>
      <w:r>
        <w:t>НИ - наличие имущества на конец года согласно данным карточек учета выдачи имущества в пользование и по данным инвентаризационных описей;</w:t>
      </w:r>
    </w:p>
    <w:p w:rsidR="00CC0FBC" w:rsidRDefault="00CC0FBC">
      <w:pPr>
        <w:pStyle w:val="ConsPlusNormal"/>
        <w:spacing w:before="220"/>
        <w:ind w:firstLine="540"/>
        <w:jc w:val="both"/>
      </w:pPr>
      <w:r>
        <w:t xml:space="preserve">ПТО - потребность, которая определена </w:t>
      </w:r>
      <w:hyperlink r:id="rId254" w:history="1">
        <w:r>
          <w:rPr>
            <w:color w:val="0000FF"/>
          </w:rPr>
          <w:t>Нормами</w:t>
        </w:r>
      </w:hyperlink>
      <w:r>
        <w:t xml:space="preserve"> выдачи и количеством должностей согласно штатному расписанию.</w:t>
      </w:r>
    </w:p>
    <w:p w:rsidR="00CC0FBC" w:rsidRDefault="00CC0FBC">
      <w:pPr>
        <w:pStyle w:val="ConsPlusNormal"/>
        <w:spacing w:before="220"/>
        <w:ind w:firstLine="540"/>
        <w:jc w:val="both"/>
      </w:pPr>
      <w:r>
        <w:lastRenderedPageBreak/>
        <w:t xml:space="preserve">Процент обеспеченности по каждому разделу </w:t>
      </w:r>
      <w:hyperlink r:id="rId255" w:history="1">
        <w:r>
          <w:rPr>
            <w:color w:val="0000FF"/>
          </w:rPr>
          <w:t>Норм</w:t>
        </w:r>
      </w:hyperlink>
      <w:r>
        <w:t xml:space="preserve"> выдачи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6"/>
        </w:rPr>
        <w:pict>
          <v:shape id="_x0000_i1044" style="width:108.55pt;height:37.6pt" coordsize="" o:spt="100" adj="0,,0" path="" filled="f" stroked="f">
            <v:stroke joinstyle="miter"/>
            <v:imagedata r:id="rId256" o:title="base_23623_220267_32787"/>
            <v:formulas/>
            <v:path o:connecttype="segments"/>
          </v:shape>
        </w:pict>
      </w:r>
    </w:p>
    <w:p w:rsidR="00CC0FBC" w:rsidRDefault="00CC0FBC">
      <w:pPr>
        <w:pStyle w:val="ConsPlusNormal"/>
        <w:jc w:val="both"/>
      </w:pPr>
    </w:p>
    <w:p w:rsidR="00CC0FBC" w:rsidRDefault="00CC0FBC">
      <w:pPr>
        <w:pStyle w:val="ConsPlusNormal"/>
        <w:ind w:firstLine="540"/>
        <w:jc w:val="both"/>
      </w:pPr>
      <w:r>
        <w:t xml:space="preserve">ПОр - процент обеспеченности по каждому разделу </w:t>
      </w:r>
      <w:hyperlink r:id="rId257" w:history="1">
        <w:r>
          <w:rPr>
            <w:color w:val="0000FF"/>
          </w:rPr>
          <w:t>Норм</w:t>
        </w:r>
      </w:hyperlink>
      <w:r>
        <w:t xml:space="preserve"> выдачи;</w:t>
      </w:r>
    </w:p>
    <w:p w:rsidR="00CC0FBC" w:rsidRDefault="00CC0FBC">
      <w:pPr>
        <w:pStyle w:val="ConsPlusNormal"/>
        <w:spacing w:before="220"/>
        <w:ind w:firstLine="540"/>
        <w:jc w:val="both"/>
      </w:pPr>
      <w:r w:rsidRPr="0075211D">
        <w:rPr>
          <w:position w:val="-11"/>
        </w:rPr>
        <w:pict>
          <v:shape id="_x0000_i1045" style="width:37.6pt;height:22.55pt" coordsize="" o:spt="100" adj="0,,0" path="" filled="f" stroked="f">
            <v:stroke joinstyle="miter"/>
            <v:imagedata r:id="rId258" o:title="base_23623_220267_32788"/>
            <v:formulas/>
            <v:path o:connecttype="segments"/>
          </v:shape>
        </w:pict>
      </w:r>
      <w:r>
        <w:t xml:space="preserve"> - сумма процентов обеспеченности на конец года по каждой позиции </w:t>
      </w:r>
      <w:hyperlink r:id="rId259" w:history="1">
        <w:r>
          <w:rPr>
            <w:color w:val="0000FF"/>
          </w:rPr>
          <w:t>Норм</w:t>
        </w:r>
      </w:hyperlink>
      <w:r>
        <w:t xml:space="preserve"> выдачи;</w:t>
      </w:r>
    </w:p>
    <w:p w:rsidR="00CC0FBC" w:rsidRDefault="00CC0FBC">
      <w:pPr>
        <w:pStyle w:val="ConsPlusNormal"/>
        <w:spacing w:before="220"/>
        <w:ind w:firstLine="540"/>
        <w:jc w:val="both"/>
      </w:pPr>
      <w:r>
        <w:t xml:space="preserve">КПР - количество позиций в каждом разделе </w:t>
      </w:r>
      <w:hyperlink r:id="rId260" w:history="1">
        <w:r>
          <w:rPr>
            <w:color w:val="0000FF"/>
          </w:rPr>
          <w:t>Норм</w:t>
        </w:r>
      </w:hyperlink>
      <w:r>
        <w:t xml:space="preserve"> выдачи.</w:t>
      </w:r>
    </w:p>
    <w:p w:rsidR="00CC0FBC" w:rsidRDefault="00CC0FBC">
      <w:pPr>
        <w:pStyle w:val="ConsPlusNormal"/>
        <w:spacing w:before="220"/>
        <w:ind w:firstLine="540"/>
        <w:jc w:val="both"/>
      </w:pPr>
      <w:r>
        <w:t>Обеспеченность специальной одеждой, специальной обувью и другими средствами индивидуальной защиты государственного учреждения Свердловской области, осуществляющего аварийно-спасательные и другие неотложные работы,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6"/>
        </w:rPr>
        <w:pict>
          <v:shape id="_x0000_i1046" style="width:112.85pt;height:37.6pt" coordsize="" o:spt="100" adj="0,,0" path="" filled="f" stroked="f">
            <v:stroke joinstyle="miter"/>
            <v:imagedata r:id="rId261" o:title="base_23623_220267_32789"/>
            <v:formulas/>
            <v:path o:connecttype="segments"/>
          </v:shape>
        </w:pict>
      </w:r>
    </w:p>
    <w:p w:rsidR="00CC0FBC" w:rsidRDefault="00CC0FBC">
      <w:pPr>
        <w:pStyle w:val="ConsPlusNormal"/>
        <w:jc w:val="both"/>
      </w:pPr>
    </w:p>
    <w:p w:rsidR="00CC0FBC" w:rsidRDefault="00CC0FBC">
      <w:pPr>
        <w:pStyle w:val="ConsPlusNormal"/>
        <w:ind w:firstLine="540"/>
        <w:jc w:val="both"/>
      </w:pPr>
      <w:r>
        <w:t>ПОнв - уровень обеспеченности специальной одеждой, специальной обувью и другими средствами индивидуальной защиты государственного учреждения Свердловской области, осуществляющего аварийно-спасательные и другие неотложные работы;</w:t>
      </w:r>
    </w:p>
    <w:p w:rsidR="00CC0FBC" w:rsidRDefault="00CC0FBC">
      <w:pPr>
        <w:pStyle w:val="ConsPlusNormal"/>
        <w:spacing w:before="220"/>
        <w:ind w:firstLine="540"/>
        <w:jc w:val="both"/>
      </w:pPr>
      <w:r w:rsidRPr="0075211D">
        <w:rPr>
          <w:position w:val="-11"/>
        </w:rPr>
        <w:pict>
          <v:shape id="_x0000_i1047" style="width:37.6pt;height:22.55pt" coordsize="" o:spt="100" adj="0,,0" path="" filled="f" stroked="f">
            <v:stroke joinstyle="miter"/>
            <v:imagedata r:id="rId262" o:title="base_23623_220267_32790"/>
            <v:formulas/>
            <v:path o:connecttype="segments"/>
          </v:shape>
        </w:pict>
      </w:r>
      <w:r>
        <w:t xml:space="preserve"> - сумма процентов обеспеченности по разделам </w:t>
      </w:r>
      <w:hyperlink r:id="rId263" w:history="1">
        <w:r>
          <w:rPr>
            <w:color w:val="0000FF"/>
          </w:rPr>
          <w:t>Норм</w:t>
        </w:r>
      </w:hyperlink>
      <w:r>
        <w:t xml:space="preserve"> выдачи;</w:t>
      </w:r>
    </w:p>
    <w:p w:rsidR="00CC0FBC" w:rsidRDefault="00CC0FBC">
      <w:pPr>
        <w:pStyle w:val="ConsPlusNormal"/>
        <w:spacing w:before="220"/>
        <w:ind w:firstLine="540"/>
        <w:jc w:val="both"/>
      </w:pPr>
      <w:r>
        <w:t>КРН - количество разделов Норм выдачи.</w:t>
      </w:r>
    </w:p>
    <w:p w:rsidR="00CC0FBC" w:rsidRDefault="00CC0FBC">
      <w:pPr>
        <w:pStyle w:val="ConsPlusNormal"/>
        <w:spacing w:before="220"/>
        <w:ind w:firstLine="540"/>
        <w:jc w:val="both"/>
      </w:pPr>
      <w:r>
        <w:t xml:space="preserve">13. Целевой </w:t>
      </w:r>
      <w:hyperlink w:anchor="P902" w:history="1">
        <w:r>
          <w:rPr>
            <w:color w:val="0000FF"/>
          </w:rPr>
          <w:t>показатель 1.1.3.1</w:t>
        </w:r>
      </w:hyperlink>
      <w:r>
        <w:t>. Контроль за радиационной обстановкой на территориях муниципальных образований, расположенных на территории Свердловской области, находящихся в зонах влияния особо радиационных и ядерно опасных объектов.</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32"/>
        </w:rPr>
        <w:pict>
          <v:shape id="_x0000_i1048" style="width:151.5pt;height:44.05pt" coordsize="" o:spt="100" adj="0,,0" path="" filled="f" stroked="f">
            <v:stroke joinstyle="miter"/>
            <v:imagedata r:id="rId264" o:title="base_23623_220267_32791"/>
            <v:formulas/>
            <v:path o:connecttype="segments"/>
          </v:shape>
        </w:pict>
      </w:r>
    </w:p>
    <w:p w:rsidR="00CC0FBC" w:rsidRDefault="00CC0FBC">
      <w:pPr>
        <w:pStyle w:val="ConsPlusNormal"/>
        <w:jc w:val="both"/>
      </w:pPr>
    </w:p>
    <w:p w:rsidR="00CC0FBC" w:rsidRDefault="00CC0FBC">
      <w:pPr>
        <w:pStyle w:val="ConsPlusNormal"/>
        <w:ind w:firstLine="540"/>
        <w:jc w:val="both"/>
      </w:pPr>
      <w:r>
        <w:t>Р</w:t>
      </w:r>
      <w:r>
        <w:rPr>
          <w:vertAlign w:val="subscript"/>
        </w:rPr>
        <w:t>pk</w:t>
      </w:r>
      <w:r>
        <w:t xml:space="preserve"> - контроль за радиационной обстановкой на территориях муниципальных образований, расположенных на территории Свердловской области, находящихся в зонах влияния особо радиационных и ядерно опасных объектов;</w:t>
      </w:r>
    </w:p>
    <w:p w:rsidR="00CC0FBC" w:rsidRDefault="00CC0FBC">
      <w:pPr>
        <w:pStyle w:val="ConsPlusNormal"/>
        <w:spacing w:before="220"/>
        <w:ind w:firstLine="540"/>
        <w:jc w:val="both"/>
      </w:pPr>
      <w:r w:rsidRPr="0075211D">
        <w:rPr>
          <w:position w:val="-9"/>
        </w:rPr>
        <w:pict>
          <v:shape id="_x0000_i1049" style="width:30.1pt;height:20.4pt" coordsize="" o:spt="100" adj="0,,0" path="" filled="f" stroked="f">
            <v:stroke joinstyle="miter"/>
            <v:imagedata r:id="rId265" o:title="base_23623_220267_32792"/>
            <v:formulas/>
            <v:path o:connecttype="segments"/>
          </v:shape>
        </w:pict>
      </w:r>
      <w:r>
        <w:t xml:space="preserve"> - общее количество муниципальных образований, расположенных на территории Свердловской области, находящихся в зонах влияния особо радиационных и ядерно опасных объектов, охваченных независимым контролем за радиационной обстановкой, определяемое в соответствии с отчетом исполнителя контракта о контрольном мероприятии;</w:t>
      </w:r>
    </w:p>
    <w:p w:rsidR="00CC0FBC" w:rsidRDefault="00CC0FBC">
      <w:pPr>
        <w:pStyle w:val="ConsPlusNormal"/>
        <w:spacing w:before="220"/>
        <w:ind w:firstLine="540"/>
        <w:jc w:val="both"/>
      </w:pPr>
      <w:r w:rsidRPr="0075211D">
        <w:rPr>
          <w:position w:val="-9"/>
        </w:rPr>
        <w:pict>
          <v:shape id="_x0000_i1050" style="width:22.55pt;height:20.4pt" coordsize="" o:spt="100" adj="0,,0" path="" filled="f" stroked="f">
            <v:stroke joinstyle="miter"/>
            <v:imagedata r:id="rId266" o:title="base_23623_220267_32793"/>
            <v:formulas/>
            <v:path o:connecttype="segments"/>
          </v:shape>
        </w:pict>
      </w:r>
      <w:r>
        <w:t xml:space="preserve"> - общее количество муниципальных образований, расположенных на территории Свердловской области, находящихся в зонах влияния особо радиационных и ядерно опасных производств и объектов, указанных в </w:t>
      </w:r>
      <w:hyperlink r:id="rId267" w:history="1">
        <w:r>
          <w:rPr>
            <w:color w:val="0000FF"/>
          </w:rPr>
          <w:t>перечне</w:t>
        </w:r>
      </w:hyperlink>
      <w:r>
        <w:t xml:space="preserve"> организаций, эксплуатирующих особо радиационно опасные и ядерно опасные производства и объекты, утвержденном Распоряжением Правительства Российской Федерации от 14.09.2009 N 1311-р.</w:t>
      </w:r>
    </w:p>
    <w:p w:rsidR="00CC0FBC" w:rsidRDefault="00CC0FBC">
      <w:pPr>
        <w:pStyle w:val="ConsPlusNormal"/>
        <w:spacing w:before="220"/>
        <w:ind w:firstLine="540"/>
        <w:jc w:val="both"/>
      </w:pPr>
      <w:r>
        <w:lastRenderedPageBreak/>
        <w:t xml:space="preserve">14. Целевой </w:t>
      </w:r>
      <w:hyperlink w:anchor="P916" w:history="1">
        <w:r>
          <w:rPr>
            <w:color w:val="0000FF"/>
          </w:rPr>
          <w:t>показатель 1.1.3.2</w:t>
        </w:r>
      </w:hyperlink>
      <w:r>
        <w:t>. Количество муниципальных образований, расположенных на территории Свердловской области, с повышенными средними индивидуальными дозами от природного ионизирующего излучения, охваченных радиационно-гигиеническим мониторингом.</w:t>
      </w:r>
    </w:p>
    <w:p w:rsidR="00CC0FBC" w:rsidRDefault="00CC0FBC">
      <w:pPr>
        <w:pStyle w:val="ConsPlusNormal"/>
        <w:spacing w:before="220"/>
        <w:ind w:firstLine="540"/>
        <w:jc w:val="both"/>
      </w:pPr>
      <w:r>
        <w:t>Значение показателя определяется как общее количество муниципальных образований, расположенных на территории Свердловской области, с повышенными средними индивидуальными дозами от природного ионизирующего излучения, охваченных радиационно-гигиеническим мониторингом за отчетный период.</w:t>
      </w:r>
    </w:p>
    <w:p w:rsidR="00CC0FBC" w:rsidRDefault="00CC0FBC">
      <w:pPr>
        <w:pStyle w:val="ConsPlusNormal"/>
        <w:spacing w:before="220"/>
        <w:ind w:firstLine="540"/>
        <w:jc w:val="both"/>
      </w:pPr>
      <w:r>
        <w:t xml:space="preserve">15. Целевой </w:t>
      </w:r>
      <w:hyperlink w:anchor="P930" w:history="1">
        <w:r>
          <w:rPr>
            <w:color w:val="0000FF"/>
          </w:rPr>
          <w:t>показатель 1.1.3.3</w:t>
        </w:r>
      </w:hyperlink>
      <w:r>
        <w:t>. Составление раздела к ежегодному государственному докладу в части радиационного мониторинга в Свердловской области.</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6"/>
        </w:rPr>
        <w:pict>
          <v:shape id="_x0000_i1051" style="width:85.95pt;height:37.6pt" coordsize="" o:spt="100" adj="0,,0" path="" filled="f" stroked="f">
            <v:stroke joinstyle="miter"/>
            <v:imagedata r:id="rId268" o:title="base_23623_220267_32794"/>
            <v:formulas/>
            <v:path o:connecttype="segments"/>
          </v:shape>
        </w:pict>
      </w:r>
    </w:p>
    <w:p w:rsidR="00CC0FBC" w:rsidRDefault="00CC0FBC">
      <w:pPr>
        <w:pStyle w:val="ConsPlusNormal"/>
        <w:jc w:val="both"/>
      </w:pPr>
    </w:p>
    <w:p w:rsidR="00CC0FBC" w:rsidRDefault="00CC0FBC">
      <w:pPr>
        <w:pStyle w:val="ConsPlusNormal"/>
        <w:ind w:firstLine="540"/>
        <w:jc w:val="both"/>
      </w:pPr>
      <w:r>
        <w:t>ВД - составление раздела к ежегодному государственному докладу в части радиационного мониторинга в Свердловской области;</w:t>
      </w:r>
    </w:p>
    <w:p w:rsidR="00CC0FBC" w:rsidRDefault="00CC0FBC">
      <w:pPr>
        <w:pStyle w:val="ConsPlusNormal"/>
        <w:spacing w:before="220"/>
        <w:ind w:firstLine="540"/>
        <w:jc w:val="both"/>
      </w:pPr>
      <w:r>
        <w:t>Ф</w:t>
      </w:r>
      <w:r>
        <w:rPr>
          <w:vertAlign w:val="subscript"/>
        </w:rPr>
        <w:t>вп</w:t>
      </w:r>
      <w:r>
        <w:t xml:space="preserve"> - фактическое составление раздела к ежегодному государственному докладу в части радиационного мониторинга в Свердловской области;</w:t>
      </w:r>
    </w:p>
    <w:p w:rsidR="00CC0FBC" w:rsidRDefault="00CC0FBC">
      <w:pPr>
        <w:pStyle w:val="ConsPlusNormal"/>
        <w:spacing w:before="220"/>
        <w:ind w:firstLine="540"/>
        <w:jc w:val="both"/>
      </w:pPr>
      <w:r>
        <w:t>П</w:t>
      </w:r>
      <w:r>
        <w:rPr>
          <w:vertAlign w:val="subscript"/>
        </w:rPr>
        <w:t>вп</w:t>
      </w:r>
      <w:r>
        <w:t xml:space="preserve"> - плановое составление раздела к ежегодному государственному докладу в части радиационного мониторинга в Свердловской области.</w:t>
      </w:r>
    </w:p>
    <w:p w:rsidR="00CC0FBC" w:rsidRDefault="00CC0FBC">
      <w:pPr>
        <w:pStyle w:val="ConsPlusNormal"/>
        <w:spacing w:before="220"/>
        <w:ind w:firstLine="540"/>
        <w:jc w:val="both"/>
      </w:pPr>
      <w:r>
        <w:t xml:space="preserve">16. Целевой </w:t>
      </w:r>
      <w:hyperlink w:anchor="P953" w:history="1">
        <w:r>
          <w:rPr>
            <w:color w:val="0000FF"/>
          </w:rPr>
          <w:t>показатель 2.2.1.1</w:t>
        </w:r>
      </w:hyperlink>
      <w:r>
        <w:t>. Снижение количества пожаров в населенных пунктах Свердловской области, находящихся в зоне обслуживания противопожарной службы Свердловской области, по отношению к предыдущему году.</w:t>
      </w:r>
    </w:p>
    <w:p w:rsidR="00CC0FBC" w:rsidRDefault="00CC0FBC">
      <w:pPr>
        <w:pStyle w:val="ConsPlusNormal"/>
        <w:spacing w:before="220"/>
        <w:ind w:firstLine="540"/>
        <w:jc w:val="both"/>
      </w:pPr>
      <w:r>
        <w:t>Порядок учета пожаров регулирует вопросы официального статистического учета пожаров и их последствий, осуществляемого с целью формирования официальной статистической информации по пожарам и их последствиям.</w:t>
      </w:r>
    </w:p>
    <w:p w:rsidR="00CC0FBC" w:rsidRDefault="00CC0FBC">
      <w:pPr>
        <w:pStyle w:val="ConsPlusNormal"/>
        <w:spacing w:before="220"/>
        <w:ind w:firstLine="540"/>
        <w:jc w:val="both"/>
      </w:pPr>
      <w:r>
        <w:t>Субъектом официального статистического учета пожаров и их последствий в соответствии с законодательством Российской Федерации на территории Свердловской области является Главное управление Российской Федерации по делам гражданской обороны, чрезвычайным ситуациям и ликвидации последствий стихийных бедствий по Свердловской области, в которое в установленном порядке направляются отчеты об оперативно-служебной деятельности подведомственных Министерству общественной безопасности Свердловской области государственных учреждений Свердловской области за отчетный период.</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9"/>
        </w:rPr>
        <w:pict>
          <v:shape id="_x0000_i1052" style="width:159.05pt;height:40.85pt" coordsize="" o:spt="100" adj="0,,0" path="" filled="f" stroked="f">
            <v:stroke joinstyle="miter"/>
            <v:imagedata r:id="rId269" o:title="base_23623_220267_32795"/>
            <v:formulas/>
            <v:path o:connecttype="segments"/>
          </v:shape>
        </w:pict>
      </w:r>
    </w:p>
    <w:p w:rsidR="00CC0FBC" w:rsidRDefault="00CC0FBC">
      <w:pPr>
        <w:pStyle w:val="ConsPlusNormal"/>
        <w:jc w:val="both"/>
      </w:pPr>
    </w:p>
    <w:p w:rsidR="00CC0FBC" w:rsidRDefault="00CC0FBC">
      <w:pPr>
        <w:pStyle w:val="ConsPlusNormal"/>
        <w:ind w:firstLine="540"/>
        <w:jc w:val="both"/>
      </w:pPr>
      <w:r>
        <w:t>П</w:t>
      </w:r>
      <w:r>
        <w:rPr>
          <w:vertAlign w:val="subscript"/>
        </w:rPr>
        <w:t>сн</w:t>
      </w:r>
      <w:r>
        <w:t xml:space="preserve"> - снижение количества пожаров в населенных пунктах Свердловской области, находящихся в зоне обслуживания противопожарной службы Свердловской области, по отношению к предыдущему году;</w:t>
      </w:r>
    </w:p>
    <w:p w:rsidR="00CC0FBC" w:rsidRDefault="00CC0FBC">
      <w:pPr>
        <w:pStyle w:val="ConsPlusNormal"/>
        <w:spacing w:before="220"/>
        <w:ind w:firstLine="540"/>
        <w:jc w:val="both"/>
      </w:pPr>
      <w:r>
        <w:t>П</w:t>
      </w:r>
      <w:r>
        <w:rPr>
          <w:vertAlign w:val="subscript"/>
        </w:rPr>
        <w:t>пр</w:t>
      </w:r>
      <w:r>
        <w:t xml:space="preserve"> - количество пожаров в предыдущем году, приведено из отчетов об оперативно-служебной деятельности подведомственных Министерству общественной безопасности Свердловской области государственных учреждений Свердловской области за отчетный период </w:t>
      </w:r>
      <w:r>
        <w:lastRenderedPageBreak/>
        <w:t>предыдущего года;</w:t>
      </w:r>
    </w:p>
    <w:p w:rsidR="00CC0FBC" w:rsidRDefault="00CC0FBC">
      <w:pPr>
        <w:pStyle w:val="ConsPlusNormal"/>
        <w:spacing w:before="220"/>
        <w:ind w:firstLine="540"/>
        <w:jc w:val="both"/>
      </w:pPr>
      <w:r>
        <w:t>П</w:t>
      </w:r>
      <w:r>
        <w:rPr>
          <w:vertAlign w:val="subscript"/>
        </w:rPr>
        <w:t>тек</w:t>
      </w:r>
      <w:r>
        <w:t xml:space="preserve"> - количество пожаров за отчетный период, приведено из отчетов об оперативно-служебной деятельности подведомственных Министерству общественной безопасности Свердловской области государственных учреждений Свердловской области за отчетный период текущего года.</w:t>
      </w:r>
    </w:p>
    <w:p w:rsidR="00CC0FBC" w:rsidRDefault="00CC0FBC">
      <w:pPr>
        <w:pStyle w:val="ConsPlusNormal"/>
        <w:spacing w:before="220"/>
        <w:ind w:firstLine="540"/>
        <w:jc w:val="both"/>
      </w:pPr>
      <w:r>
        <w:t xml:space="preserve">17. Целевой </w:t>
      </w:r>
      <w:hyperlink w:anchor="P967" w:history="1">
        <w:r>
          <w:rPr>
            <w:color w:val="0000FF"/>
          </w:rPr>
          <w:t>показатель 2.2.1.2</w:t>
        </w:r>
      </w:hyperlink>
      <w:r>
        <w:t>. Доля отремонтированных и прошедших техническое обслуживание пожарно-спасательных и иных специальных транспортных средств от ежегодных планов ремонта и технического обслуживания.</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5"/>
        </w:rPr>
        <w:pict>
          <v:shape id="_x0000_i1053" style="width:136.5pt;height:36.55pt" coordsize="" o:spt="100" adj="0,,0" path="" filled="f" stroked="f">
            <v:stroke joinstyle="miter"/>
            <v:imagedata r:id="rId270" o:title="base_23623_220267_32796"/>
            <v:formulas/>
            <v:path o:connecttype="segments"/>
          </v:shape>
        </w:pict>
      </w:r>
    </w:p>
    <w:p w:rsidR="00CC0FBC" w:rsidRDefault="00CC0FBC">
      <w:pPr>
        <w:pStyle w:val="ConsPlusNormal"/>
        <w:jc w:val="both"/>
      </w:pPr>
    </w:p>
    <w:p w:rsidR="00CC0FBC" w:rsidRDefault="00CC0FBC">
      <w:pPr>
        <w:pStyle w:val="ConsPlusNormal"/>
        <w:ind w:firstLine="540"/>
        <w:jc w:val="both"/>
      </w:pPr>
      <w:r>
        <w:t>Дрм - доля отремонтированных и прошедших техническое обслуживание пожарно-спасательных и иных специальных транспортных средств от ежегодных планов ремонта и технического обслуживания;</w:t>
      </w:r>
    </w:p>
    <w:p w:rsidR="00CC0FBC" w:rsidRDefault="00CC0FBC">
      <w:pPr>
        <w:pStyle w:val="ConsPlusNormal"/>
        <w:spacing w:before="220"/>
        <w:ind w:firstLine="540"/>
        <w:jc w:val="both"/>
      </w:pPr>
      <w:r>
        <w:t>Фрм - фактически проведенные ремонты и техническое обслуживание пожарно-спасательных и иных специальных транспортных средств в соответствии с отчетом о выполнении планов за отчетный период;</w:t>
      </w:r>
    </w:p>
    <w:p w:rsidR="00CC0FBC" w:rsidRDefault="00CC0FBC">
      <w:pPr>
        <w:pStyle w:val="ConsPlusNormal"/>
        <w:spacing w:before="220"/>
        <w:ind w:firstLine="540"/>
        <w:jc w:val="both"/>
      </w:pPr>
      <w:r>
        <w:t>Прм - количество пожарно-спасательных и иных специальных транспортных средств, запланированных к прохождению планового ремонта и технического обслуживания в текущем году на основании ежегодных планов ремонта и технического обслуживания, утвержденных руководителем государственного учреждения Свердловской области, подведомственного Министерству общественной безопасности Свердловской области.</w:t>
      </w:r>
    </w:p>
    <w:p w:rsidR="00CC0FBC" w:rsidRDefault="00CC0FBC">
      <w:pPr>
        <w:pStyle w:val="ConsPlusNormal"/>
        <w:spacing w:before="220"/>
        <w:ind w:firstLine="540"/>
        <w:jc w:val="both"/>
      </w:pPr>
      <w:r>
        <w:t xml:space="preserve">18. Целевой </w:t>
      </w:r>
      <w:hyperlink w:anchor="P981" w:history="1">
        <w:r>
          <w:rPr>
            <w:color w:val="0000FF"/>
          </w:rPr>
          <w:t>показатель 2.2.1.3</w:t>
        </w:r>
      </w:hyperlink>
      <w:r>
        <w:t>. Уровень обеспеченности основными средствами пожаротушения государственных учреждений в сфере пожарной безопасности.</w:t>
      </w:r>
    </w:p>
    <w:p w:rsidR="00CC0FBC" w:rsidRDefault="00CC0FBC">
      <w:pPr>
        <w:pStyle w:val="ConsPlusNormal"/>
        <w:spacing w:before="220"/>
        <w:ind w:firstLine="540"/>
        <w:jc w:val="both"/>
      </w:pPr>
      <w:r>
        <w:t>Уровень обеспеченности основными средствами пожаротушения государственных учреждений в сфере пожарной безопасности по наименованиям основных средств.</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6"/>
        </w:rPr>
        <w:pict>
          <v:shape id="_x0000_i1054" style="width:170.85pt;height:37.6pt" coordsize="" o:spt="100" adj="0,,0" path="" filled="f" stroked="f">
            <v:stroke joinstyle="miter"/>
            <v:imagedata r:id="rId271" o:title="base_23623_220267_32797"/>
            <v:formulas/>
            <v:path o:connecttype="segments"/>
          </v:shape>
        </w:pict>
      </w:r>
    </w:p>
    <w:p w:rsidR="00CC0FBC" w:rsidRDefault="00CC0FBC">
      <w:pPr>
        <w:pStyle w:val="ConsPlusNormal"/>
        <w:jc w:val="both"/>
      </w:pPr>
    </w:p>
    <w:p w:rsidR="00CC0FBC" w:rsidRDefault="00CC0FBC">
      <w:pPr>
        <w:pStyle w:val="ConsPlusNormal"/>
        <w:ind w:firstLine="540"/>
        <w:jc w:val="both"/>
      </w:pPr>
      <w:r>
        <w:t>УОо.с.п. - уровень обеспеченности основными средствами пожаротушения государственных учреждений в сфере пожарной безопасности по наименованиям основных средств;</w:t>
      </w:r>
    </w:p>
    <w:p w:rsidR="00CC0FBC" w:rsidRDefault="00CC0FBC">
      <w:pPr>
        <w:pStyle w:val="ConsPlusNormal"/>
        <w:spacing w:before="220"/>
        <w:ind w:firstLine="540"/>
        <w:jc w:val="both"/>
      </w:pPr>
      <w:r>
        <w:t>Н</w:t>
      </w:r>
      <w:r>
        <w:rPr>
          <w:vertAlign w:val="subscript"/>
        </w:rPr>
        <w:t>осп.кон</w:t>
      </w:r>
      <w:r>
        <w:t xml:space="preserve"> - наличие основных средств пожаротушения на конец года на основании инвентаризационных ведомостей, представленных отрядами противопожарной службы Свердловской области, в соответствии с данными карточек основных средств;</w:t>
      </w:r>
    </w:p>
    <w:p w:rsidR="00CC0FBC" w:rsidRDefault="00CC0FBC">
      <w:pPr>
        <w:pStyle w:val="ConsPlusNormal"/>
        <w:spacing w:before="220"/>
        <w:ind w:firstLine="540"/>
        <w:jc w:val="both"/>
      </w:pPr>
      <w:r>
        <w:t>ШП</w:t>
      </w:r>
      <w:r>
        <w:rPr>
          <w:vertAlign w:val="subscript"/>
        </w:rPr>
        <w:t>осп</w:t>
      </w:r>
      <w:r>
        <w:t xml:space="preserve"> - штатная потребность в основных средствах пожаротушения в соответствии с Приказами Министерства Российской Федерации по делам гражданской обороны, чрезвычайным ситуациям и ликвидации последствий стихийных бедствий от 27.06.2006 </w:t>
      </w:r>
      <w:hyperlink r:id="rId272" w:history="1">
        <w:r>
          <w:rPr>
            <w:color w:val="0000FF"/>
          </w:rPr>
          <w:t>N 425</w:t>
        </w:r>
      </w:hyperlink>
      <w:r>
        <w:t xml:space="preserve"> "Об утверждении норм табельной положенности пожарно-технического вооружения и аварийно-спасательного оборудования для основных и специальных пожарных автомобилей, изготавливаемых с 2006 года" и от 09.01.2013 </w:t>
      </w:r>
      <w:hyperlink r:id="rId273" w:history="1">
        <w:r>
          <w:rPr>
            <w:color w:val="0000FF"/>
          </w:rPr>
          <w:t>N 3</w:t>
        </w:r>
      </w:hyperlink>
      <w:r>
        <w:t xml:space="preserve"> "Об утверждении правил проведения личным составом федеральной </w:t>
      </w:r>
      <w:r>
        <w:lastRenderedPageBreak/>
        <w:t xml:space="preserve">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 </w:t>
      </w:r>
      <w:hyperlink r:id="rId274" w:history="1">
        <w:r>
          <w:rPr>
            <w:color w:val="0000FF"/>
          </w:rPr>
          <w:t>Приказом</w:t>
        </w:r>
      </w:hyperlink>
      <w:r>
        <w:t xml:space="preserve"> Департамента общественной безопасности Свердловской области от 26.08.2015 N 135 "Об утверждении организационных документов, регламентирующих деятельность государственных казенных пожарно-технических учреждений Свердловской области".</w:t>
      </w:r>
    </w:p>
    <w:p w:rsidR="00CC0FBC" w:rsidRDefault="00CC0FBC">
      <w:pPr>
        <w:pStyle w:val="ConsPlusNormal"/>
        <w:spacing w:before="220"/>
        <w:ind w:firstLine="540"/>
        <w:jc w:val="both"/>
      </w:pPr>
      <w:r>
        <w:t>Уровень обеспеченности основными средствами пожаротушения государственных учреждений в сфере пожарной безопасности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9"/>
        </w:rPr>
        <w:pict>
          <v:shape id="_x0000_i1055" style="width:165.5pt;height:40.85pt" coordsize="" o:spt="100" adj="0,,0" path="" filled="f" stroked="f">
            <v:stroke joinstyle="miter"/>
            <v:imagedata r:id="rId275" o:title="base_23623_220267_32798"/>
            <v:formulas/>
            <v:path o:connecttype="segments"/>
          </v:shape>
        </w:pict>
      </w:r>
    </w:p>
    <w:p w:rsidR="00CC0FBC" w:rsidRDefault="00CC0FBC">
      <w:pPr>
        <w:pStyle w:val="ConsPlusNormal"/>
        <w:jc w:val="both"/>
      </w:pPr>
    </w:p>
    <w:p w:rsidR="00CC0FBC" w:rsidRDefault="00CC0FBC">
      <w:pPr>
        <w:pStyle w:val="ConsPlusNormal"/>
        <w:ind w:firstLine="540"/>
        <w:jc w:val="both"/>
      </w:pPr>
      <w:r>
        <w:t>УОбо.с.п. - уровень обеспеченности основными средствами пожаротушения государственных учреждений в сфере пожарной безопасности;</w:t>
      </w:r>
    </w:p>
    <w:p w:rsidR="00CC0FBC" w:rsidRDefault="00CC0FBC">
      <w:pPr>
        <w:pStyle w:val="ConsPlusNormal"/>
        <w:spacing w:before="220"/>
        <w:ind w:firstLine="540"/>
        <w:jc w:val="both"/>
      </w:pPr>
      <w:r w:rsidRPr="0075211D">
        <w:rPr>
          <w:position w:val="-11"/>
        </w:rPr>
        <w:pict>
          <v:shape id="_x0000_i1056" style="width:66.65pt;height:22.55pt" coordsize="" o:spt="100" adj="0,,0" path="" filled="f" stroked="f">
            <v:stroke joinstyle="miter"/>
            <v:imagedata r:id="rId276" o:title="base_23623_220267_32799"/>
            <v:formulas/>
            <v:path o:connecttype="segments"/>
          </v:shape>
        </w:pict>
      </w:r>
      <w:r>
        <w:t xml:space="preserve"> - сумма уровней обеспеченности основными средствами пожаротушения государственных учреждений в сфере пожарной безопасности по каждому наименованию основных средств;</w:t>
      </w:r>
    </w:p>
    <w:p w:rsidR="00CC0FBC" w:rsidRDefault="00CC0FBC">
      <w:pPr>
        <w:pStyle w:val="ConsPlusNormal"/>
        <w:spacing w:before="220"/>
        <w:ind w:firstLine="540"/>
        <w:jc w:val="both"/>
      </w:pPr>
      <w:r>
        <w:t>К</w:t>
      </w:r>
      <w:r>
        <w:rPr>
          <w:vertAlign w:val="subscript"/>
        </w:rPr>
        <w:t>н.о.с.п.</w:t>
      </w:r>
      <w:r>
        <w:t xml:space="preserve"> - количество наименований основных средств пожаротушения для обеспечения государственных учреждений в сфере пожарной безопасности.</w:t>
      </w:r>
    </w:p>
    <w:p w:rsidR="00CC0FBC" w:rsidRDefault="00CC0FBC">
      <w:pPr>
        <w:pStyle w:val="ConsPlusNormal"/>
        <w:spacing w:before="220"/>
        <w:ind w:firstLine="540"/>
        <w:jc w:val="both"/>
      </w:pPr>
      <w:r>
        <w:t xml:space="preserve">19. Целевой </w:t>
      </w:r>
      <w:hyperlink w:anchor="P1003" w:history="1">
        <w:r>
          <w:rPr>
            <w:color w:val="0000FF"/>
          </w:rPr>
          <w:t>показатель 2.2.1.4</w:t>
        </w:r>
      </w:hyperlink>
      <w:r>
        <w:t>. Уровень обеспеченности комплектующими материально-техническими средствами, вещевым имуществом, снаряжением и средствами защиты пожарных работников государственных учреждений в сфере пожарной безопасности.</w:t>
      </w:r>
    </w:p>
    <w:p w:rsidR="00CC0FBC" w:rsidRDefault="00CC0FBC">
      <w:pPr>
        <w:pStyle w:val="ConsPlusNormal"/>
        <w:spacing w:before="220"/>
        <w:ind w:firstLine="540"/>
        <w:jc w:val="both"/>
      </w:pPr>
      <w:r>
        <w:t>Уровень обеспеченности комплектующими материально-техническими средствами, вещевым имуществом, снаряжением и средствами защиты государственных учреждений в сфере пожарной безопасности по наименованиям.</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57" style="width:136.5pt;height:34.4pt" coordsize="" o:spt="100" adj="0,,0" path="" filled="f" stroked="f">
            <v:stroke joinstyle="miter"/>
            <v:imagedata r:id="rId277" o:title="base_23623_220267_32800"/>
            <v:formulas/>
            <v:path o:connecttype="segments"/>
          </v:shape>
        </w:pict>
      </w:r>
    </w:p>
    <w:p w:rsidR="00CC0FBC" w:rsidRDefault="00CC0FBC">
      <w:pPr>
        <w:pStyle w:val="ConsPlusNormal"/>
        <w:jc w:val="both"/>
      </w:pPr>
    </w:p>
    <w:p w:rsidR="00CC0FBC" w:rsidRDefault="00CC0FBC">
      <w:pPr>
        <w:pStyle w:val="ConsPlusNormal"/>
        <w:ind w:firstLine="540"/>
        <w:jc w:val="both"/>
      </w:pPr>
      <w:r>
        <w:t>УОн - уровень обеспеченности комплектующими материально-техническими средствами, вещевым имуществом, снаряжением и средствами защиты государственных учреждений в сфере пожарной безопасности по наименованиям;</w:t>
      </w:r>
    </w:p>
    <w:p w:rsidR="00CC0FBC" w:rsidRDefault="00CC0FBC">
      <w:pPr>
        <w:pStyle w:val="ConsPlusNormal"/>
        <w:spacing w:before="220"/>
        <w:ind w:firstLine="540"/>
        <w:jc w:val="both"/>
      </w:pPr>
      <w:r>
        <w:t>Н</w:t>
      </w:r>
      <w:r>
        <w:rPr>
          <w:vertAlign w:val="subscript"/>
        </w:rPr>
        <w:t>кон</w:t>
      </w:r>
      <w:r>
        <w:t xml:space="preserve"> - наличие имущества на конец года на основании инвентаризационных описей, представленных отрядами противопожарной службы Свердловской области;</w:t>
      </w:r>
    </w:p>
    <w:p w:rsidR="00CC0FBC" w:rsidRDefault="00CC0FBC">
      <w:pPr>
        <w:pStyle w:val="ConsPlusNormal"/>
        <w:spacing w:before="220"/>
        <w:ind w:firstLine="540"/>
        <w:jc w:val="both"/>
      </w:pPr>
      <w:r>
        <w:t xml:space="preserve">ШП - штатная потребность комплектующих материально-технических средств, вещевого имущества, снаряжения и средств защиты в соответствии с </w:t>
      </w:r>
      <w:hyperlink r:id="rId278" w:history="1">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25.07.2006 N 425 "Об утверждении норм табельной положенности пожарно-технического вооружения и аварийно-спасательного оборудования для основных и специальных пожарных автомобилей, изготавливаемых с 2006 года", Приказом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от 29.02.2012 N 169 "О введении в действие Плана прикрытия автомобильных дорог Свердловской области", Приказами Департамента общественной безопасности Свердловской </w:t>
      </w:r>
      <w:r>
        <w:lastRenderedPageBreak/>
        <w:t xml:space="preserve">области от 19.12.2014 N 254 "О форме одежды, знаках различия, средствах индивидуальной защиты, снаряжении пожарных и нормах обеспечения имуществом работников государственных казенных пожарно-технических учреждений Свердловской области" и от 26.08.2015 </w:t>
      </w:r>
      <w:hyperlink r:id="rId279" w:history="1">
        <w:r>
          <w:rPr>
            <w:color w:val="0000FF"/>
          </w:rPr>
          <w:t>N 135</w:t>
        </w:r>
      </w:hyperlink>
      <w:r>
        <w:t xml:space="preserve"> "Об утверждении организационных документов, регламентирующих деятельность государственных казенных пожарно-технических учреждений Свердловской области".</w:t>
      </w:r>
    </w:p>
    <w:p w:rsidR="00CC0FBC" w:rsidRDefault="00CC0FBC">
      <w:pPr>
        <w:pStyle w:val="ConsPlusNormal"/>
        <w:spacing w:before="220"/>
        <w:ind w:firstLine="540"/>
        <w:jc w:val="both"/>
      </w:pPr>
      <w:r>
        <w:t>Уровень обеспеченности комплектующими материально-техническими средствами, вещевым имуществом, снаряжением и средствами защиты пожарных работников государственных учреждений в сфере пожарной безопасности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6"/>
        </w:rPr>
        <w:pict>
          <v:shape id="_x0000_i1058" style="width:116.05pt;height:37.6pt" coordsize="" o:spt="100" adj="0,,0" path="" filled="f" stroked="f">
            <v:stroke joinstyle="miter"/>
            <v:imagedata r:id="rId280" o:title="base_23623_220267_32801"/>
            <v:formulas/>
            <v:path o:connecttype="segments"/>
          </v:shape>
        </w:pict>
      </w:r>
    </w:p>
    <w:p w:rsidR="00CC0FBC" w:rsidRDefault="00CC0FBC">
      <w:pPr>
        <w:pStyle w:val="ConsPlusNormal"/>
        <w:jc w:val="both"/>
      </w:pPr>
    </w:p>
    <w:p w:rsidR="00CC0FBC" w:rsidRDefault="00CC0FBC">
      <w:pPr>
        <w:pStyle w:val="ConsPlusNormal"/>
        <w:ind w:firstLine="540"/>
        <w:jc w:val="both"/>
      </w:pPr>
      <w:r>
        <w:t>УОб - уровень обеспеченности комплектующими материально-техническими средствами, вещевым имуществом, снаряжением и средствами защиты государственных учреждений в сфере пожарной безопасности;</w:t>
      </w:r>
    </w:p>
    <w:p w:rsidR="00CC0FBC" w:rsidRDefault="00CC0FBC">
      <w:pPr>
        <w:pStyle w:val="ConsPlusNormal"/>
        <w:spacing w:before="220"/>
        <w:ind w:firstLine="540"/>
        <w:jc w:val="both"/>
      </w:pPr>
      <w:r w:rsidRPr="0075211D">
        <w:rPr>
          <w:position w:val="-11"/>
        </w:rPr>
        <w:pict>
          <v:shape id="_x0000_i1059" style="width:46.2pt;height:22.55pt" coordsize="" o:spt="100" adj="0,,0" path="" filled="f" stroked="f">
            <v:stroke joinstyle="miter"/>
            <v:imagedata r:id="rId281" o:title="base_23623_220267_32802"/>
            <v:formulas/>
            <v:path o:connecttype="segments"/>
          </v:shape>
        </w:pict>
      </w:r>
      <w:r>
        <w:t xml:space="preserve"> - сумма уровней обеспеченности комплектующими материально-техническими средствами, вещевым имуществом, снаряжением и средствами защиты государственных учреждений в сфере пожарной безопасности по наименованиям;</w:t>
      </w:r>
    </w:p>
    <w:p w:rsidR="00CC0FBC" w:rsidRDefault="00CC0FBC">
      <w:pPr>
        <w:pStyle w:val="ConsPlusNormal"/>
        <w:spacing w:before="220"/>
        <w:ind w:firstLine="540"/>
        <w:jc w:val="both"/>
      </w:pPr>
      <w:r>
        <w:t>Кн - количество наименований комплектующих материально-технических средств, вещевого имущества, снаряжения и средств защиты для обеспечения государственных учреждений в сфере пожарной безопасности.</w:t>
      </w:r>
    </w:p>
    <w:p w:rsidR="00CC0FBC" w:rsidRDefault="00CC0FBC">
      <w:pPr>
        <w:pStyle w:val="ConsPlusNormal"/>
        <w:spacing w:before="220"/>
        <w:ind w:firstLine="540"/>
        <w:jc w:val="both"/>
      </w:pPr>
      <w:r>
        <w:t xml:space="preserve">20. Целевой </w:t>
      </w:r>
      <w:hyperlink w:anchor="P1029" w:history="1">
        <w:r>
          <w:rPr>
            <w:color w:val="0000FF"/>
          </w:rPr>
          <w:t>показатель 2.2.2.1</w:t>
        </w:r>
      </w:hyperlink>
      <w:r>
        <w:t>. Уровень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областного бюджета.</w:t>
      </w:r>
    </w:p>
    <w:p w:rsidR="00CC0FBC" w:rsidRDefault="00CC0FBC">
      <w:pPr>
        <w:pStyle w:val="ConsPlusNormal"/>
        <w:spacing w:before="220"/>
        <w:ind w:firstLine="540"/>
        <w:jc w:val="both"/>
      </w:pPr>
      <w:r>
        <w:t>Уровень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областного бюджета, в соответствии с перечнем имущества основного минимального оснащения одного члена общественного объединения пожарной охраны, осуществляющего деятельность на территории Свердловской области (далее - перечень), отдельно по каждой позиции перечня.</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7"/>
        </w:rPr>
        <w:pict>
          <v:shape id="_x0000_i1060" style="width:213.85pt;height:38.7pt" coordsize="" o:spt="100" adj="0,,0" path="" filled="f" stroked="f">
            <v:stroke joinstyle="miter"/>
            <v:imagedata r:id="rId282" o:title="base_23623_220267_32803"/>
            <v:formulas/>
            <v:path o:connecttype="segments"/>
          </v:shape>
        </w:pict>
      </w:r>
    </w:p>
    <w:p w:rsidR="00CC0FBC" w:rsidRDefault="00CC0FBC">
      <w:pPr>
        <w:pStyle w:val="ConsPlusNormal"/>
        <w:jc w:val="both"/>
      </w:pPr>
    </w:p>
    <w:p w:rsidR="00CC0FBC" w:rsidRDefault="00CC0FBC">
      <w:pPr>
        <w:pStyle w:val="ConsPlusNormal"/>
        <w:ind w:firstLine="540"/>
        <w:jc w:val="both"/>
      </w:pPr>
      <w:r>
        <w:t>УОб позиц - уровень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областного бюджета, в соответствии с перечнем, отдельно по каждой позиции перечня;</w:t>
      </w:r>
    </w:p>
    <w:p w:rsidR="00CC0FBC" w:rsidRDefault="00CC0FBC">
      <w:pPr>
        <w:pStyle w:val="ConsPlusNormal"/>
        <w:spacing w:before="220"/>
        <w:ind w:firstLine="540"/>
        <w:jc w:val="both"/>
      </w:pPr>
      <w:r>
        <w:t>К</w:t>
      </w:r>
      <w:r>
        <w:rPr>
          <w:vertAlign w:val="subscript"/>
        </w:rPr>
        <w:t>обл</w:t>
      </w:r>
      <w:r>
        <w:t xml:space="preserve"> - количество средств индивидуальной защиты пожарных и снаряжения пожарных, приобретенных за счет средств областного бюджета за отчетный период, определяется на основании отчета об использовании субсидии из областного бюджета, предоставленной общественным объединениям пожарной охраны, осуществляющим деятельность на территории </w:t>
      </w:r>
      <w:r>
        <w:lastRenderedPageBreak/>
        <w:t>Свердловской области;</w:t>
      </w:r>
    </w:p>
    <w:p w:rsidR="00CC0FBC" w:rsidRDefault="00CC0FBC">
      <w:pPr>
        <w:pStyle w:val="ConsPlusNormal"/>
        <w:spacing w:before="220"/>
        <w:ind w:firstLine="540"/>
        <w:jc w:val="both"/>
      </w:pPr>
      <w:r>
        <w:t>К</w:t>
      </w:r>
      <w:r>
        <w:rPr>
          <w:vertAlign w:val="subscript"/>
        </w:rPr>
        <w:t>норм</w:t>
      </w:r>
      <w:r>
        <w:t xml:space="preserve"> - нормативное количество средств индивидуальной защиты пожарных и снаряжения пожарных для добровольной пожарной охраны и добровольных пожарных на конец отчетного периода определяется в соответствии с основным минимальным оснащением имуществом одного члена общественного объединения пожарной охраны, осуществляющего деятельность на территории Свердловской области;</w:t>
      </w:r>
    </w:p>
    <w:p w:rsidR="00CC0FBC" w:rsidRDefault="00CC0FBC">
      <w:pPr>
        <w:pStyle w:val="ConsPlusNormal"/>
        <w:spacing w:before="220"/>
        <w:ind w:firstLine="540"/>
        <w:jc w:val="both"/>
      </w:pPr>
      <w:r>
        <w:t>Ч</w:t>
      </w:r>
      <w:r>
        <w:rPr>
          <w:vertAlign w:val="subscript"/>
        </w:rPr>
        <w:t>добр</w:t>
      </w:r>
      <w:r>
        <w:t xml:space="preserve"> - численность добровольцев на конец отчетного периода определяется на основании отчета об использовании субсидии из областного бюджета, предоставленной общественным объединениям пожарной охраны, осуществляющим деятельность на территории Свердловской области.</w:t>
      </w:r>
    </w:p>
    <w:p w:rsidR="00CC0FBC" w:rsidRDefault="00CC0FBC">
      <w:pPr>
        <w:pStyle w:val="ConsPlusNormal"/>
        <w:spacing w:before="220"/>
        <w:ind w:firstLine="540"/>
        <w:jc w:val="both"/>
      </w:pPr>
      <w:r>
        <w:t>Уровень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областного бюджета,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7"/>
        </w:rPr>
        <w:pict>
          <v:shape id="_x0000_i1061" style="width:151.5pt;height:38.7pt" coordsize="" o:spt="100" adj="0,,0" path="" filled="f" stroked="f">
            <v:stroke joinstyle="miter"/>
            <v:imagedata r:id="rId283" o:title="base_23623_220267_32804"/>
            <v:formulas/>
            <v:path o:connecttype="segments"/>
          </v:shape>
        </w:pict>
      </w:r>
    </w:p>
    <w:p w:rsidR="00CC0FBC" w:rsidRDefault="00CC0FBC">
      <w:pPr>
        <w:pStyle w:val="ConsPlusNormal"/>
        <w:jc w:val="both"/>
      </w:pPr>
    </w:p>
    <w:p w:rsidR="00CC0FBC" w:rsidRDefault="00CC0FBC">
      <w:pPr>
        <w:pStyle w:val="ConsPlusNormal"/>
        <w:ind w:firstLine="540"/>
        <w:jc w:val="both"/>
      </w:pPr>
      <w:r>
        <w:t>УОб - уровень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областного бюджета;</w:t>
      </w:r>
    </w:p>
    <w:p w:rsidR="00CC0FBC" w:rsidRDefault="00CC0FBC">
      <w:pPr>
        <w:pStyle w:val="ConsPlusNormal"/>
        <w:spacing w:before="220"/>
        <w:ind w:firstLine="540"/>
        <w:jc w:val="both"/>
      </w:pPr>
      <w:r w:rsidRPr="0075211D">
        <w:rPr>
          <w:position w:val="-11"/>
        </w:rPr>
        <w:pict>
          <v:shape id="_x0000_i1062" style="width:82.75pt;height:22.55pt" coordsize="" o:spt="100" adj="0,,0" path="" filled="f" stroked="f">
            <v:stroke joinstyle="miter"/>
            <v:imagedata r:id="rId284" o:title="base_23623_220267_32805"/>
            <v:formulas/>
            <v:path o:connecttype="segments"/>
          </v:shape>
        </w:pict>
      </w:r>
      <w:r>
        <w:t xml:space="preserve"> - сумма уровней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областного бюджета, в соответствии с перечнем;</w:t>
      </w:r>
    </w:p>
    <w:p w:rsidR="00CC0FBC" w:rsidRDefault="00CC0FBC">
      <w:pPr>
        <w:pStyle w:val="ConsPlusNormal"/>
        <w:spacing w:before="220"/>
        <w:ind w:firstLine="540"/>
        <w:jc w:val="both"/>
      </w:pPr>
      <w:r>
        <w:t>N позиц - количество позиций обеспеченности работников добровольной пожарной охраны и добровольных пожарных,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областного бюджета, в соответствии с перечнем.</w:t>
      </w:r>
    </w:p>
    <w:p w:rsidR="00CC0FBC" w:rsidRDefault="00CC0FBC">
      <w:pPr>
        <w:pStyle w:val="ConsPlusNormal"/>
        <w:spacing w:before="220"/>
        <w:ind w:firstLine="540"/>
        <w:jc w:val="both"/>
      </w:pPr>
      <w:r>
        <w:t xml:space="preserve">21. Целевой </w:t>
      </w:r>
      <w:hyperlink w:anchor="P1047" w:history="1">
        <w:r>
          <w:rPr>
            <w:color w:val="0000FF"/>
          </w:rPr>
          <w:t>показатель 2.2.2.2</w:t>
        </w:r>
      </w:hyperlink>
      <w:r>
        <w:t>. Уровень обеспеченности добровольных пожарных дружин, принимающих участие в тушении пожаров на территории Свердловской области, передвижными, мобильными средствами пожаротушения, приобретенными за счет средств областного бюджета.</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63" style="width:142.95pt;height:34.4pt" coordsize="" o:spt="100" adj="0,,0" path="" filled="f" stroked="f">
            <v:stroke joinstyle="miter"/>
            <v:imagedata r:id="rId285" o:title="base_23623_220267_32806"/>
            <v:formulas/>
            <v:path o:connecttype="segments"/>
          </v:shape>
        </w:pict>
      </w:r>
    </w:p>
    <w:p w:rsidR="00CC0FBC" w:rsidRDefault="00CC0FBC">
      <w:pPr>
        <w:pStyle w:val="ConsPlusNormal"/>
        <w:jc w:val="both"/>
      </w:pPr>
    </w:p>
    <w:p w:rsidR="00CC0FBC" w:rsidRDefault="00CC0FBC">
      <w:pPr>
        <w:pStyle w:val="ConsPlusNormal"/>
        <w:ind w:firstLine="540"/>
        <w:jc w:val="both"/>
      </w:pPr>
      <w:r>
        <w:t>МСП - уровень обеспеченности добровольных пожарных дружин, принимающих участие в тушении пожаров на территории Свердловской области, передвижными, мобильными средствами пожаротушения, приобретенными за счет средств областного бюджета;</w:t>
      </w:r>
    </w:p>
    <w:p w:rsidR="00CC0FBC" w:rsidRDefault="00CC0FBC">
      <w:pPr>
        <w:pStyle w:val="ConsPlusNormal"/>
        <w:spacing w:before="220"/>
        <w:ind w:firstLine="540"/>
        <w:jc w:val="both"/>
      </w:pPr>
      <w:r>
        <w:t>М</w:t>
      </w:r>
      <w:r>
        <w:rPr>
          <w:vertAlign w:val="subscript"/>
        </w:rPr>
        <w:t>обл</w:t>
      </w:r>
      <w:r>
        <w:t xml:space="preserve"> - количество приобретенных передвижных, мобильных средств пожаротушения на конец отчетного периода за счет средств областного бюджета на основании отчета об использовании субсидии из областного бюджета общественным объединением пожарной охраны, осуществляющим деятельность на территории Свердловской области;</w:t>
      </w:r>
    </w:p>
    <w:p w:rsidR="00CC0FBC" w:rsidRDefault="00CC0FBC">
      <w:pPr>
        <w:pStyle w:val="ConsPlusNormal"/>
        <w:spacing w:before="220"/>
        <w:ind w:firstLine="540"/>
        <w:jc w:val="both"/>
      </w:pPr>
      <w:r>
        <w:lastRenderedPageBreak/>
        <w:t>К - количество населенных пунктов, для которых Министерством общественной безопасности Свердловской области определена потребность в обеспечении передвижными, мобильными средствами пожаротушения, в соответствии с областным планом привлечения сил и средств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на соответствующий год и перечнем населенных пунктов, где постоянно проживают более 100 жителей, а время прибытия государственной противопожарной службы составит более 20 минут, расположенных на территории Свердловской области, с которыми в период весеннего половодья нарушается устойчивое дорожное сообщение, на текущий год с учетом закупок за предшествующий период.</w:t>
      </w:r>
    </w:p>
    <w:p w:rsidR="00CC0FBC" w:rsidRDefault="00CC0FBC">
      <w:pPr>
        <w:pStyle w:val="ConsPlusNormal"/>
        <w:spacing w:before="220"/>
        <w:ind w:firstLine="540"/>
        <w:jc w:val="both"/>
      </w:pPr>
      <w:r>
        <w:t xml:space="preserve">22. Целевой </w:t>
      </w:r>
      <w:hyperlink w:anchor="P1065" w:history="1">
        <w:r>
          <w:rPr>
            <w:color w:val="0000FF"/>
          </w:rPr>
          <w:t>показатель 2.2.2.3</w:t>
        </w:r>
      </w:hyperlink>
      <w:r>
        <w:t>. Уровень обеспечения страхования работников добровольной пожарной охраны и добровольных пожарных, принимающих участие в тушении пожаров на территории Свердловской области.</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8"/>
        </w:rPr>
        <w:pict>
          <v:shape id="_x0000_i1064" style="width:154.75pt;height:39.75pt" coordsize="" o:spt="100" adj="0,,0" path="" filled="f" stroked="f">
            <v:stroke joinstyle="miter"/>
            <v:imagedata r:id="rId286" o:title="base_23623_220267_32807"/>
            <v:formulas/>
            <v:path o:connecttype="segments"/>
          </v:shape>
        </w:pict>
      </w:r>
    </w:p>
    <w:p w:rsidR="00CC0FBC" w:rsidRDefault="00CC0FBC">
      <w:pPr>
        <w:pStyle w:val="ConsPlusNormal"/>
        <w:jc w:val="both"/>
      </w:pPr>
    </w:p>
    <w:p w:rsidR="00CC0FBC" w:rsidRDefault="00CC0FBC">
      <w:pPr>
        <w:pStyle w:val="ConsPlusNormal"/>
        <w:ind w:firstLine="540"/>
        <w:jc w:val="both"/>
      </w:pPr>
      <w:r>
        <w:t>УО</w:t>
      </w:r>
      <w:r>
        <w:rPr>
          <w:vertAlign w:val="subscript"/>
        </w:rPr>
        <w:t>стр</w:t>
      </w:r>
      <w:r>
        <w:t xml:space="preserve"> - уровень обеспечения страхования работников добровольной пожарной охраны и добровольных пожарных, принимающих участие в тушении пожаров на территории Свердловской области;</w:t>
      </w:r>
    </w:p>
    <w:p w:rsidR="00CC0FBC" w:rsidRDefault="00CC0FBC">
      <w:pPr>
        <w:pStyle w:val="ConsPlusNormal"/>
        <w:spacing w:before="220"/>
        <w:ind w:firstLine="540"/>
        <w:jc w:val="both"/>
      </w:pPr>
      <w:r>
        <w:t>ДП</w:t>
      </w:r>
      <w:r>
        <w:rPr>
          <w:vertAlign w:val="subscript"/>
        </w:rPr>
        <w:t>факт</w:t>
      </w:r>
      <w:r>
        <w:t xml:space="preserve"> - фактическое количество застрахованных работников добровольной пожарной охраны и добровольных пожарных на основании отчетов, представленных общественными организациями "Добровольная пожарная охрана" по Свердловской области;</w:t>
      </w:r>
    </w:p>
    <w:p w:rsidR="00CC0FBC" w:rsidRDefault="00CC0FBC">
      <w:pPr>
        <w:pStyle w:val="ConsPlusNormal"/>
        <w:spacing w:before="220"/>
        <w:ind w:firstLine="540"/>
        <w:jc w:val="both"/>
      </w:pPr>
      <w:r>
        <w:t>N</w:t>
      </w:r>
      <w:r>
        <w:rPr>
          <w:vertAlign w:val="subscript"/>
        </w:rPr>
        <w:t>заявка</w:t>
      </w:r>
      <w:r>
        <w:t xml:space="preserve"> - количество работников добровольной пожарной охраны и добровольных пожарных в соответствии с заявками на субсидирование, поступившими в текущем году из общественных организаций и общественных учреждений добровольной пожарной охраны, созданных на территории Свердловской области.</w:t>
      </w:r>
    </w:p>
    <w:p w:rsidR="00CC0FBC" w:rsidRDefault="00CC0FBC">
      <w:pPr>
        <w:pStyle w:val="ConsPlusNormal"/>
        <w:spacing w:before="220"/>
        <w:ind w:firstLine="540"/>
        <w:jc w:val="both"/>
      </w:pPr>
      <w:r>
        <w:t xml:space="preserve">23. Целевой </w:t>
      </w:r>
      <w:hyperlink w:anchor="P1088" w:history="1">
        <w:r>
          <w:rPr>
            <w:color w:val="0000FF"/>
          </w:rPr>
          <w:t>показатель 3.3.1.1</w:t>
        </w:r>
      </w:hyperlink>
      <w:r>
        <w:t>. Доля муниципальных образований, расположенных на территории Свердловской области, обеспеченных субвенциями на исполнение полномочий по осуществлению первичного воинского учета на территориях, где отсутствуют военные комиссариаты, к общему числу муниципальных образований, которым предусмотрены субвенции в соответствии с законодательством Российской Федерации и законодательством Свердловской области.</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7"/>
        </w:rPr>
        <w:pict>
          <v:shape id="_x0000_i1065" style="width:122.5pt;height:38.7pt" coordsize="" o:spt="100" adj="0,,0" path="" filled="f" stroked="f">
            <v:stroke joinstyle="miter"/>
            <v:imagedata r:id="rId287" o:title="base_23623_220267_32808"/>
            <v:formulas/>
            <v:path o:connecttype="segments"/>
          </v:shape>
        </w:pict>
      </w:r>
    </w:p>
    <w:p w:rsidR="00CC0FBC" w:rsidRDefault="00CC0FBC">
      <w:pPr>
        <w:pStyle w:val="ConsPlusNormal"/>
        <w:jc w:val="both"/>
      </w:pPr>
    </w:p>
    <w:p w:rsidR="00CC0FBC" w:rsidRDefault="00CC0FBC">
      <w:pPr>
        <w:pStyle w:val="ConsPlusNormal"/>
        <w:ind w:firstLine="540"/>
        <w:jc w:val="both"/>
      </w:pPr>
      <w:r>
        <w:t>Y - доля муниципальных образований, расположенных на территории Свердловской области, обеспеченных субвенциями на исполнение полномочий по осуществлению первичного воинского учета на территориях, где отсутствуют военные комиссариаты, к общему числу муниципальных образований, которым предусмотрены субвенции в соответствии с законодательством Российской Федерации и законодательством Свердловской области;</w:t>
      </w:r>
    </w:p>
    <w:p w:rsidR="00CC0FBC" w:rsidRDefault="00CC0FBC">
      <w:pPr>
        <w:pStyle w:val="ConsPlusNormal"/>
        <w:spacing w:before="220"/>
        <w:ind w:firstLine="540"/>
        <w:jc w:val="both"/>
      </w:pPr>
      <w:r>
        <w:t xml:space="preserve">С об - количество муниципальных образований, расположенных на территории Свердловской области, обеспеченных субвенциями на исполнение полномочий по </w:t>
      </w:r>
      <w:r>
        <w:lastRenderedPageBreak/>
        <w:t>осуществлению первичного воинского учета на территориях, где отсутствуют военные комиссариаты;</w:t>
      </w:r>
    </w:p>
    <w:p w:rsidR="00CC0FBC" w:rsidRDefault="00CC0FBC">
      <w:pPr>
        <w:pStyle w:val="ConsPlusNormal"/>
        <w:spacing w:before="220"/>
        <w:ind w:firstLine="540"/>
        <w:jc w:val="both"/>
      </w:pPr>
      <w:r>
        <w:t>С</w:t>
      </w:r>
      <w:r>
        <w:rPr>
          <w:vertAlign w:val="subscript"/>
        </w:rPr>
        <w:t>пред</w:t>
      </w:r>
      <w:r>
        <w:t xml:space="preserve"> - общее количество муниципальных образований, расположенных на территории Свердловской области, которым предусмотрены субвенции на исполнение полномочий по осуществлению первичного воинского учета на территориях, где отсутствуют военные комиссариаты, в соответствии с законодательством Российской Федерации и законодательством Свердловской области.</w:t>
      </w:r>
    </w:p>
    <w:p w:rsidR="00CC0FBC" w:rsidRDefault="00CC0FBC">
      <w:pPr>
        <w:pStyle w:val="ConsPlusNormal"/>
        <w:spacing w:before="220"/>
        <w:ind w:firstLine="540"/>
        <w:jc w:val="both"/>
      </w:pPr>
      <w:r>
        <w:t xml:space="preserve">24. Целевой </w:t>
      </w:r>
      <w:hyperlink w:anchor="P1111" w:history="1">
        <w:r>
          <w:rPr>
            <w:color w:val="0000FF"/>
          </w:rPr>
          <w:t>показатель 4.4.1.1</w:t>
        </w:r>
      </w:hyperlink>
      <w:r>
        <w:t>. Доля устраненных недостатков от выявленных недостатков при проведении контрольных мероприятий в отношении государственных учреждений Свердловской области, подведомственных Министерству общественной безопасности Свердловской области, по всем направлениям исполнения полномочий.</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8"/>
        </w:rPr>
        <w:pict>
          <v:shape id="_x0000_i1066" style="width:127.9pt;height:39.75pt" coordsize="" o:spt="100" adj="0,,0" path="" filled="f" stroked="f">
            <v:stroke joinstyle="miter"/>
            <v:imagedata r:id="rId288" o:title="base_23623_220267_32809"/>
            <v:formulas/>
            <v:path o:connecttype="segments"/>
          </v:shape>
        </w:pict>
      </w:r>
    </w:p>
    <w:p w:rsidR="00CC0FBC" w:rsidRDefault="00CC0FBC">
      <w:pPr>
        <w:pStyle w:val="ConsPlusNormal"/>
        <w:jc w:val="both"/>
      </w:pPr>
    </w:p>
    <w:p w:rsidR="00CC0FBC" w:rsidRDefault="00CC0FBC">
      <w:pPr>
        <w:pStyle w:val="ConsPlusNormal"/>
        <w:ind w:firstLine="540"/>
        <w:jc w:val="both"/>
      </w:pPr>
      <w:r>
        <w:t>R - доля устраненных недостатков от выявленных недостатков при проведении контрольных мероприятий в отношении государственных учреждений Свердловской области, подведомственных Министерству общественной безопасности Свердловской области, по всем направлениям исполнения полномочий;</w:t>
      </w:r>
    </w:p>
    <w:p w:rsidR="00CC0FBC" w:rsidRDefault="00CC0FBC">
      <w:pPr>
        <w:pStyle w:val="ConsPlusNormal"/>
        <w:spacing w:before="220"/>
        <w:ind w:firstLine="540"/>
        <w:jc w:val="both"/>
      </w:pPr>
      <w:r>
        <w:t>N</w:t>
      </w:r>
      <w:r>
        <w:rPr>
          <w:vertAlign w:val="subscript"/>
        </w:rPr>
        <w:t>устр</w:t>
      </w:r>
      <w:r>
        <w:t xml:space="preserve"> - количество устраненных недостатков, выявленных при проведении контрольных мероприятий в отношении государственных учреждений Свердловской области, подведомственных Министерству общественной безопасности Свердловской области, по всем направлениям исполнения полномочий за отчетный период, на основании отчетов об устранении недостатков от государственных учреждений Свердловской области, подведомственных Министерству общественной безопасности Свердловской области;</w:t>
      </w:r>
    </w:p>
    <w:p w:rsidR="00CC0FBC" w:rsidRDefault="00CC0FBC">
      <w:pPr>
        <w:pStyle w:val="ConsPlusNormal"/>
        <w:spacing w:before="220"/>
        <w:ind w:firstLine="540"/>
        <w:jc w:val="both"/>
      </w:pPr>
      <w:r>
        <w:t>N</w:t>
      </w:r>
      <w:r>
        <w:rPr>
          <w:vertAlign w:val="subscript"/>
        </w:rPr>
        <w:t>выявл</w:t>
      </w:r>
      <w:r>
        <w:t xml:space="preserve"> - количество недостатков, выявленных при проведении контрольных мероприятий в отношении государственных учреждений Свердловской области, подведомственных Министерству общественной безопасности Свердловской области, по всем направлениям исполнения полномочий, подлежащих устранению в этот же отчетный период на основании актов комплексных проверок, актов ревизий финансово-хозяйственной деятельности, за исключением недостатков, которые устранить невозможно.</w:t>
      </w:r>
    </w:p>
    <w:p w:rsidR="00CC0FBC" w:rsidRDefault="00CC0FBC">
      <w:pPr>
        <w:pStyle w:val="ConsPlusNormal"/>
        <w:spacing w:before="220"/>
        <w:ind w:firstLine="540"/>
        <w:jc w:val="both"/>
      </w:pPr>
      <w:r>
        <w:t xml:space="preserve">25. Целевой </w:t>
      </w:r>
      <w:hyperlink w:anchor="P1125" w:history="1">
        <w:r>
          <w:rPr>
            <w:color w:val="0000FF"/>
          </w:rPr>
          <w:t>показатель 4.4.1.2</w:t>
        </w:r>
      </w:hyperlink>
      <w:r>
        <w:t>. Доля обращений граждан, по которым оказана юридическая помощь, от общего числа граждан, обратившихся за ее получением.</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9"/>
        </w:rPr>
        <w:pict>
          <v:shape id="_x0000_i1067" style="width:164.4pt;height:40.85pt" coordsize="" o:spt="100" adj="0,,0" path="" filled="f" stroked="f">
            <v:stroke joinstyle="miter"/>
            <v:imagedata r:id="rId289" o:title="base_23623_220267_32810"/>
            <v:formulas/>
            <v:path o:connecttype="segments"/>
          </v:shape>
        </w:pict>
      </w:r>
    </w:p>
    <w:p w:rsidR="00CC0FBC" w:rsidRDefault="00CC0FBC">
      <w:pPr>
        <w:pStyle w:val="ConsPlusNormal"/>
        <w:jc w:val="both"/>
      </w:pPr>
    </w:p>
    <w:p w:rsidR="00CC0FBC" w:rsidRDefault="00CC0FBC">
      <w:pPr>
        <w:pStyle w:val="ConsPlusNormal"/>
        <w:ind w:firstLine="540"/>
        <w:jc w:val="both"/>
      </w:pPr>
      <w:r>
        <w:t>R - доля обращений граждан, по которым оказана юридическая помощь, от общего числа граждан, обратившихся за ее получением;</w:t>
      </w:r>
    </w:p>
    <w:p w:rsidR="00CC0FBC" w:rsidRDefault="00CC0FBC">
      <w:pPr>
        <w:pStyle w:val="ConsPlusNormal"/>
        <w:spacing w:before="220"/>
        <w:ind w:firstLine="540"/>
        <w:jc w:val="both"/>
      </w:pPr>
      <w:r>
        <w:t>N</w:t>
      </w:r>
      <w:r>
        <w:rPr>
          <w:vertAlign w:val="subscript"/>
        </w:rPr>
        <w:t>оказано юр.пом.</w:t>
      </w:r>
      <w:r>
        <w:t xml:space="preserve"> - количество обращений граждан, которым оказана бесплатная юридическая помощь по вопросам, входящим в компетенцию Министерства общественной безопасности Свердловской области, с использованием информационной системы "Обращения граждан";</w:t>
      </w:r>
    </w:p>
    <w:p w:rsidR="00CC0FBC" w:rsidRDefault="00CC0FBC">
      <w:pPr>
        <w:pStyle w:val="ConsPlusNormal"/>
        <w:spacing w:before="220"/>
        <w:ind w:firstLine="540"/>
        <w:jc w:val="both"/>
      </w:pPr>
      <w:r>
        <w:lastRenderedPageBreak/>
        <w:t>N</w:t>
      </w:r>
      <w:r>
        <w:rPr>
          <w:vertAlign w:val="subscript"/>
        </w:rPr>
        <w:t>всего обращений</w:t>
      </w:r>
      <w:r>
        <w:t xml:space="preserve"> - количество обработанных обращений граждан в рамках оказания бесплатной юридической помощи по вопросам, входящим в компетенцию Министерства общественной безопасности Свердловской области, с использованием информационной системы "Обращения граждан".</w:t>
      </w:r>
    </w:p>
    <w:p w:rsidR="00CC0FBC" w:rsidRDefault="00CC0FBC">
      <w:pPr>
        <w:pStyle w:val="ConsPlusNormal"/>
        <w:spacing w:before="220"/>
        <w:ind w:firstLine="540"/>
        <w:jc w:val="both"/>
      </w:pPr>
      <w:r>
        <w:t xml:space="preserve">26. Целевой </w:t>
      </w:r>
      <w:hyperlink w:anchor="P1139" w:history="1">
        <w:r>
          <w:rPr>
            <w:color w:val="0000FF"/>
          </w:rPr>
          <w:t>показатель 4.4.1.3</w:t>
        </w:r>
      </w:hyperlink>
      <w:r>
        <w:t>. Доля заседаний в судах различной юрисдикции, в которых приняли участие представители Министерства общественной безопасности Свердловской области, от общего числа судебных дел, в которых присутствие представителей Министерства общественной безопасности Свердловской области признано обязательным.</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7"/>
        </w:rPr>
        <w:pict>
          <v:shape id="_x0000_i1068" style="width:2in;height:38.7pt" coordsize="" o:spt="100" adj="0,,0" path="" filled="f" stroked="f">
            <v:stroke joinstyle="miter"/>
            <v:imagedata r:id="rId290" o:title="base_23623_220267_32811"/>
            <v:formulas/>
            <v:path o:connecttype="segments"/>
          </v:shape>
        </w:pict>
      </w:r>
    </w:p>
    <w:p w:rsidR="00CC0FBC" w:rsidRDefault="00CC0FBC">
      <w:pPr>
        <w:pStyle w:val="ConsPlusNormal"/>
        <w:jc w:val="both"/>
      </w:pPr>
    </w:p>
    <w:p w:rsidR="00CC0FBC" w:rsidRDefault="00CC0FBC">
      <w:pPr>
        <w:pStyle w:val="ConsPlusNormal"/>
        <w:ind w:firstLine="540"/>
        <w:jc w:val="both"/>
      </w:pPr>
      <w:r>
        <w:t>R - доля заседаний в судах различной юрисдикции, в которых приняли участие представители Министерства общественной безопасности Свердловской области, от общего числа судебных дел, в которых присутствие представителей Министерства общественной безопасности Свердловской области признано обязательным;</w:t>
      </w:r>
    </w:p>
    <w:p w:rsidR="00CC0FBC" w:rsidRDefault="00CC0FBC">
      <w:pPr>
        <w:pStyle w:val="ConsPlusNormal"/>
        <w:spacing w:before="220"/>
        <w:ind w:firstLine="540"/>
        <w:jc w:val="both"/>
      </w:pPr>
      <w:r>
        <w:t>N</w:t>
      </w:r>
      <w:r>
        <w:rPr>
          <w:vertAlign w:val="subscript"/>
        </w:rPr>
        <w:t>участие з/с</w:t>
      </w:r>
      <w:r>
        <w:t xml:space="preserve"> - количество судебных заседаний судов различной юрисдикции, в которых приняли участие представители Министерства общественной безопасности Свердловской области;</w:t>
      </w:r>
    </w:p>
    <w:p w:rsidR="00CC0FBC" w:rsidRDefault="00CC0FBC">
      <w:pPr>
        <w:pStyle w:val="ConsPlusNormal"/>
        <w:spacing w:before="220"/>
        <w:ind w:firstLine="540"/>
        <w:jc w:val="both"/>
      </w:pPr>
      <w:r>
        <w:t>N</w:t>
      </w:r>
      <w:r>
        <w:rPr>
          <w:vertAlign w:val="subscript"/>
        </w:rPr>
        <w:t>з/с</w:t>
      </w:r>
      <w:r>
        <w:t xml:space="preserve"> - количество судебных дел, прошедших регистрацию в системе электронного документооборота исполнительных органов государственной власти Свердловской области, участие в которых Министерства общественной безопасности Свердловской области в качестве истца или ответчика признано обязательным.</w:t>
      </w:r>
    </w:p>
    <w:p w:rsidR="00CC0FBC" w:rsidRDefault="00CC0FBC">
      <w:pPr>
        <w:pStyle w:val="ConsPlusNormal"/>
        <w:spacing w:before="220"/>
        <w:ind w:firstLine="540"/>
        <w:jc w:val="both"/>
      </w:pPr>
      <w:r>
        <w:t xml:space="preserve">26-1. Целевой </w:t>
      </w:r>
      <w:hyperlink w:anchor="P1153" w:history="1">
        <w:r>
          <w:rPr>
            <w:color w:val="0000FF"/>
          </w:rPr>
          <w:t>показатель 4.4.1.4</w:t>
        </w:r>
      </w:hyperlink>
      <w:r>
        <w:t>. Доля государственных учреждений, предоставивших энергетическую декларацию за отчетный год, от общего количества учреждений, подведомственных Министерству общественной безопасности Свердловской области.</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69" style="width:147.2pt;height:34.4pt" coordsize="" o:spt="100" adj="0,,0" path="" filled="f" stroked="f">
            <v:stroke joinstyle="miter"/>
            <v:imagedata r:id="rId291" o:title="base_23623_220267_32812"/>
            <v:formulas/>
            <v:path o:connecttype="segments"/>
          </v:shape>
        </w:pict>
      </w:r>
    </w:p>
    <w:p w:rsidR="00CC0FBC" w:rsidRDefault="00CC0FBC">
      <w:pPr>
        <w:pStyle w:val="ConsPlusNormal"/>
        <w:jc w:val="both"/>
      </w:pPr>
    </w:p>
    <w:p w:rsidR="00CC0FBC" w:rsidRDefault="00CC0FBC">
      <w:pPr>
        <w:pStyle w:val="ConsPlusNormal"/>
        <w:ind w:firstLine="540"/>
        <w:jc w:val="both"/>
      </w:pPr>
      <w:r>
        <w:t>ДУ - доля государственных учреждений, предоставивших энергетическую декларацию за отчетный год, от общего количества учреждений, подведомственных Министерству общественной безопасности Свердловской области;</w:t>
      </w:r>
    </w:p>
    <w:p w:rsidR="00CC0FBC" w:rsidRDefault="00CC0FBC">
      <w:pPr>
        <w:pStyle w:val="ConsPlusNormal"/>
        <w:spacing w:before="220"/>
        <w:ind w:firstLine="540"/>
        <w:jc w:val="both"/>
      </w:pPr>
      <w:r>
        <w:t>У пред - количество государственных учреждений, подведомственных Министерству общественной безопасности Свердловской области, предоставивших энергетическую декларацию за отчетный год в государственной информационной системе в сфере энергосбережения и повышения эффективности "Модуль энергетических деклараций" (http://dper.gisee.ru);</w:t>
      </w:r>
    </w:p>
    <w:p w:rsidR="00CC0FBC" w:rsidRDefault="00CC0FBC">
      <w:pPr>
        <w:pStyle w:val="ConsPlusNormal"/>
        <w:spacing w:before="220"/>
        <w:ind w:firstLine="540"/>
        <w:jc w:val="both"/>
      </w:pPr>
      <w:r>
        <w:t>У всего - количество государственных учреждений, подведомственных Министерству общественной безопасности Свердловской области.</w:t>
      </w:r>
    </w:p>
    <w:p w:rsidR="00CC0FBC" w:rsidRDefault="00CC0FBC">
      <w:pPr>
        <w:pStyle w:val="ConsPlusNormal"/>
        <w:jc w:val="both"/>
      </w:pPr>
      <w:r>
        <w:t xml:space="preserve">(п. 26-1 введен </w:t>
      </w:r>
      <w:hyperlink r:id="rId292" w:history="1">
        <w:r>
          <w:rPr>
            <w:color w:val="0000FF"/>
          </w:rPr>
          <w:t>Постановлением</w:t>
        </w:r>
      </w:hyperlink>
      <w:r>
        <w:t xml:space="preserve"> Правительства Свердловской области от 31.08.2017 N 651-ПП)</w:t>
      </w:r>
    </w:p>
    <w:p w:rsidR="00CC0FBC" w:rsidRDefault="00CC0FBC">
      <w:pPr>
        <w:pStyle w:val="ConsPlusNormal"/>
        <w:spacing w:before="220"/>
        <w:ind w:firstLine="540"/>
        <w:jc w:val="both"/>
      </w:pPr>
      <w:r>
        <w:t xml:space="preserve">26-2. Целевой </w:t>
      </w:r>
      <w:hyperlink w:anchor="P1169" w:history="1">
        <w:r>
          <w:rPr>
            <w:color w:val="0000FF"/>
          </w:rPr>
          <w:t>показатель 4.4.1.5</w:t>
        </w:r>
      </w:hyperlink>
      <w:r>
        <w:t>. Объем просроченной кредиторской задолженности по обязательствам областного бюджета главного распорядителя средств областного бюджета - Министерства общественной безопасности Свердловской области и подведомственных ему казенных учреждений.</w:t>
      </w:r>
    </w:p>
    <w:p w:rsidR="00CC0FBC" w:rsidRDefault="00CC0FBC">
      <w:pPr>
        <w:pStyle w:val="ConsPlusNormal"/>
        <w:spacing w:before="220"/>
        <w:ind w:firstLine="540"/>
        <w:jc w:val="both"/>
      </w:pPr>
      <w:r>
        <w:lastRenderedPageBreak/>
        <w:t xml:space="preserve">Значение показателя определяется как общий объем просроченной кредиторской задолженности по обязательствам областного бюджета главного распорядителя средств областного бюджета - Министерства общественной безопасности Свердловской области и подведомственных ему казенных учреждений на отчетную дату и формируется на основании данных справочной таблицы к отчету об исполнении консолидированного бюджета Российской Федерации </w:t>
      </w:r>
      <w:hyperlink r:id="rId293" w:history="1">
        <w:r>
          <w:rPr>
            <w:color w:val="0000FF"/>
          </w:rPr>
          <w:t>(форма N 0503387)</w:t>
        </w:r>
      </w:hyperlink>
      <w:r>
        <w:t>.</w:t>
      </w:r>
    </w:p>
    <w:p w:rsidR="00CC0FBC" w:rsidRDefault="00CC0FBC">
      <w:pPr>
        <w:pStyle w:val="ConsPlusNormal"/>
        <w:spacing w:before="220"/>
        <w:ind w:firstLine="540"/>
        <w:jc w:val="both"/>
      </w:pPr>
      <w:r>
        <w:t>По данному целевому показателю отражается просроченная кредиторская задолженность главного распорядителя средств областного бюджета - Министерства общественной безопасности Свердловской области и подведомственных ему казенных учреждений.</w:t>
      </w:r>
    </w:p>
    <w:p w:rsidR="00CC0FBC" w:rsidRDefault="00CC0FBC">
      <w:pPr>
        <w:pStyle w:val="ConsPlusNormal"/>
        <w:jc w:val="both"/>
      </w:pPr>
      <w:r>
        <w:t xml:space="preserve">(п. 26-2 введен </w:t>
      </w:r>
      <w:hyperlink r:id="rId294" w:history="1">
        <w:r>
          <w:rPr>
            <w:color w:val="0000FF"/>
          </w:rPr>
          <w:t>Постановлением</w:t>
        </w:r>
      </w:hyperlink>
      <w:r>
        <w:t xml:space="preserve"> Правительства Свердловской области от 21.02.2018 N 81-ПП)</w:t>
      </w:r>
    </w:p>
    <w:p w:rsidR="00CC0FBC" w:rsidRDefault="00CC0FBC">
      <w:pPr>
        <w:pStyle w:val="ConsPlusNormal"/>
        <w:spacing w:before="220"/>
        <w:ind w:firstLine="540"/>
        <w:jc w:val="both"/>
      </w:pPr>
      <w:r>
        <w:t xml:space="preserve">27. Целевой </w:t>
      </w:r>
      <w:hyperlink w:anchor="P1189" w:history="1">
        <w:r>
          <w:rPr>
            <w:color w:val="0000FF"/>
          </w:rPr>
          <w:t>показатель 4.4.2.1</w:t>
        </w:r>
      </w:hyperlink>
      <w:r>
        <w:t>. Доля проведенных плановых проверок в сфере государственного регионального надзора в области защиты населения и территорий от чрезвычайных ситуаций природного и техногенного характера в отношении субъектов надзора от общего количества данных плановых проверок.</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6"/>
        </w:rPr>
        <w:pict>
          <v:shape id="_x0000_i1070" style="width:131.1pt;height:37.6pt" coordsize="" o:spt="100" adj="0,,0" path="" filled="f" stroked="f">
            <v:stroke joinstyle="miter"/>
            <v:imagedata r:id="rId295" o:title="base_23623_220267_32813"/>
            <v:formulas/>
            <v:path o:connecttype="segments"/>
          </v:shape>
        </w:pict>
      </w:r>
    </w:p>
    <w:p w:rsidR="00CC0FBC" w:rsidRDefault="00CC0FBC">
      <w:pPr>
        <w:pStyle w:val="ConsPlusNormal"/>
        <w:jc w:val="both"/>
      </w:pPr>
    </w:p>
    <w:p w:rsidR="00CC0FBC" w:rsidRDefault="00CC0FBC">
      <w:pPr>
        <w:pStyle w:val="ConsPlusNormal"/>
        <w:ind w:firstLine="540"/>
        <w:jc w:val="both"/>
      </w:pPr>
      <w:r>
        <w:t>R - доля проведенных плановых проверок в сфере государственного регионального надзора в области защиты населения и территорий от чрезвычайных ситуаций природного и техногенного характера в отношении субъектов надзора от общего количества данных плановых проверок;</w:t>
      </w:r>
    </w:p>
    <w:p w:rsidR="00CC0FBC" w:rsidRDefault="00CC0FBC">
      <w:pPr>
        <w:pStyle w:val="ConsPlusNormal"/>
        <w:spacing w:before="220"/>
        <w:ind w:firstLine="540"/>
        <w:jc w:val="both"/>
      </w:pPr>
      <w:r>
        <w:t>N</w:t>
      </w:r>
      <w:r>
        <w:rPr>
          <w:vertAlign w:val="subscript"/>
        </w:rPr>
        <w:t>исполн</w:t>
      </w:r>
      <w:r>
        <w:t xml:space="preserve"> - количество проведенных плановых проверок (периодичность проведения проверок - не чаще чем раз в три года) в сфере государственного регионального надзора в области защиты населения и территорий от чрезвычайных ситуаций природного и техногенного характера в текущем году в (отчетном периоде) в отношении субъектов надзора;</w:t>
      </w:r>
    </w:p>
    <w:p w:rsidR="00CC0FBC" w:rsidRDefault="00CC0FBC">
      <w:pPr>
        <w:pStyle w:val="ConsPlusNormal"/>
        <w:spacing w:before="220"/>
        <w:ind w:firstLine="540"/>
        <w:jc w:val="both"/>
      </w:pPr>
      <w:r>
        <w:t>N</w:t>
      </w:r>
      <w:r>
        <w:rPr>
          <w:vertAlign w:val="subscript"/>
        </w:rPr>
        <w:t>план</w:t>
      </w:r>
      <w:r>
        <w:t xml:space="preserve"> - общее количество плановых проверок в сфере государственного регионального надзора в области защиты населения и территорий от чрезвычайных ситуаций природного и техногенного характера в текущем году в (отчетном периоде) в отношении субъектов надзора в соответствии с утвержденным Министерством общественной безопасности Свердловской области ежегодным планом проведения плановых проверок юридических лиц и индивидуальных предпринимателей в сфере государственного регионального надзора в области защиты населения и территорий от чрезвычайных ситуаций природного и техногенного характера.</w:t>
      </w:r>
    </w:p>
    <w:p w:rsidR="00CC0FBC" w:rsidRDefault="00CC0FBC">
      <w:pPr>
        <w:pStyle w:val="ConsPlusNormal"/>
        <w:spacing w:before="220"/>
        <w:ind w:firstLine="540"/>
        <w:jc w:val="both"/>
      </w:pPr>
      <w:r>
        <w:t xml:space="preserve">28. Целевой </w:t>
      </w:r>
      <w:hyperlink w:anchor="P1206" w:history="1">
        <w:r>
          <w:rPr>
            <w:color w:val="0000FF"/>
          </w:rPr>
          <w:t>показатель 4.4.3.1</w:t>
        </w:r>
      </w:hyperlink>
      <w:r>
        <w:t>. Доля заседаний координационных органов в сфере профилактики терроризма, по которым осуществлено организационное обеспечение их проведения, от общего количества данных заседаний.</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71" style="width:165.5pt;height:34.4pt" coordsize="" o:spt="100" adj="0,,0" path="" filled="f" stroked="f">
            <v:stroke joinstyle="miter"/>
            <v:imagedata r:id="rId296" o:title="base_23623_220267_32814"/>
            <v:formulas/>
            <v:path o:connecttype="segments"/>
          </v:shape>
        </w:pict>
      </w:r>
    </w:p>
    <w:p w:rsidR="00CC0FBC" w:rsidRDefault="00CC0FBC">
      <w:pPr>
        <w:pStyle w:val="ConsPlusNormal"/>
        <w:jc w:val="both"/>
      </w:pPr>
    </w:p>
    <w:p w:rsidR="00CC0FBC" w:rsidRDefault="00CC0FBC">
      <w:pPr>
        <w:pStyle w:val="ConsPlusNormal"/>
        <w:ind w:firstLine="540"/>
        <w:jc w:val="both"/>
      </w:pPr>
      <w:r>
        <w:t>ДЗКО - доля заседаний координационных органов в сфере обеспечения антитеррористической безопасности, по которым осуществлено организационное обеспечение их проведения, от общего количества данных заседаний;</w:t>
      </w:r>
    </w:p>
    <w:p w:rsidR="00CC0FBC" w:rsidRDefault="00CC0FBC">
      <w:pPr>
        <w:pStyle w:val="ConsPlusNormal"/>
        <w:spacing w:before="220"/>
        <w:ind w:firstLine="540"/>
        <w:jc w:val="both"/>
      </w:pPr>
      <w:r>
        <w:t xml:space="preserve">ФКЗКО - фактическое количество заседаний координационных органов в сфере обеспечения антитеррористической безопасности, по которым осуществлено организационное обеспечение их </w:t>
      </w:r>
      <w:r>
        <w:lastRenderedPageBreak/>
        <w:t>проведения;</w:t>
      </w:r>
    </w:p>
    <w:p w:rsidR="00CC0FBC" w:rsidRDefault="00CC0FBC">
      <w:pPr>
        <w:pStyle w:val="ConsPlusNormal"/>
        <w:spacing w:before="220"/>
        <w:ind w:firstLine="540"/>
        <w:jc w:val="both"/>
      </w:pPr>
      <w:r>
        <w:t>ПКЗКО - общее количество заседаний координационных органов в сфере обеспечения антитеррористической безопасности, по которым запланировано организационное обеспечение их проведения, в соответствии с ежегодным планом работы Антитеррористической комиссии в Свердловской области, утвержденным Губернатором Свердловской области, председателем Антитеррористической комиссии в Свердловской области.</w:t>
      </w:r>
    </w:p>
    <w:p w:rsidR="00CC0FBC" w:rsidRDefault="00CC0FBC">
      <w:pPr>
        <w:pStyle w:val="ConsPlusNormal"/>
        <w:spacing w:before="220"/>
        <w:ind w:firstLine="540"/>
        <w:jc w:val="both"/>
      </w:pPr>
      <w:r>
        <w:t xml:space="preserve">29. Целевой </w:t>
      </w:r>
      <w:hyperlink w:anchor="P1223" w:history="1">
        <w:r>
          <w:rPr>
            <w:color w:val="0000FF"/>
          </w:rPr>
          <w:t>показатель 4.4.4.1</w:t>
        </w:r>
      </w:hyperlink>
      <w:r>
        <w:t>. Доля заседаний координационных органов в сфере профилактики правонарушений, в том числе по направлениям безопасности дорожного движения и противодействия незаконному обороту наркотических средств, психотропных веществ и их прекурсоров, по которым осуществлено организационное обеспечение их проведения, от общего количества данных заседаний.</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72" style="width:165.5pt;height:34.4pt" coordsize="" o:spt="100" adj="0,,0" path="" filled="f" stroked="f">
            <v:stroke joinstyle="miter"/>
            <v:imagedata r:id="rId296" o:title="base_23623_220267_32815"/>
            <v:formulas/>
            <v:path o:connecttype="segments"/>
          </v:shape>
        </w:pict>
      </w:r>
    </w:p>
    <w:p w:rsidR="00CC0FBC" w:rsidRDefault="00CC0FBC">
      <w:pPr>
        <w:pStyle w:val="ConsPlusNormal"/>
        <w:jc w:val="both"/>
      </w:pPr>
    </w:p>
    <w:p w:rsidR="00CC0FBC" w:rsidRDefault="00CC0FBC">
      <w:pPr>
        <w:pStyle w:val="ConsPlusNormal"/>
        <w:ind w:firstLine="540"/>
        <w:jc w:val="both"/>
      </w:pPr>
      <w:r>
        <w:t>ДЗКО - доля заседаний координационных органов в сфере профилактики правонарушений, в том числе по направлениям безопасности дорожного движения и противодействия незаконному обороту наркотических средств, психотропных веществ и их прекурсоров, по которым осуществлено организационное обеспечение их проведения, от общего количества данных заседаний;</w:t>
      </w:r>
    </w:p>
    <w:p w:rsidR="00CC0FBC" w:rsidRDefault="00CC0FBC">
      <w:pPr>
        <w:pStyle w:val="ConsPlusNormal"/>
        <w:spacing w:before="220"/>
        <w:ind w:firstLine="540"/>
        <w:jc w:val="both"/>
      </w:pPr>
      <w:r>
        <w:t>ФКЗКО - фактическое количество заседаний координационных органов в сфере профилактики правонарушений, в том числе по направлениям безопасности дорожного движения и противодействия незаконному обороту наркотических средств, психотропных веществ и их прекурсоров, по которым осуществлено организационное обеспечение их проведения;</w:t>
      </w:r>
    </w:p>
    <w:p w:rsidR="00CC0FBC" w:rsidRDefault="00CC0FBC">
      <w:pPr>
        <w:pStyle w:val="ConsPlusNormal"/>
        <w:spacing w:before="220"/>
        <w:ind w:firstLine="540"/>
        <w:jc w:val="both"/>
      </w:pPr>
      <w:r>
        <w:t>ПКЗКО - общее количество заседаний координационных органов в сфере профилактики правонарушений, в том числе по направлениям безопасности дорожного движения и противодействия незаконному обороту наркотических средств, психотропных веществ и их прекурсоров, по которым запланировано организационное обеспечение их проведения в соответствии с ежегодными планами работы комиссий, утвержденными Губернатором Свердловской области и председателями соответствующих комиссий.</w:t>
      </w:r>
    </w:p>
    <w:p w:rsidR="00CC0FBC" w:rsidRDefault="00CC0FBC">
      <w:pPr>
        <w:pStyle w:val="ConsPlusNormal"/>
        <w:spacing w:before="220"/>
        <w:ind w:firstLine="540"/>
        <w:jc w:val="both"/>
      </w:pPr>
      <w:r>
        <w:t xml:space="preserve">30. Целевой </w:t>
      </w:r>
      <w:hyperlink w:anchor="P1239" w:history="1">
        <w:r>
          <w:rPr>
            <w:color w:val="0000FF"/>
          </w:rPr>
          <w:t>показатель 4.4.4.2</w:t>
        </w:r>
      </w:hyperlink>
      <w:r>
        <w:t>. Доля заседаний координационных органов в сфере обеспечения общественной безопасности и правопорядка, по которым осуществлено организационное обеспечение их проведения, от общего количества данных заседаний.</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73" style="width:165.5pt;height:34.4pt" coordsize="" o:spt="100" adj="0,,0" path="" filled="f" stroked="f">
            <v:stroke joinstyle="miter"/>
            <v:imagedata r:id="rId296" o:title="base_23623_220267_32816"/>
            <v:formulas/>
            <v:path o:connecttype="segments"/>
          </v:shape>
        </w:pict>
      </w:r>
    </w:p>
    <w:p w:rsidR="00CC0FBC" w:rsidRDefault="00CC0FBC">
      <w:pPr>
        <w:pStyle w:val="ConsPlusNormal"/>
        <w:jc w:val="both"/>
      </w:pPr>
    </w:p>
    <w:p w:rsidR="00CC0FBC" w:rsidRDefault="00CC0FBC">
      <w:pPr>
        <w:pStyle w:val="ConsPlusNormal"/>
        <w:ind w:firstLine="540"/>
        <w:jc w:val="both"/>
      </w:pPr>
      <w:r>
        <w:t>ДЗКО - доля заседаний координационных органов в сфере обеспечения общественной безопасности и правопорядка, по которым осуществлено организационное обеспечение их проведения, от общего количества данных заседаний;</w:t>
      </w:r>
    </w:p>
    <w:p w:rsidR="00CC0FBC" w:rsidRDefault="00CC0FBC">
      <w:pPr>
        <w:pStyle w:val="ConsPlusNormal"/>
        <w:spacing w:before="220"/>
        <w:ind w:firstLine="540"/>
        <w:jc w:val="both"/>
      </w:pPr>
      <w:r>
        <w:t>ФКЗКО - фактическое количество заседаний координационных органов в сфере обеспечения общественной безопасности и правопорядка, по которым осуществлено организационное обеспечение их проведения;</w:t>
      </w:r>
    </w:p>
    <w:p w:rsidR="00CC0FBC" w:rsidRDefault="00CC0FBC">
      <w:pPr>
        <w:pStyle w:val="ConsPlusNormal"/>
        <w:spacing w:before="220"/>
        <w:ind w:firstLine="540"/>
        <w:jc w:val="both"/>
      </w:pPr>
      <w:r>
        <w:lastRenderedPageBreak/>
        <w:t>ПКЗКО - общее количество заседаний координационных органов в сфере обеспечения общественной безопасности и правопорядка, по которым запланировано организационное обеспечение их проведения в соответствии с ежегодными планами работы комиссий, утвержденными Губернатором Свердловской области и председателями соответствующих комиссий.</w:t>
      </w:r>
    </w:p>
    <w:p w:rsidR="00CC0FBC" w:rsidRDefault="00CC0FBC">
      <w:pPr>
        <w:pStyle w:val="ConsPlusNormal"/>
        <w:spacing w:before="220"/>
        <w:ind w:firstLine="540"/>
        <w:jc w:val="both"/>
      </w:pPr>
      <w:r>
        <w:t xml:space="preserve">31. Целевой </w:t>
      </w:r>
      <w:hyperlink w:anchor="P1256" w:history="1">
        <w:r>
          <w:rPr>
            <w:color w:val="0000FF"/>
          </w:rPr>
          <w:t>показатель 4.4.4.3</w:t>
        </w:r>
      </w:hyperlink>
      <w:r>
        <w:t>. Доля уведомлений о проведении публичных мероприятий, по которым принято решение, от общего числа поступивших уведомлений о проведении публичных мероприятий.</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74" style="width:106.4pt;height:34.4pt" coordsize="" o:spt="100" adj="0,,0" path="" filled="f" stroked="f">
            <v:stroke joinstyle="miter"/>
            <v:imagedata r:id="rId297" o:title="base_23623_220267_32817"/>
            <v:formulas/>
            <v:path o:connecttype="segments"/>
          </v:shape>
        </w:pict>
      </w:r>
    </w:p>
    <w:p w:rsidR="00CC0FBC" w:rsidRDefault="00CC0FBC">
      <w:pPr>
        <w:pStyle w:val="ConsPlusNormal"/>
        <w:jc w:val="both"/>
      </w:pPr>
    </w:p>
    <w:p w:rsidR="00CC0FBC" w:rsidRDefault="00CC0FBC">
      <w:pPr>
        <w:pStyle w:val="ConsPlusNormal"/>
        <w:ind w:firstLine="540"/>
        <w:jc w:val="both"/>
      </w:pPr>
      <w:r>
        <w:t>Е - доля уведомлений о проведении публичных мероприятий, по которым принято решение, от общего числа поступивших уведомлений о проведении публичных мероприятий;</w:t>
      </w:r>
    </w:p>
    <w:p w:rsidR="00CC0FBC" w:rsidRDefault="00CC0FBC">
      <w:pPr>
        <w:pStyle w:val="ConsPlusNormal"/>
        <w:spacing w:before="220"/>
        <w:ind w:firstLine="540"/>
        <w:jc w:val="both"/>
      </w:pPr>
      <w:r>
        <w:t xml:space="preserve">F - количество уведомлений о проведении публичных мероприятий, по которым приняты решения, в соответствии с </w:t>
      </w:r>
      <w:hyperlink r:id="rId298" w:history="1">
        <w:r>
          <w:rPr>
            <w:color w:val="0000FF"/>
          </w:rPr>
          <w:t>частью 2 пункта 1 статьи 8</w:t>
        </w:r>
      </w:hyperlink>
      <w:r>
        <w:t xml:space="preserve"> Закона Свердловской области от 07 декабря 2012 года N 102-ОЗ "Об отдельных вопросах подготовки и проведения публичных мероприятий на территории Свердловской области", указанное в журнале регистрации рассмотренных уведомлений:</w:t>
      </w:r>
    </w:p>
    <w:p w:rsidR="00CC0FBC" w:rsidRDefault="00CC0FBC">
      <w:pPr>
        <w:pStyle w:val="ConsPlusNormal"/>
        <w:spacing w:before="220"/>
        <w:ind w:firstLine="540"/>
        <w:jc w:val="both"/>
      </w:pPr>
      <w:r>
        <w:t>М - общее количество поступивших уведомлений о проведении публичных мероприятий, указанное в журнале регистрации входящих уведомлений.</w:t>
      </w:r>
    </w:p>
    <w:p w:rsidR="00CC0FBC" w:rsidRDefault="00CC0FBC">
      <w:pPr>
        <w:pStyle w:val="ConsPlusNormal"/>
        <w:spacing w:before="220"/>
        <w:ind w:firstLine="540"/>
        <w:jc w:val="both"/>
      </w:pPr>
      <w:r>
        <w:t>Уведомление о проведении публичного мероприятия подается его организатором в Министерство общественной безопасности Свердловской области, которое является уполномоченным исполнительным органом государственной власти Свердловской области в сфере подготовки и проведения публичных мероприятий, в случае, если публичное мероприятие планируется одновременно провести в двух или более муниципальных образованиях, расположенных на территории Свердловской области, и если публичное мероприятие планируется провести на территории муниципального образования, расположенного на территории Свердловской области, с численностью населения свыше 500 тыс. человек.</w:t>
      </w:r>
    </w:p>
    <w:p w:rsidR="00CC0FBC" w:rsidRDefault="00CC0FBC">
      <w:pPr>
        <w:pStyle w:val="ConsPlusNormal"/>
        <w:spacing w:before="220"/>
        <w:ind w:firstLine="540"/>
        <w:jc w:val="both"/>
      </w:pPr>
      <w:r>
        <w:t xml:space="preserve">32. Целевой </w:t>
      </w:r>
      <w:hyperlink w:anchor="P1273" w:history="1">
        <w:r>
          <w:rPr>
            <w:color w:val="0000FF"/>
          </w:rPr>
          <w:t>показатель 4.4.5.1</w:t>
        </w:r>
      </w:hyperlink>
      <w:r>
        <w:t>. Выполнение целевых показателей государственной программы Свердловской области "Обеспечение общественной безопасности на территории Свердловской области до 2024 года" от общего количества целевых показателей, запланированных к реализации государственной программой.</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75" style="width:132.2pt;height:34.4pt" coordsize="" o:spt="100" adj="0,,0" path="" filled="f" stroked="f">
            <v:stroke joinstyle="miter"/>
            <v:imagedata r:id="rId299" o:title="base_23623_220267_32818"/>
            <v:formulas/>
            <v:path o:connecttype="segments"/>
          </v:shape>
        </w:pict>
      </w:r>
    </w:p>
    <w:p w:rsidR="00CC0FBC" w:rsidRDefault="00CC0FBC">
      <w:pPr>
        <w:pStyle w:val="ConsPlusNormal"/>
        <w:jc w:val="both"/>
      </w:pPr>
    </w:p>
    <w:p w:rsidR="00CC0FBC" w:rsidRDefault="00CC0FBC">
      <w:pPr>
        <w:pStyle w:val="ConsPlusNormal"/>
        <w:ind w:firstLine="540"/>
        <w:jc w:val="both"/>
      </w:pPr>
      <w:r>
        <w:t>ЦП гп - выполнение всех целевых показателей государственной программы Свердловской области "Обеспечение общественной безопасности на территории Свердловской области до 2024 года";</w:t>
      </w:r>
    </w:p>
    <w:p w:rsidR="00CC0FBC" w:rsidRDefault="00CC0FBC">
      <w:pPr>
        <w:pStyle w:val="ConsPlusNormal"/>
        <w:spacing w:before="220"/>
        <w:ind w:firstLine="540"/>
        <w:jc w:val="both"/>
      </w:pPr>
      <w:r>
        <w:t xml:space="preserve">Ф - количество фактически выполненных целевых показателей государственной программы Свердловской области "Обеспечение общественной безопасности на территории Свердловской области до 2024 года" от общего количества целевых показателей государственной программы Свердловской области "Обеспечение общественной безопасности на территории Свердловской </w:t>
      </w:r>
      <w:r>
        <w:lastRenderedPageBreak/>
        <w:t>области до 2024 года";</w:t>
      </w:r>
    </w:p>
    <w:p w:rsidR="00CC0FBC" w:rsidRDefault="00CC0FBC">
      <w:pPr>
        <w:pStyle w:val="ConsPlusNormal"/>
        <w:spacing w:before="220"/>
        <w:ind w:firstLine="540"/>
        <w:jc w:val="both"/>
      </w:pPr>
      <w:r>
        <w:t>П - общее количество целевых показателей государственной программы Свердловской области "Обеспечение общественной безопасности на территории Свердловской области до 2024 года".</w:t>
      </w:r>
    </w:p>
    <w:p w:rsidR="00CC0FBC" w:rsidRDefault="00CC0FBC">
      <w:pPr>
        <w:pStyle w:val="ConsPlusNormal"/>
        <w:spacing w:before="220"/>
        <w:ind w:firstLine="540"/>
        <w:jc w:val="both"/>
      </w:pPr>
      <w:r>
        <w:t xml:space="preserve">33. Целевой </w:t>
      </w:r>
      <w:hyperlink w:anchor="P1296" w:history="1">
        <w:r>
          <w:rPr>
            <w:color w:val="0000FF"/>
          </w:rPr>
          <w:t>показатель 5.5.1.1</w:t>
        </w:r>
      </w:hyperlink>
      <w:r>
        <w:t>. Количество зарегистрированных преступлений.</w:t>
      </w:r>
    </w:p>
    <w:p w:rsidR="00CC0FBC" w:rsidRDefault="00CC0FBC">
      <w:pPr>
        <w:pStyle w:val="ConsPlusNormal"/>
        <w:spacing w:before="220"/>
        <w:ind w:firstLine="540"/>
        <w:jc w:val="both"/>
      </w:pPr>
      <w:r>
        <w:t>Значение показателя определяется на основании статистических данных Главного управления Министерства внутренних дел Российской Федерации по Свердловской области согласно форме 494-ЕГС "Общие сведения о состоянии преступности", утвержденной Генеральной прокуратурой Российской Федерации.</w:t>
      </w:r>
    </w:p>
    <w:p w:rsidR="00CC0FBC" w:rsidRDefault="00CC0FBC">
      <w:pPr>
        <w:pStyle w:val="ConsPlusNormal"/>
        <w:spacing w:before="220"/>
        <w:ind w:firstLine="540"/>
        <w:jc w:val="both"/>
      </w:pPr>
      <w:r>
        <w:t xml:space="preserve">34. Целевой </w:t>
      </w:r>
      <w:hyperlink w:anchor="P1310" w:history="1">
        <w:r>
          <w:rPr>
            <w:color w:val="0000FF"/>
          </w:rPr>
          <w:t>показатель 5.5.1.2</w:t>
        </w:r>
      </w:hyperlink>
      <w:r>
        <w:t>. Доля фактических расходов, связанных с выплатой вознаграждения гражданам за добровольную сдачу незаконно хранящегося оружия, боеприпасов и взрывчатых веществ, от общей суммы расходов, на выплату которых поступили заявки от органов внутренних дел.</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76" style="width:140.8pt;height:34.4pt" coordsize="" o:spt="100" adj="0,,0" path="" filled="f" stroked="f">
            <v:stroke joinstyle="miter"/>
            <v:imagedata r:id="rId300" o:title="base_23623_220267_32819"/>
            <v:formulas/>
            <v:path o:connecttype="segments"/>
          </v:shape>
        </w:pict>
      </w:r>
    </w:p>
    <w:p w:rsidR="00CC0FBC" w:rsidRDefault="00CC0FBC">
      <w:pPr>
        <w:pStyle w:val="ConsPlusNormal"/>
        <w:jc w:val="both"/>
      </w:pPr>
    </w:p>
    <w:p w:rsidR="00CC0FBC" w:rsidRDefault="00CC0FBC">
      <w:pPr>
        <w:pStyle w:val="ConsPlusNormal"/>
        <w:ind w:firstLine="540"/>
        <w:jc w:val="both"/>
      </w:pPr>
      <w:r>
        <w:t>ДоФР - доля фактических расходов, связанных с выплатой вознаграждения гражданам за добровольную сдачу незаконно хранящегося оружия, боеприпасов и взрывчатых веществ, от общей суммы расходов, на выплату которых поступили заявки от органов внутренних дел;</w:t>
      </w:r>
    </w:p>
    <w:p w:rsidR="00CC0FBC" w:rsidRDefault="00CC0FBC">
      <w:pPr>
        <w:pStyle w:val="ConsPlusNormal"/>
        <w:spacing w:before="220"/>
        <w:ind w:firstLine="540"/>
        <w:jc w:val="both"/>
      </w:pPr>
      <w:r>
        <w:t>ФП - сумма фактических расходов, связанных с выплатой вознаграждения гражданам, в соответствии с поступившими заявками на основании отчета о произведенных выплатах денежного вознаграждения гражданам за добровольную сдачу незаконно хранящегося оружия, боеприпасов, взрывчатых веществ за отчетный период;</w:t>
      </w:r>
    </w:p>
    <w:p w:rsidR="00CC0FBC" w:rsidRDefault="00CC0FBC">
      <w:pPr>
        <w:pStyle w:val="ConsPlusNormal"/>
        <w:spacing w:before="220"/>
        <w:ind w:firstLine="540"/>
        <w:jc w:val="both"/>
      </w:pPr>
      <w:r>
        <w:t>ЗВ - сумма расходов в соответствии с заявками от органов внутренних дел на выплату вознаграждения гражданам за добровольную сдачу незаконно хранящегося оружия, боеприпасов и взрывчатых веществ на основании отчета о произведенных выплатах денежного вознаграждения гражданам за добровольную сдачу незаконно хранящегося оружия, боеприпасов, взрывчатых веществ за отчетный период.</w:t>
      </w:r>
    </w:p>
    <w:p w:rsidR="00CC0FBC" w:rsidRDefault="00CC0FBC">
      <w:pPr>
        <w:pStyle w:val="ConsPlusNormal"/>
        <w:spacing w:before="220"/>
        <w:ind w:firstLine="540"/>
        <w:jc w:val="both"/>
      </w:pPr>
      <w:r>
        <w:t xml:space="preserve">34-1. Целевой </w:t>
      </w:r>
      <w:hyperlink w:anchor="P1324" w:history="1">
        <w:r>
          <w:rPr>
            <w:color w:val="0000FF"/>
          </w:rPr>
          <w:t>показатель 5.5.1.3</w:t>
        </w:r>
      </w:hyperlink>
      <w:r>
        <w:t>. Уровень реализованных мероприятий по материально-техническому обеспечению Главного управления Министерства внутренних дел Российской Федерации по Свердловской области за счет субсидии федеральному бюджету из областного бюджета в соответствии с Соглашением от 20.01.2017 N 1/716/2, заключенным между Министерством внутренних дел Российской Федерации и Правительством Свердловской области.</w:t>
      </w:r>
    </w:p>
    <w:p w:rsidR="00CC0FBC" w:rsidRDefault="00CC0FBC">
      <w:pPr>
        <w:pStyle w:val="ConsPlusNormal"/>
        <w:spacing w:before="220"/>
        <w:ind w:firstLine="540"/>
        <w:jc w:val="both"/>
      </w:pPr>
      <w:r>
        <w:t>Формула для расчета исполнения отдельного мероприятия, предусмотренного приложением N 1 к Соглашению между Министерством внутренних дел Российской Федерации и Правительством Свердловской области о предоставлении в 2017 году субсидии федеральному бюджету из областного бюджета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Свердловской области от 20.01.2017 N 1/716/2 (далее - Соглашение):</w:t>
      </w:r>
    </w:p>
    <w:p w:rsidR="00CC0FBC" w:rsidRDefault="00CC0FBC">
      <w:pPr>
        <w:pStyle w:val="ConsPlusNormal"/>
        <w:jc w:val="both"/>
      </w:pPr>
    </w:p>
    <w:p w:rsidR="00CC0FBC" w:rsidRDefault="00CC0FBC">
      <w:pPr>
        <w:pStyle w:val="ConsPlusNormal"/>
        <w:jc w:val="center"/>
      </w:pPr>
      <w:r w:rsidRPr="0075211D">
        <w:rPr>
          <w:position w:val="-22"/>
        </w:rPr>
        <w:pict>
          <v:shape id="_x0000_i1077" style="width:151.5pt;height:34.4pt" coordsize="" o:spt="100" adj="0,,0" path="" filled="f" stroked="f">
            <v:stroke joinstyle="miter"/>
            <v:imagedata r:id="rId301" o:title="base_23623_220267_32820"/>
            <v:formulas/>
            <v:path o:connecttype="segments"/>
          </v:shape>
        </w:pict>
      </w:r>
    </w:p>
    <w:p w:rsidR="00CC0FBC" w:rsidRDefault="00CC0FBC">
      <w:pPr>
        <w:pStyle w:val="ConsPlusNormal"/>
        <w:jc w:val="both"/>
      </w:pPr>
    </w:p>
    <w:p w:rsidR="00CC0FBC" w:rsidRDefault="00CC0FBC">
      <w:pPr>
        <w:pStyle w:val="ConsPlusNormal"/>
        <w:ind w:firstLine="540"/>
        <w:jc w:val="both"/>
      </w:pPr>
      <w:r>
        <w:t>ПОр - уровень исполнения отдельного мероприятия, предусмотренного приложением N 1 к Соглашению;</w:t>
      </w:r>
    </w:p>
    <w:p w:rsidR="00CC0FBC" w:rsidRDefault="00CC0FBC">
      <w:pPr>
        <w:pStyle w:val="ConsPlusNormal"/>
        <w:spacing w:before="220"/>
        <w:ind w:firstLine="540"/>
        <w:jc w:val="both"/>
      </w:pPr>
      <w:r>
        <w:t>И факт - количество фактически приобретенного имущества для обеспечения Главного управления Министерства внутренних дел Российской Федерации по Свердловской области за счет субсидии федеральному бюджету из областного бюджета в соответствии с Соглашением;</w:t>
      </w:r>
    </w:p>
    <w:p w:rsidR="00CC0FBC" w:rsidRDefault="00CC0FBC">
      <w:pPr>
        <w:pStyle w:val="ConsPlusNormal"/>
        <w:spacing w:before="220"/>
        <w:ind w:firstLine="540"/>
        <w:jc w:val="both"/>
      </w:pPr>
      <w:r>
        <w:t>И план - количество запланированного к приобретению имущества для обеспечения Главного управления Министерства внутренних дел Российской Федерации по Свердловской области за счет субсидии федеральному бюджету из областного бюджета в соответствии с Соглашением.</w:t>
      </w:r>
    </w:p>
    <w:p w:rsidR="00CC0FBC" w:rsidRDefault="00CC0FBC">
      <w:pPr>
        <w:pStyle w:val="ConsPlusNormal"/>
        <w:spacing w:before="220"/>
        <w:ind w:firstLine="540"/>
        <w:jc w:val="both"/>
      </w:pPr>
      <w:r>
        <w:t>Формула для расчета уровня реализованных мероприятий по материально-техническому обеспечению Главного управления Министерства внутренних дел Российской Федерации по Свердловской области за счет субсидии федеральному бюджету из областного бюджета в соответствии с Соглашением:</w:t>
      </w:r>
    </w:p>
    <w:p w:rsidR="00CC0FBC" w:rsidRDefault="00CC0FBC">
      <w:pPr>
        <w:pStyle w:val="ConsPlusNormal"/>
        <w:jc w:val="both"/>
      </w:pPr>
    </w:p>
    <w:p w:rsidR="00CC0FBC" w:rsidRDefault="00CC0FBC">
      <w:pPr>
        <w:pStyle w:val="ConsPlusNormal"/>
        <w:jc w:val="center"/>
      </w:pPr>
      <w:r w:rsidRPr="0075211D">
        <w:rPr>
          <w:position w:val="-26"/>
        </w:rPr>
        <w:pict>
          <v:shape id="_x0000_i1078" style="width:105.3pt;height:37.6pt" coordsize="" o:spt="100" adj="0,,0" path="" filled="f" stroked="f">
            <v:stroke joinstyle="miter"/>
            <v:imagedata r:id="rId302" o:title="base_23623_220267_32821"/>
            <v:formulas/>
            <v:path o:connecttype="segments"/>
          </v:shape>
        </w:pict>
      </w:r>
    </w:p>
    <w:p w:rsidR="00CC0FBC" w:rsidRDefault="00CC0FBC">
      <w:pPr>
        <w:pStyle w:val="ConsPlusNormal"/>
        <w:jc w:val="both"/>
      </w:pPr>
    </w:p>
    <w:p w:rsidR="00CC0FBC" w:rsidRDefault="00CC0FBC">
      <w:pPr>
        <w:pStyle w:val="ConsPlusNormal"/>
        <w:ind w:firstLine="540"/>
        <w:jc w:val="both"/>
      </w:pPr>
      <w:r>
        <w:t>Пр - уровень реализованных мероприятий по материально-техническому обеспечению Главного управления Министерства внутренних дел Российской Федерации по Свердловской области за счет субсидии федеральному бюджету из областного бюджета в соответствии с Соглашением;</w:t>
      </w:r>
    </w:p>
    <w:p w:rsidR="00CC0FBC" w:rsidRDefault="00CC0FBC">
      <w:pPr>
        <w:pStyle w:val="ConsPlusNormal"/>
        <w:spacing w:before="220"/>
        <w:ind w:firstLine="540"/>
        <w:jc w:val="both"/>
      </w:pPr>
      <w:r w:rsidRPr="0075211D">
        <w:rPr>
          <w:position w:val="-11"/>
        </w:rPr>
        <w:pict>
          <v:shape id="_x0000_i1079" style="width:46.2pt;height:22.55pt" coordsize="" o:spt="100" adj="0,,0" path="" filled="f" stroked="f">
            <v:stroke joinstyle="miter"/>
            <v:imagedata r:id="rId303" o:title="base_23623_220267_32822"/>
            <v:formulas/>
            <v:path o:connecttype="segments"/>
          </v:shape>
        </w:pict>
      </w:r>
      <w:r>
        <w:t xml:space="preserve"> - сумма процентов уровня исполнения отдельных мероприятий, предусмотренных приложением N 1 к Соглашению;</w:t>
      </w:r>
    </w:p>
    <w:p w:rsidR="00CC0FBC" w:rsidRDefault="00CC0FBC">
      <w:pPr>
        <w:pStyle w:val="ConsPlusNormal"/>
        <w:spacing w:before="220"/>
        <w:ind w:firstLine="540"/>
        <w:jc w:val="both"/>
      </w:pPr>
      <w:r>
        <w:t>КП - количество мероприятий, предусмотренных приложением N 1 к Соглашению, по которым исполнены контракты.</w:t>
      </w:r>
    </w:p>
    <w:p w:rsidR="00CC0FBC" w:rsidRDefault="00CC0FBC">
      <w:pPr>
        <w:pStyle w:val="ConsPlusNormal"/>
        <w:spacing w:before="220"/>
        <w:ind w:firstLine="540"/>
        <w:jc w:val="both"/>
      </w:pPr>
      <w:r>
        <w:t>В соответствии с пунктом 2.4 Соглашения не использованный по состоянию на 01 января 2018 года остаток субсидии из областного бюджета федеральному бюджету на софинансирование исполнения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Свердловской области подлежит возврату в доход областного бюджета и может быть использован в 2018 году на те же цели в порядке, установленном бюджетным законодательством Российской Федерации и нормативными правовыми актами Свердловской области, регулирующими бюджетные правоотношения.</w:t>
      </w:r>
    </w:p>
    <w:p w:rsidR="00CC0FBC" w:rsidRDefault="00CC0FBC">
      <w:pPr>
        <w:pStyle w:val="ConsPlusNormal"/>
        <w:jc w:val="both"/>
      </w:pPr>
      <w:r>
        <w:t xml:space="preserve">(п. 34-1 введен </w:t>
      </w:r>
      <w:hyperlink r:id="rId304" w:history="1">
        <w:r>
          <w:rPr>
            <w:color w:val="0000FF"/>
          </w:rPr>
          <w:t>Постановлением</w:t>
        </w:r>
      </w:hyperlink>
      <w:r>
        <w:t xml:space="preserve"> Правительства Свердловской области от 21.07.2017 N 524-ПП)</w:t>
      </w:r>
    </w:p>
    <w:p w:rsidR="00CC0FBC" w:rsidRDefault="00CC0FBC">
      <w:pPr>
        <w:pStyle w:val="ConsPlusNormal"/>
        <w:spacing w:before="220"/>
        <w:ind w:firstLine="540"/>
        <w:jc w:val="both"/>
      </w:pPr>
      <w:r>
        <w:t xml:space="preserve">34-2. Целевой </w:t>
      </w:r>
      <w:hyperlink w:anchor="P1340" w:history="1">
        <w:r>
          <w:rPr>
            <w:color w:val="0000FF"/>
          </w:rPr>
          <w:t>показатель 5.5.1.4</w:t>
        </w:r>
      </w:hyperlink>
      <w:r>
        <w:t>. Уровень реализации мероприятия по охране общественного порядка и обеспечению общественной безопасности на территории Свердловской области в период подготовки и проведения чемпионата мира по футболу в 2018 году.</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80" style="width:149.35pt;height:34.4pt" coordsize="" o:spt="100" adj="0,,0" path="" filled="f" stroked="f">
            <v:stroke joinstyle="miter"/>
            <v:imagedata r:id="rId305" o:title="base_23623_220267_32823"/>
            <v:formulas/>
            <v:path o:connecttype="segments"/>
          </v:shape>
        </w:pict>
      </w:r>
    </w:p>
    <w:p w:rsidR="00CC0FBC" w:rsidRDefault="00CC0FBC">
      <w:pPr>
        <w:pStyle w:val="ConsPlusNormal"/>
        <w:jc w:val="both"/>
      </w:pPr>
    </w:p>
    <w:p w:rsidR="00CC0FBC" w:rsidRDefault="00CC0FBC">
      <w:pPr>
        <w:pStyle w:val="ConsPlusNormal"/>
        <w:ind w:firstLine="540"/>
        <w:jc w:val="both"/>
      </w:pPr>
      <w:r>
        <w:t xml:space="preserve">УМ - уровень реализации мероприятия по охране общественного порядка и обеспечению общественной безопасности на территории Свердловской области в период подготовки и </w:t>
      </w:r>
      <w:r>
        <w:lastRenderedPageBreak/>
        <w:t>проведения чемпионата мира по футболу в 2018 году;</w:t>
      </w:r>
    </w:p>
    <w:p w:rsidR="00CC0FBC" w:rsidRDefault="00CC0FBC">
      <w:pPr>
        <w:pStyle w:val="ConsPlusNormal"/>
        <w:spacing w:before="220"/>
        <w:ind w:firstLine="540"/>
        <w:jc w:val="both"/>
      </w:pPr>
      <w:r>
        <w:t>М факт - количество фактически приобретенного имущества по мероприятию для охраны общественного порядка и обеспечения общественной безопасности на территории Свердловской области в период подготовки и проведения чемпионата мира по футболу в 2018 году;</w:t>
      </w:r>
    </w:p>
    <w:p w:rsidR="00CC0FBC" w:rsidRDefault="00CC0FBC">
      <w:pPr>
        <w:pStyle w:val="ConsPlusNormal"/>
        <w:spacing w:before="220"/>
        <w:ind w:firstLine="540"/>
        <w:jc w:val="both"/>
      </w:pPr>
      <w:r>
        <w:t>М план - количество запланированного к приобретению имущества по мероприятию для охраны общественного порядка и обеспечения общественной безопасности на территории Свердловской области в период подготовки и проведения чемпионата мира по футболу в 2018 году.</w:t>
      </w:r>
    </w:p>
    <w:p w:rsidR="00CC0FBC" w:rsidRDefault="00CC0FBC">
      <w:pPr>
        <w:pStyle w:val="ConsPlusNormal"/>
        <w:jc w:val="both"/>
      </w:pPr>
      <w:r>
        <w:t xml:space="preserve">(п. 34-2 введен </w:t>
      </w:r>
      <w:hyperlink r:id="rId306" w:history="1">
        <w:r>
          <w:rPr>
            <w:color w:val="0000FF"/>
          </w:rPr>
          <w:t>Постановлением</w:t>
        </w:r>
      </w:hyperlink>
      <w:r>
        <w:t xml:space="preserve"> Правительства Свердловской области от 31.08.2017 N 651-ПП)</w:t>
      </w:r>
    </w:p>
    <w:p w:rsidR="00CC0FBC" w:rsidRDefault="00CC0FBC">
      <w:pPr>
        <w:pStyle w:val="ConsPlusNormal"/>
        <w:spacing w:before="220"/>
        <w:ind w:firstLine="540"/>
        <w:jc w:val="both"/>
      </w:pPr>
      <w:r>
        <w:t xml:space="preserve">35. Целевой </w:t>
      </w:r>
      <w:hyperlink w:anchor="P1358" w:history="1">
        <w:r>
          <w:rPr>
            <w:color w:val="0000FF"/>
          </w:rPr>
          <w:t>показатель 5.5.2.1</w:t>
        </w:r>
      </w:hyperlink>
      <w:r>
        <w:t>. Уровень обеспечения народных дружинников в поселениях и городских округах отличительной символикой народных дружинников.</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81" style="width:138.65pt;height:34.4pt" coordsize="" o:spt="100" adj="0,,0" path="" filled="f" stroked="f">
            <v:stroke joinstyle="miter"/>
            <v:imagedata r:id="rId307" o:title="base_23623_220267_32824"/>
            <v:formulas/>
            <v:path o:connecttype="segments"/>
          </v:shape>
        </w:pict>
      </w:r>
    </w:p>
    <w:p w:rsidR="00CC0FBC" w:rsidRDefault="00CC0FBC">
      <w:pPr>
        <w:pStyle w:val="ConsPlusNormal"/>
        <w:jc w:val="both"/>
      </w:pPr>
    </w:p>
    <w:p w:rsidR="00CC0FBC" w:rsidRDefault="00CC0FBC">
      <w:pPr>
        <w:pStyle w:val="ConsPlusNormal"/>
        <w:ind w:firstLine="540"/>
        <w:jc w:val="both"/>
      </w:pPr>
      <w:r>
        <w:t>УобНД - уровень обеспечения народных дружинников в поселениях и городских округах отличительной символикой народных дружинников;</w:t>
      </w:r>
    </w:p>
    <w:p w:rsidR="00CC0FBC" w:rsidRDefault="00CC0FBC">
      <w:pPr>
        <w:pStyle w:val="ConsPlusNormal"/>
        <w:spacing w:before="220"/>
        <w:ind w:firstLine="540"/>
        <w:jc w:val="both"/>
      </w:pPr>
      <w:r>
        <w:t>П - количество фактически переданной поселениям и городским округам отличительной символики народных дружинников;</w:t>
      </w:r>
    </w:p>
    <w:p w:rsidR="00CC0FBC" w:rsidRDefault="00CC0FBC">
      <w:pPr>
        <w:pStyle w:val="ConsPlusNormal"/>
        <w:spacing w:before="220"/>
        <w:ind w:firstLine="540"/>
        <w:jc w:val="both"/>
      </w:pPr>
      <w:r>
        <w:t>Н - необходимое количество отличительной символики народных дружинников согласно сведениям, представленным главами муниципальных образований.</w:t>
      </w:r>
    </w:p>
    <w:p w:rsidR="00CC0FBC" w:rsidRDefault="00CC0FBC">
      <w:pPr>
        <w:pStyle w:val="ConsPlusNormal"/>
        <w:spacing w:before="220"/>
        <w:ind w:firstLine="540"/>
        <w:jc w:val="both"/>
      </w:pPr>
      <w:r>
        <w:t xml:space="preserve">36. Целевой </w:t>
      </w:r>
      <w:hyperlink w:anchor="P1372" w:history="1">
        <w:r>
          <w:rPr>
            <w:color w:val="0000FF"/>
          </w:rPr>
          <w:t>показатель 5.5.2.2</w:t>
        </w:r>
      </w:hyperlink>
      <w:r>
        <w:t>. Доля народных дружинников, застрахованных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территории Свердловской области, от количества народных дружинников, подлежащих личному страхованию.</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8"/>
        </w:rPr>
        <w:pict>
          <v:shape id="_x0000_i1082" style="width:168.7pt;height:39.75pt" coordsize="" o:spt="100" adj="0,,0" path="" filled="f" stroked="f">
            <v:stroke joinstyle="miter"/>
            <v:imagedata r:id="rId308" o:title="base_23623_220267_32825"/>
            <v:formulas/>
            <v:path o:connecttype="segments"/>
          </v:shape>
        </w:pict>
      </w:r>
    </w:p>
    <w:p w:rsidR="00CC0FBC" w:rsidRDefault="00CC0FBC">
      <w:pPr>
        <w:pStyle w:val="ConsPlusNormal"/>
        <w:jc w:val="both"/>
      </w:pPr>
    </w:p>
    <w:p w:rsidR="00CC0FBC" w:rsidRDefault="00CC0FBC">
      <w:pPr>
        <w:pStyle w:val="ConsPlusNormal"/>
        <w:ind w:firstLine="540"/>
        <w:jc w:val="both"/>
      </w:pPr>
      <w:r>
        <w:t>ДоНД</w:t>
      </w:r>
      <w:r>
        <w:rPr>
          <w:vertAlign w:val="subscript"/>
        </w:rPr>
        <w:t>стр</w:t>
      </w:r>
      <w:r>
        <w:t xml:space="preserve"> - доля народных дружинников, застрахованных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территории Свердловской области, от количества народных дружинников, подлежащих личному страхованию;</w:t>
      </w:r>
    </w:p>
    <w:p w:rsidR="00CC0FBC" w:rsidRDefault="00CC0FBC">
      <w:pPr>
        <w:pStyle w:val="ConsPlusNormal"/>
        <w:spacing w:before="220"/>
        <w:ind w:firstLine="540"/>
        <w:jc w:val="both"/>
      </w:pPr>
      <w:r>
        <w:t>НД</w:t>
      </w:r>
      <w:r>
        <w:rPr>
          <w:vertAlign w:val="subscript"/>
        </w:rPr>
        <w:t>факт</w:t>
      </w:r>
      <w:r>
        <w:t xml:space="preserve"> - фактическое количество застрахованных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на территории Свердловской области на основании отчетов, представленных общественными организациями по Свердловской области;</w:t>
      </w:r>
    </w:p>
    <w:p w:rsidR="00CC0FBC" w:rsidRDefault="00CC0FBC">
      <w:pPr>
        <w:pStyle w:val="ConsPlusNormal"/>
        <w:spacing w:before="220"/>
        <w:ind w:firstLine="540"/>
        <w:jc w:val="both"/>
      </w:pPr>
      <w:r>
        <w:t>N</w:t>
      </w:r>
      <w:r>
        <w:rPr>
          <w:vertAlign w:val="subscript"/>
        </w:rPr>
        <w:t>план</w:t>
      </w:r>
      <w:r>
        <w:t xml:space="preserve"> - количество народных дружинников, подлежащих личному страхованию, согласно заявке на получение субсидии из областного бюджета на осуществление расходов, связанных с личным страхованием народных дружинников, представленной в Министерство общественной безопасности Свердловской области от народной дружины.</w:t>
      </w:r>
    </w:p>
    <w:p w:rsidR="00CC0FBC" w:rsidRDefault="00CC0FBC">
      <w:pPr>
        <w:pStyle w:val="ConsPlusNormal"/>
        <w:spacing w:before="220"/>
        <w:ind w:firstLine="540"/>
        <w:jc w:val="both"/>
      </w:pPr>
      <w:r>
        <w:lastRenderedPageBreak/>
        <w:t>В случае если народными дружинами не подано ни одной заявки в установленный срок до 01 ноября текущего года, выполнение показателя принимается за 100 процентов.</w:t>
      </w:r>
    </w:p>
    <w:p w:rsidR="00CC0FBC" w:rsidRDefault="00CC0FBC">
      <w:pPr>
        <w:pStyle w:val="ConsPlusNormal"/>
        <w:spacing w:before="220"/>
        <w:ind w:firstLine="540"/>
        <w:jc w:val="both"/>
      </w:pPr>
      <w:r>
        <w:t xml:space="preserve">37. Целевой </w:t>
      </w:r>
      <w:hyperlink w:anchor="P1395" w:history="1">
        <w:r>
          <w:rPr>
            <w:color w:val="0000FF"/>
          </w:rPr>
          <w:t>показатель 6.6.1.1</w:t>
        </w:r>
      </w:hyperlink>
      <w:r>
        <w:t>. Доля исполненных мероприятий (решений), принятых на межведомственной комиссии по построению и развитию систем аппаратно-программного комплекса "Безопасный город" на территории Свердловской области (далее - Комиссия), от общего количества запланированных мероприятий (решений) годового плана работы Комиссии, утвержденного председателем Комиссии (далее - годовой план).</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83" style="width:141.85pt;height:34.4pt" coordsize="" o:spt="100" adj="0,,0" path="" filled="f" stroked="f">
            <v:stroke joinstyle="miter"/>
            <v:imagedata r:id="rId309" o:title="base_23623_220267_32826"/>
            <v:formulas/>
            <v:path o:connecttype="segments"/>
          </v:shape>
        </w:pict>
      </w:r>
    </w:p>
    <w:p w:rsidR="00CC0FBC" w:rsidRDefault="00CC0FBC">
      <w:pPr>
        <w:pStyle w:val="ConsPlusNormal"/>
        <w:jc w:val="both"/>
      </w:pPr>
    </w:p>
    <w:p w:rsidR="00CC0FBC" w:rsidRDefault="00CC0FBC">
      <w:pPr>
        <w:pStyle w:val="ConsPlusNormal"/>
        <w:ind w:firstLine="540"/>
        <w:jc w:val="both"/>
      </w:pPr>
      <w:r>
        <w:t>ДР - доля исполненных мероприятий (решений), принятых на Комиссии, от общего количества запланированных мероприятий (решений) годового плана;</w:t>
      </w:r>
    </w:p>
    <w:p w:rsidR="00CC0FBC" w:rsidRDefault="00CC0FBC">
      <w:pPr>
        <w:pStyle w:val="ConsPlusNormal"/>
        <w:spacing w:before="220"/>
        <w:ind w:firstLine="540"/>
        <w:jc w:val="both"/>
      </w:pPr>
      <w:r>
        <w:t>КВМП - количество выполненных мероприятий (решений), предусмотренных годовым планом за текущий год;</w:t>
      </w:r>
    </w:p>
    <w:p w:rsidR="00CC0FBC" w:rsidRDefault="00CC0FBC">
      <w:pPr>
        <w:pStyle w:val="ConsPlusNormal"/>
        <w:spacing w:before="220"/>
        <w:ind w:firstLine="540"/>
        <w:jc w:val="both"/>
      </w:pPr>
      <w:r>
        <w:t>КМП - количество мероприятий (решений), запланированных годовым планом на текущий год.</w:t>
      </w:r>
    </w:p>
    <w:p w:rsidR="00CC0FBC" w:rsidRDefault="00CC0FBC">
      <w:pPr>
        <w:pStyle w:val="ConsPlusNormal"/>
        <w:jc w:val="both"/>
      </w:pPr>
      <w:r>
        <w:t xml:space="preserve">(п. 37 в ред. </w:t>
      </w:r>
      <w:hyperlink r:id="rId310" w:history="1">
        <w:r>
          <w:rPr>
            <w:color w:val="0000FF"/>
          </w:rPr>
          <w:t>Постановления</w:t>
        </w:r>
      </w:hyperlink>
      <w:r>
        <w:t xml:space="preserve"> Правительства Свердловской области от 29.12.2017 N 1046-ПП)</w:t>
      </w:r>
    </w:p>
    <w:p w:rsidR="00CC0FBC" w:rsidRDefault="00CC0FBC">
      <w:pPr>
        <w:pStyle w:val="ConsPlusNormal"/>
        <w:spacing w:before="220"/>
        <w:ind w:firstLine="540"/>
        <w:jc w:val="both"/>
      </w:pPr>
      <w:r>
        <w:t xml:space="preserve">38. Целевой </w:t>
      </w:r>
      <w:hyperlink w:anchor="P1415" w:history="1">
        <w:r>
          <w:rPr>
            <w:color w:val="0000FF"/>
          </w:rPr>
          <w:t>показатель 6.6.2.1</w:t>
        </w:r>
      </w:hyperlink>
      <w:r>
        <w:t>. Доля населения Свердловской области, проживающего на территориях муниципальных образований, расположенных на территории Свердловской области, в которых доступно использование возможностей системы-112, от общей численности населения Свердловской области.</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4"/>
        </w:rPr>
        <w:pict>
          <v:shape id="_x0000_i1084" style="width:185.9pt;height:35.45pt" coordsize="" o:spt="100" adj="0,,0" path="" filled="f" stroked="f">
            <v:stroke joinstyle="miter"/>
            <v:imagedata r:id="rId311" o:title="base_23623_220267_32827"/>
            <v:formulas/>
            <v:path o:connecttype="segments"/>
          </v:shape>
        </w:pict>
      </w:r>
    </w:p>
    <w:p w:rsidR="00CC0FBC" w:rsidRDefault="00CC0FBC">
      <w:pPr>
        <w:pStyle w:val="ConsPlusNormal"/>
        <w:jc w:val="both"/>
      </w:pPr>
    </w:p>
    <w:p w:rsidR="00CC0FBC" w:rsidRDefault="00CC0FBC">
      <w:pPr>
        <w:pStyle w:val="ConsPlusNormal"/>
        <w:ind w:firstLine="540"/>
        <w:jc w:val="both"/>
      </w:pPr>
      <w:r>
        <w:t>ДнСО - доля населения Свердловской области, проживающего на территориях муниципальных образований в Свердловской области, в которых доступно использование возможностей системы-112, от общей численности населения Свердловской области;</w:t>
      </w:r>
    </w:p>
    <w:p w:rsidR="00CC0FBC" w:rsidRDefault="00CC0FBC">
      <w:pPr>
        <w:pStyle w:val="ConsPlusNormal"/>
        <w:spacing w:before="220"/>
        <w:ind w:firstLine="540"/>
        <w:jc w:val="both"/>
      </w:pPr>
      <w:r>
        <w:t>Ч</w:t>
      </w:r>
      <w:r>
        <w:rPr>
          <w:vertAlign w:val="subscript"/>
        </w:rPr>
        <w:t>нмо</w:t>
      </w:r>
      <w:r>
        <w:t xml:space="preserve"> - численность населения муниципальных образований, расположенных на территории Свердловской области, входящих в состав управленческих округов, в которых развернуты сегменты системы-112 в соответствии с Комплексным </w:t>
      </w:r>
      <w:hyperlink r:id="rId312" w:history="1">
        <w:r>
          <w:rPr>
            <w:color w:val="0000FF"/>
          </w:rPr>
          <w:t>планом</w:t>
        </w:r>
      </w:hyperlink>
      <w:r>
        <w:t xml:space="preserve"> создания системы обеспечения вызова экстренных оперативных служб по единому номеру "112" на территории Свердловской области, утвержденным Постановлением Правительства Свердловской области от 03.12.2013 N 1490-ПП "О создании системы обеспечения вызова экстренных оперативных служб по единому номеру "112" на территории Свердловской области";</w:t>
      </w:r>
    </w:p>
    <w:p w:rsidR="00CC0FBC" w:rsidRDefault="00CC0FBC">
      <w:pPr>
        <w:pStyle w:val="ConsPlusNormal"/>
        <w:spacing w:before="220"/>
        <w:ind w:firstLine="540"/>
        <w:jc w:val="both"/>
      </w:pPr>
      <w:r>
        <w:t>Общ.чн.СО - общая численность населения Свердловской области согласно статистическим данным по состоянию на конец года.</w:t>
      </w:r>
    </w:p>
    <w:p w:rsidR="00CC0FBC" w:rsidRDefault="00CC0FBC">
      <w:pPr>
        <w:pStyle w:val="ConsPlusNormal"/>
        <w:spacing w:before="220"/>
        <w:ind w:firstLine="540"/>
        <w:jc w:val="both"/>
      </w:pPr>
      <w:r>
        <w:t xml:space="preserve">39. Целевой </w:t>
      </w:r>
      <w:hyperlink w:anchor="P1433" w:history="1">
        <w:r>
          <w:rPr>
            <w:color w:val="0000FF"/>
          </w:rPr>
          <w:t>показатель 6.6.3.1</w:t>
        </w:r>
      </w:hyperlink>
      <w:r>
        <w:t>. Уровень оснащенности населенных пунктов Свердловской области с численностью населения более 400 человек уличными пунктами оповещения населения Свердловской области за счет средств областного бюджета.</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t>Ур. Осн УПУ = (Кол. УПУ17 + Кол. УПУ18 +</w:t>
      </w:r>
    </w:p>
    <w:p w:rsidR="00CC0FBC" w:rsidRDefault="00CC0FBC">
      <w:pPr>
        <w:pStyle w:val="ConsPlusNormal"/>
        <w:jc w:val="center"/>
      </w:pPr>
      <w:r>
        <w:t>+ Кол. УПУ19 + Кол. УПУ20) / Кол. УПУ x 100%, где:</w:t>
      </w:r>
    </w:p>
    <w:p w:rsidR="00CC0FBC" w:rsidRDefault="00CC0FBC">
      <w:pPr>
        <w:pStyle w:val="ConsPlusNormal"/>
        <w:jc w:val="both"/>
      </w:pPr>
    </w:p>
    <w:p w:rsidR="00CC0FBC" w:rsidRDefault="00CC0FBC">
      <w:pPr>
        <w:pStyle w:val="ConsPlusNormal"/>
        <w:ind w:firstLine="540"/>
        <w:jc w:val="both"/>
      </w:pPr>
      <w:r>
        <w:t>Ур. Осн УПУ - уровень оснащенности населенных пунктов Свердловской области с численностью населения более 400 человек уличными пунктами оповещения населения Свердловской области за счет средств областного бюджета;</w:t>
      </w:r>
    </w:p>
    <w:p w:rsidR="00CC0FBC" w:rsidRDefault="00CC0FBC">
      <w:pPr>
        <w:pStyle w:val="ConsPlusNormal"/>
        <w:spacing w:before="220"/>
        <w:ind w:firstLine="540"/>
        <w:jc w:val="both"/>
      </w:pPr>
      <w:r>
        <w:t>Кол. УПУ17 - количество пунктов уличного оповещения, установленных в 2017 году. Данный показатель достигнут в соответствии с методикой расчета целевого показателя 1.1.1.6;</w:t>
      </w:r>
    </w:p>
    <w:p w:rsidR="00CC0FBC" w:rsidRDefault="00CC0FBC">
      <w:pPr>
        <w:pStyle w:val="ConsPlusNormal"/>
        <w:spacing w:before="220"/>
        <w:ind w:firstLine="540"/>
        <w:jc w:val="both"/>
      </w:pPr>
      <w:r>
        <w:t>Кол. УПУ18 - количество пунктов уличного оповещения, установленных в 2018 году;</w:t>
      </w:r>
    </w:p>
    <w:p w:rsidR="00CC0FBC" w:rsidRDefault="00CC0FBC">
      <w:pPr>
        <w:pStyle w:val="ConsPlusNormal"/>
        <w:spacing w:before="220"/>
        <w:ind w:firstLine="540"/>
        <w:jc w:val="both"/>
      </w:pPr>
      <w:r>
        <w:t>Кол. УПУ19 - количество пунктов уличного оповещения, установленных в 2019 году;</w:t>
      </w:r>
    </w:p>
    <w:p w:rsidR="00CC0FBC" w:rsidRDefault="00CC0FBC">
      <w:pPr>
        <w:pStyle w:val="ConsPlusNormal"/>
        <w:spacing w:before="220"/>
        <w:ind w:firstLine="540"/>
        <w:jc w:val="both"/>
      </w:pPr>
      <w:r>
        <w:t>Кол. УПУ20 - количество пунктов уличного оповещения, установленных в 2020 году;</w:t>
      </w:r>
    </w:p>
    <w:p w:rsidR="00CC0FBC" w:rsidRDefault="00CC0FBC">
      <w:pPr>
        <w:pStyle w:val="ConsPlusNormal"/>
        <w:spacing w:before="220"/>
        <w:ind w:firstLine="540"/>
        <w:jc w:val="both"/>
      </w:pPr>
      <w:r>
        <w:t>Кол. УПУ - общее количество пунктов уличного оповещения, подлежащих установке до 2020 года.</w:t>
      </w:r>
    </w:p>
    <w:p w:rsidR="00CC0FBC" w:rsidRDefault="00CC0FBC">
      <w:pPr>
        <w:pStyle w:val="ConsPlusNormal"/>
        <w:spacing w:before="220"/>
        <w:ind w:firstLine="540"/>
        <w:jc w:val="both"/>
      </w:pPr>
      <w:r>
        <w:t>Количество создаваемых пунктов уличного оповещения населения Свердловской области утверждено планом создания (развития) местных автоматизированных систем централизованного оповещения и информирования населения муниципальных образований, расположенных на территории Свердловской области, до 2020 года, согласованным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и Правительством Свердловской области в 2016 году. Уличные пункты оповещения устанавливаются в населенных пунктах с численностью населения более 400 человек за счет средств областного бюджета.</w:t>
      </w:r>
    </w:p>
    <w:p w:rsidR="00CC0FBC" w:rsidRDefault="00CC0FBC">
      <w:pPr>
        <w:pStyle w:val="ConsPlusNormal"/>
        <w:jc w:val="both"/>
      </w:pPr>
      <w:r>
        <w:t xml:space="preserve">(п. 39 введен </w:t>
      </w:r>
      <w:hyperlink r:id="rId313" w:history="1">
        <w:r>
          <w:rPr>
            <w:color w:val="0000FF"/>
          </w:rPr>
          <w:t>Постановлением</w:t>
        </w:r>
      </w:hyperlink>
      <w:r>
        <w:t xml:space="preserve"> Правительства Свердловской области от 21.02.2018 N 81-ПП)</w:t>
      </w:r>
    </w:p>
    <w:p w:rsidR="00CC0FBC" w:rsidRDefault="00CC0FBC">
      <w:pPr>
        <w:pStyle w:val="ConsPlusNormal"/>
        <w:spacing w:before="220"/>
        <w:ind w:firstLine="540"/>
        <w:jc w:val="both"/>
      </w:pPr>
      <w:r>
        <w:t xml:space="preserve">40. Целевой </w:t>
      </w:r>
      <w:hyperlink w:anchor="P1453" w:history="1">
        <w:r>
          <w:rPr>
            <w:color w:val="0000FF"/>
          </w:rPr>
          <w:t>показатель 6.6.3.2</w:t>
        </w:r>
      </w:hyperlink>
      <w:r>
        <w:t>. Уровень оснащенности пунктов управления региональной системы централизованного оповещения населения Свердловской области аппаратурой оповещения нового поколения.</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t>Ур. Осн = (Кол. ПУ Онп / Кол. ПУ) x 100%, где:</w:t>
      </w:r>
    </w:p>
    <w:p w:rsidR="00CC0FBC" w:rsidRDefault="00CC0FBC">
      <w:pPr>
        <w:pStyle w:val="ConsPlusNormal"/>
        <w:jc w:val="both"/>
      </w:pPr>
    </w:p>
    <w:p w:rsidR="00CC0FBC" w:rsidRDefault="00CC0FBC">
      <w:pPr>
        <w:pStyle w:val="ConsPlusNormal"/>
        <w:ind w:firstLine="540"/>
        <w:jc w:val="both"/>
      </w:pPr>
      <w:r>
        <w:t>Ур. Осн - уровень оснащенности пунктов управления региональной системы централизованного оповещения населения Свердловской области аппаратурой оповещения нового поколения;</w:t>
      </w:r>
    </w:p>
    <w:p w:rsidR="00CC0FBC" w:rsidRDefault="00CC0FBC">
      <w:pPr>
        <w:pStyle w:val="ConsPlusNormal"/>
        <w:spacing w:before="220"/>
        <w:ind w:firstLine="540"/>
        <w:jc w:val="both"/>
      </w:pPr>
      <w:r>
        <w:t>Кол. ПУ Онп - количество пунктов управления оповещения, оснащенных оборудованием оповещения нового поколения, на основании актов ввода в эксплуатацию по годам реализации мероприятия в рамках выполнения государственных контрактов;</w:t>
      </w:r>
    </w:p>
    <w:p w:rsidR="00CC0FBC" w:rsidRDefault="00CC0FBC">
      <w:pPr>
        <w:pStyle w:val="ConsPlusNormal"/>
        <w:spacing w:before="220"/>
        <w:ind w:firstLine="540"/>
        <w:jc w:val="both"/>
      </w:pPr>
      <w:r>
        <w:t>Кол. ПУ - количество пунктов управления оповещения, которые необходимо оснастить оборудованием оповещения нового поколения в соответствии с техническим проектом "Реконструкция региональной автоматизированной системы централизованного оповещения Свердловской области", согласованным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p w:rsidR="00CC0FBC" w:rsidRDefault="00CC0FBC">
      <w:pPr>
        <w:pStyle w:val="ConsPlusNormal"/>
        <w:jc w:val="both"/>
      </w:pPr>
      <w:r>
        <w:t xml:space="preserve">(п. 40 введен </w:t>
      </w:r>
      <w:hyperlink r:id="rId314" w:history="1">
        <w:r>
          <w:rPr>
            <w:color w:val="0000FF"/>
          </w:rPr>
          <w:t>Постановлением</w:t>
        </w:r>
      </w:hyperlink>
      <w:r>
        <w:t xml:space="preserve"> Правительства Свердловской области от 21.02.2018 N 81-ПП)</w:t>
      </w:r>
    </w:p>
    <w:p w:rsidR="00CC0FBC" w:rsidRDefault="00CC0FBC">
      <w:pPr>
        <w:pStyle w:val="ConsPlusNormal"/>
        <w:spacing w:before="220"/>
        <w:ind w:firstLine="540"/>
        <w:jc w:val="both"/>
      </w:pPr>
      <w:r>
        <w:t xml:space="preserve">41. Целевой </w:t>
      </w:r>
      <w:hyperlink w:anchor="P1472" w:history="1">
        <w:r>
          <w:rPr>
            <w:color w:val="0000FF"/>
          </w:rPr>
          <w:t>показатель 6.6.3.3</w:t>
        </w:r>
      </w:hyperlink>
      <w:r>
        <w:t xml:space="preserve">. Уровень реализованных мероприятий по техническому оснащению единой дежурно-диспетчерской службы муниципального образования "город </w:t>
      </w:r>
      <w:r>
        <w:lastRenderedPageBreak/>
        <w:t>Екатеринбург" в рамках подготовки и проведения чемпионата мира по футболу в 2018 году.</w:t>
      </w:r>
    </w:p>
    <w:p w:rsidR="00CC0FBC" w:rsidRDefault="00CC0FBC">
      <w:pPr>
        <w:pStyle w:val="ConsPlusNormal"/>
        <w:spacing w:before="220"/>
        <w:ind w:firstLine="540"/>
        <w:jc w:val="both"/>
      </w:pPr>
      <w:r>
        <w:t>Мероприятие по техническому оснащению единой дежурно-диспетчерской службы муниципального образования "город Екатеринбург" реализуется путем выполнения отдельных мероприятий, направленных на техническое оснащение единой дежурно-диспетчерской службы муниципального образования "город Екатеринбург" в соответствии с заключенным соглашением по предоставлению субсидии муниципальному образованию "город Екатеринбург".</w:t>
      </w:r>
    </w:p>
    <w:p w:rsidR="00CC0FBC" w:rsidRDefault="00CC0FBC">
      <w:pPr>
        <w:pStyle w:val="ConsPlusNormal"/>
        <w:spacing w:before="220"/>
        <w:ind w:firstLine="540"/>
        <w:jc w:val="both"/>
      </w:pPr>
      <w:r>
        <w:t>Значение показателя рассчитывается по формуле:</w:t>
      </w:r>
    </w:p>
    <w:p w:rsidR="00CC0FBC" w:rsidRDefault="00CC0FBC">
      <w:pPr>
        <w:pStyle w:val="ConsPlusNormal"/>
        <w:jc w:val="both"/>
      </w:pPr>
    </w:p>
    <w:p w:rsidR="00CC0FBC" w:rsidRDefault="00CC0FBC">
      <w:pPr>
        <w:pStyle w:val="ConsPlusNormal"/>
        <w:jc w:val="center"/>
      </w:pPr>
      <w:r w:rsidRPr="0075211D">
        <w:rPr>
          <w:position w:val="-22"/>
        </w:rPr>
        <w:pict>
          <v:shape id="_x0000_i1085" style="width:155.8pt;height:34.4pt" coordsize="" o:spt="100" adj="0,,0" path="" filled="f" stroked="f">
            <v:stroke joinstyle="miter"/>
            <v:imagedata r:id="rId315" o:title="base_23623_220267_32828"/>
            <v:formulas/>
            <v:path o:connecttype="segments"/>
          </v:shape>
        </w:pict>
      </w:r>
    </w:p>
    <w:p w:rsidR="00CC0FBC" w:rsidRDefault="00CC0FBC">
      <w:pPr>
        <w:pStyle w:val="ConsPlusNormal"/>
        <w:jc w:val="both"/>
      </w:pPr>
    </w:p>
    <w:p w:rsidR="00CC0FBC" w:rsidRDefault="00CC0FBC">
      <w:pPr>
        <w:pStyle w:val="ConsPlusNormal"/>
        <w:ind w:firstLine="540"/>
        <w:jc w:val="both"/>
      </w:pPr>
      <w:r>
        <w:t>УрМ - уровень реализованных мероприятий по техническому оснащению единой дежурно-диспетчерской службы муниципального образования "город Екатеринбург" в рамках подготовки и проведения чемпионата мира по футболу в 2018 году;</w:t>
      </w:r>
    </w:p>
    <w:p w:rsidR="00CC0FBC" w:rsidRDefault="00CC0FBC">
      <w:pPr>
        <w:pStyle w:val="ConsPlusNormal"/>
        <w:spacing w:before="220"/>
        <w:ind w:firstLine="540"/>
        <w:jc w:val="both"/>
      </w:pPr>
      <w:r>
        <w:t>М факт - количество фактически выполненных мероприятий по техническому оснащению единой дежурно-диспетчерской службы муниципального образования "город Екатеринбург" в рамках подготовки и проведения чемпионата мира по футболу в 2018 году в соответствии с заключенным соглашением о предоставлении субсидии муниципальному образованию "город Екатеринбург";</w:t>
      </w:r>
    </w:p>
    <w:p w:rsidR="00CC0FBC" w:rsidRDefault="00CC0FBC">
      <w:pPr>
        <w:pStyle w:val="ConsPlusNormal"/>
        <w:spacing w:before="220"/>
        <w:ind w:firstLine="540"/>
        <w:jc w:val="both"/>
      </w:pPr>
      <w:r>
        <w:t>М план - количество запланированных мероприятий по техническому оснащению единой дежурно-диспетчерской службы муниципального образования "город Екатеринбург" в рамках подготовки и проведения чемпионата мира по футболу в 2018 году в соответствии с заключенным соглашением о предоставлении субсидии муниципальному образованию "город Екатеринбург".</w:t>
      </w:r>
    </w:p>
    <w:p w:rsidR="00CC0FBC" w:rsidRDefault="00CC0FBC">
      <w:pPr>
        <w:pStyle w:val="ConsPlusNormal"/>
        <w:jc w:val="both"/>
      </w:pPr>
      <w:r>
        <w:t xml:space="preserve">(п. 41 введен </w:t>
      </w:r>
      <w:hyperlink r:id="rId316" w:history="1">
        <w:r>
          <w:rPr>
            <w:color w:val="0000FF"/>
          </w:rPr>
          <w:t>Постановлением</w:t>
        </w:r>
      </w:hyperlink>
      <w:r>
        <w:t xml:space="preserve"> Правительства Свердловской области от 21.02.2018 N 81-ПП)</w:t>
      </w: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both"/>
      </w:pPr>
    </w:p>
    <w:p w:rsidR="00CC0FBC" w:rsidRDefault="00CC0FBC">
      <w:pPr>
        <w:pStyle w:val="ConsPlusNormal"/>
        <w:jc w:val="right"/>
        <w:outlineLvl w:val="1"/>
      </w:pPr>
      <w:r>
        <w:t>Приложение N 7</w:t>
      </w:r>
    </w:p>
    <w:p w:rsidR="00CC0FBC" w:rsidRDefault="00CC0FBC">
      <w:pPr>
        <w:pStyle w:val="ConsPlusNormal"/>
        <w:jc w:val="right"/>
      </w:pPr>
      <w:r>
        <w:t>к государственной программе</w:t>
      </w:r>
    </w:p>
    <w:p w:rsidR="00CC0FBC" w:rsidRDefault="00CC0FBC">
      <w:pPr>
        <w:pStyle w:val="ConsPlusNormal"/>
        <w:jc w:val="right"/>
      </w:pPr>
      <w:r>
        <w:t>Свердловской области</w:t>
      </w:r>
    </w:p>
    <w:p w:rsidR="00CC0FBC" w:rsidRDefault="00CC0FBC">
      <w:pPr>
        <w:pStyle w:val="ConsPlusNormal"/>
        <w:jc w:val="right"/>
      </w:pPr>
      <w:r>
        <w:t>"Обеспечение общественной</w:t>
      </w:r>
    </w:p>
    <w:p w:rsidR="00CC0FBC" w:rsidRDefault="00CC0FBC">
      <w:pPr>
        <w:pStyle w:val="ConsPlusNormal"/>
        <w:jc w:val="right"/>
      </w:pPr>
      <w:r>
        <w:t>безопасности на территории</w:t>
      </w:r>
    </w:p>
    <w:p w:rsidR="00CC0FBC" w:rsidRDefault="00CC0FBC">
      <w:pPr>
        <w:pStyle w:val="ConsPlusNormal"/>
        <w:jc w:val="right"/>
      </w:pPr>
      <w:r>
        <w:t>Свердловской области до 2024 года"</w:t>
      </w:r>
    </w:p>
    <w:p w:rsidR="00CC0FBC" w:rsidRDefault="00CC0FBC">
      <w:pPr>
        <w:pStyle w:val="ConsPlusNormal"/>
        <w:jc w:val="both"/>
      </w:pPr>
    </w:p>
    <w:p w:rsidR="00CC0FBC" w:rsidRDefault="00CC0FBC">
      <w:pPr>
        <w:pStyle w:val="ConsPlusNormal"/>
        <w:jc w:val="center"/>
      </w:pPr>
      <w:bookmarkStart w:id="74" w:name="P4565"/>
      <w:bookmarkEnd w:id="74"/>
      <w:r>
        <w:t>ПОРЯДОК</w:t>
      </w:r>
    </w:p>
    <w:p w:rsidR="00CC0FBC" w:rsidRDefault="00CC0FBC">
      <w:pPr>
        <w:pStyle w:val="ConsPlusNormal"/>
        <w:jc w:val="center"/>
      </w:pPr>
      <w:r>
        <w:t>ПРЕДОСТАВЛЕНИЯ СУБСИДИИ ИЗ ОБЛАСТНОГО БЮДЖЕТА БЮДЖЕТУ</w:t>
      </w:r>
    </w:p>
    <w:p w:rsidR="00CC0FBC" w:rsidRDefault="00CC0FBC">
      <w:pPr>
        <w:pStyle w:val="ConsPlusNormal"/>
        <w:jc w:val="center"/>
      </w:pPr>
      <w:r>
        <w:t>МУНИЦИПАЛЬНОГО ОБРАЗОВАНИЯ "ГОРОД ЕКАТЕРИНБУРГ" В 2018 ГОДУ</w:t>
      </w:r>
    </w:p>
    <w:p w:rsidR="00CC0FBC" w:rsidRDefault="00CC0FBC">
      <w:pPr>
        <w:pStyle w:val="ConsPlusNormal"/>
        <w:jc w:val="center"/>
      </w:pPr>
      <w:r>
        <w:t>НА ТЕХНИЧЕСКОЕ ОСНАЩЕНИЕ ЕДИНОЙ ДЕЖУРНО-ДИСПЕТЧЕРСКОЙ СЛУЖБЫ</w:t>
      </w:r>
    </w:p>
    <w:p w:rsidR="00CC0FBC" w:rsidRDefault="00CC0FBC">
      <w:pPr>
        <w:pStyle w:val="ConsPlusNormal"/>
        <w:jc w:val="center"/>
      </w:pPr>
      <w:r>
        <w:t>МУНИЦИПАЛЬНОГО ОБРАЗОВАНИЯ "ГОРОД ЕКАТЕРИНБУРГ" В РАМКАХ</w:t>
      </w:r>
    </w:p>
    <w:p w:rsidR="00CC0FBC" w:rsidRDefault="00CC0FBC">
      <w:pPr>
        <w:pStyle w:val="ConsPlusNormal"/>
        <w:jc w:val="center"/>
      </w:pPr>
      <w:r>
        <w:t>ПОДГОТОВКИ И ПРОВЕДЕНИЯ ЧЕМПИОНАТА МИРА ПО ФУТБОЛУ 2018 ГОДА</w:t>
      </w:r>
    </w:p>
    <w:p w:rsidR="00CC0FBC" w:rsidRDefault="00CC0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0FBC">
        <w:trPr>
          <w:jc w:val="center"/>
        </w:trPr>
        <w:tc>
          <w:tcPr>
            <w:tcW w:w="9294" w:type="dxa"/>
            <w:tcBorders>
              <w:top w:val="nil"/>
              <w:left w:val="single" w:sz="24" w:space="0" w:color="CED3F1"/>
              <w:bottom w:val="nil"/>
              <w:right w:val="single" w:sz="24" w:space="0" w:color="F4F3F8"/>
            </w:tcBorders>
            <w:shd w:val="clear" w:color="auto" w:fill="F4F3F8"/>
          </w:tcPr>
          <w:p w:rsidR="00CC0FBC" w:rsidRDefault="00CC0FBC">
            <w:pPr>
              <w:pStyle w:val="ConsPlusNormal"/>
              <w:jc w:val="center"/>
            </w:pPr>
            <w:r>
              <w:rPr>
                <w:color w:val="392C69"/>
              </w:rPr>
              <w:t>Список изменяющих документов</w:t>
            </w:r>
          </w:p>
          <w:p w:rsidR="00CC0FBC" w:rsidRDefault="00CC0FBC">
            <w:pPr>
              <w:pStyle w:val="ConsPlusNormal"/>
              <w:jc w:val="center"/>
            </w:pPr>
            <w:r>
              <w:rPr>
                <w:color w:val="392C69"/>
              </w:rPr>
              <w:t xml:space="preserve">(введен </w:t>
            </w:r>
            <w:hyperlink r:id="rId317" w:history="1">
              <w:r>
                <w:rPr>
                  <w:color w:val="0000FF"/>
                </w:rPr>
                <w:t>Постановлением</w:t>
              </w:r>
            </w:hyperlink>
            <w:r>
              <w:rPr>
                <w:color w:val="392C69"/>
              </w:rPr>
              <w:t xml:space="preserve"> Правительства Свердловской области</w:t>
            </w:r>
          </w:p>
          <w:p w:rsidR="00CC0FBC" w:rsidRDefault="00CC0FBC">
            <w:pPr>
              <w:pStyle w:val="ConsPlusNormal"/>
              <w:jc w:val="center"/>
            </w:pPr>
            <w:r>
              <w:rPr>
                <w:color w:val="392C69"/>
              </w:rPr>
              <w:t>от 21.02.2018 N 81-ПП)</w:t>
            </w:r>
          </w:p>
        </w:tc>
      </w:tr>
    </w:tbl>
    <w:p w:rsidR="00CC0FBC" w:rsidRDefault="00CC0FBC">
      <w:pPr>
        <w:pStyle w:val="ConsPlusNormal"/>
        <w:jc w:val="both"/>
      </w:pPr>
    </w:p>
    <w:p w:rsidR="00CC0FBC" w:rsidRDefault="00CC0FBC">
      <w:pPr>
        <w:pStyle w:val="ConsPlusNormal"/>
        <w:ind w:firstLine="540"/>
        <w:jc w:val="both"/>
      </w:pPr>
      <w:r>
        <w:t xml:space="preserve">1. Настоящий Порядок разработан в соответствии с Бюджетным </w:t>
      </w:r>
      <w:hyperlink r:id="rId318" w:history="1">
        <w:r>
          <w:rPr>
            <w:color w:val="0000FF"/>
          </w:rPr>
          <w:t>кодексом</w:t>
        </w:r>
      </w:hyperlink>
      <w:r>
        <w:t xml:space="preserve"> Российской Федерации и </w:t>
      </w:r>
      <w:hyperlink r:id="rId319" w:history="1">
        <w:r>
          <w:rPr>
            <w:color w:val="0000FF"/>
          </w:rPr>
          <w:t>Законом</w:t>
        </w:r>
      </w:hyperlink>
      <w:r>
        <w:t xml:space="preserve"> Свердловской области от 15 июля 2005 года N 70-ОЗ "Об отдельных </w:t>
      </w:r>
      <w:r>
        <w:lastRenderedPageBreak/>
        <w:t>межбюджетных трансфертах, предоставляемых из областного бюджета и местных бюджетов в Свердловской области" и определяет цели, условия, а также порядок предоставления и расходования субсидии из областного бюджета бюджету муниципального образования "город Екатеринбург" (далее - муниципальное образование) на техническое оснащение единой дежурно-диспетчерской службы муниципального образования "город Екатеринбург" в рамках подготовки и проведения чемпионата мира по футболу 2018 года (далее - субсидия).</w:t>
      </w:r>
    </w:p>
    <w:p w:rsidR="00CC0FBC" w:rsidRDefault="00CC0FBC">
      <w:pPr>
        <w:pStyle w:val="ConsPlusNormal"/>
        <w:spacing w:before="220"/>
        <w:ind w:firstLine="540"/>
        <w:jc w:val="both"/>
      </w:pPr>
      <w:bookmarkStart w:id="75" w:name="P4576"/>
      <w:bookmarkEnd w:id="75"/>
      <w:r>
        <w:t>2. Субсидия предоставляется в целях софинансирования расходов муниципального образования на приобретение оборудования для технического оснащения единой дежурно-диспетчерской службы муниципального образования в рамках подготовки и проведения чемпионата мира по футболу 2018 года.</w:t>
      </w:r>
    </w:p>
    <w:p w:rsidR="00CC0FBC" w:rsidRDefault="00CC0FBC">
      <w:pPr>
        <w:pStyle w:val="ConsPlusNormal"/>
        <w:spacing w:before="220"/>
        <w:ind w:firstLine="540"/>
        <w:jc w:val="both"/>
      </w:pPr>
      <w:r>
        <w:t>3. Главным распорядителем средств областного бюджета, предусмотренных для предоставления субсидии, является Министерство общественной безопасности Свердловской области (далее - Министерство).</w:t>
      </w:r>
    </w:p>
    <w:p w:rsidR="00CC0FBC" w:rsidRDefault="00CC0FBC">
      <w:pPr>
        <w:pStyle w:val="ConsPlusNormal"/>
        <w:spacing w:before="220"/>
        <w:ind w:firstLine="540"/>
        <w:jc w:val="both"/>
      </w:pPr>
      <w:r>
        <w:t xml:space="preserve">4. Субсидия предоставляется в соответствии с </w:t>
      </w:r>
      <w:hyperlink r:id="rId320" w:history="1">
        <w:r>
          <w:rPr>
            <w:color w:val="0000FF"/>
          </w:rPr>
          <w:t>Законом</w:t>
        </w:r>
      </w:hyperlink>
      <w:r>
        <w:t xml:space="preserve"> Свердловской области от 7 декабря 2017 года N 121-ОЗ "Об областном бюджете на 2018 год и плановый период 2019 и 2020 годов", в пределах лимитов бюджетных обязательств, утвержденных Министерству на 2018 год на цель, указанную в </w:t>
      </w:r>
      <w:hyperlink w:anchor="P4576" w:history="1">
        <w:r>
          <w:rPr>
            <w:color w:val="0000FF"/>
          </w:rPr>
          <w:t>пункте 2</w:t>
        </w:r>
      </w:hyperlink>
      <w:r>
        <w:t xml:space="preserve"> настоящего Порядка.</w:t>
      </w:r>
    </w:p>
    <w:p w:rsidR="00CC0FBC" w:rsidRDefault="00CC0FBC">
      <w:pPr>
        <w:pStyle w:val="ConsPlusNormal"/>
        <w:spacing w:before="220"/>
        <w:ind w:firstLine="540"/>
        <w:jc w:val="both"/>
      </w:pPr>
      <w:r>
        <w:t>5. Субсидия предоставляется при соблюдении следующих условий:</w:t>
      </w:r>
    </w:p>
    <w:p w:rsidR="00CC0FBC" w:rsidRDefault="00CC0FBC">
      <w:pPr>
        <w:pStyle w:val="ConsPlusNormal"/>
        <w:spacing w:before="220"/>
        <w:ind w:firstLine="540"/>
        <w:jc w:val="both"/>
      </w:pPr>
      <w:r>
        <w:t>1) наличие утвержденной муниципальной программы, содержащей мероприятие по приобретению оборудования для технического оснащения единой дежурно-диспетчерской службы муниципального образования в рамках подготовки и проведения чемпионата мира по футболу 2018 года (далее - мероприятие);</w:t>
      </w:r>
    </w:p>
    <w:p w:rsidR="00CC0FBC" w:rsidRDefault="00CC0FBC">
      <w:pPr>
        <w:pStyle w:val="ConsPlusNormal"/>
        <w:spacing w:before="220"/>
        <w:ind w:firstLine="540"/>
        <w:jc w:val="both"/>
      </w:pPr>
      <w:r>
        <w:t>2) наличие в бюджете муниципального образования бюджетных ассигнований на исполнение мероприятия, софинансирование которого осуществляется из областного бюджета, в размере не менее 5% от общей суммы финансирования мероприятия за счет средств областного и местного бюджетов.</w:t>
      </w:r>
    </w:p>
    <w:p w:rsidR="00CC0FBC" w:rsidRDefault="00CC0FBC">
      <w:pPr>
        <w:pStyle w:val="ConsPlusNormal"/>
        <w:spacing w:before="220"/>
        <w:ind w:firstLine="540"/>
        <w:jc w:val="both"/>
      </w:pPr>
      <w:r>
        <w:t>6. Субсидия предоставляется на основании соглашения между Министерством и муниципальным образованием о предоставлении субсидии (далее - Соглашение), в котором должны быть предусмотрены показатели результативности использования субсидии и ответственность за их недостижение.</w:t>
      </w:r>
    </w:p>
    <w:p w:rsidR="00CC0FBC" w:rsidRDefault="00CC0FBC">
      <w:pPr>
        <w:pStyle w:val="ConsPlusNormal"/>
        <w:spacing w:before="220"/>
        <w:ind w:firstLine="540"/>
        <w:jc w:val="both"/>
      </w:pPr>
      <w:r>
        <w:t>7. Для заключения Соглашения муниципальное образование представляет в Министерство заявление на получение субсидии (далее - заявление) с приложением следующих документов:</w:t>
      </w:r>
    </w:p>
    <w:p w:rsidR="00CC0FBC" w:rsidRDefault="00CC0FBC">
      <w:pPr>
        <w:pStyle w:val="ConsPlusNormal"/>
        <w:spacing w:before="220"/>
        <w:ind w:firstLine="540"/>
        <w:jc w:val="both"/>
      </w:pPr>
      <w:r>
        <w:t>1) заверенной в установленном порядке копии нормативного правового акта муниципального образования об утверждении муниципальной программы, предусматривающей мероприятие;</w:t>
      </w:r>
    </w:p>
    <w:p w:rsidR="00CC0FBC" w:rsidRDefault="00CC0FBC">
      <w:pPr>
        <w:pStyle w:val="ConsPlusNormal"/>
        <w:spacing w:before="220"/>
        <w:ind w:firstLine="540"/>
        <w:jc w:val="both"/>
      </w:pPr>
      <w:r>
        <w:t>2) заверенной в установленном порядке выписки из решения о бюджете муниципального образования на 2018 год, подтверждающей наличие в местном бюджете бюджетных ассигнований на исполнение мероприятия, на софинансирование которого предоставляется субсидия;</w:t>
      </w:r>
    </w:p>
    <w:p w:rsidR="00CC0FBC" w:rsidRDefault="00CC0FBC">
      <w:pPr>
        <w:pStyle w:val="ConsPlusNormal"/>
        <w:spacing w:before="220"/>
        <w:ind w:firstLine="540"/>
        <w:jc w:val="both"/>
      </w:pPr>
      <w:r>
        <w:t>3) заверенной в установленном порядке копии документа, подтверждающего право пользования и (или) право владения помещением для размещения единой дежурно-диспетчерской службы муниципального образования.</w:t>
      </w:r>
    </w:p>
    <w:p w:rsidR="00CC0FBC" w:rsidRDefault="00CC0FBC">
      <w:pPr>
        <w:pStyle w:val="ConsPlusNormal"/>
        <w:spacing w:before="220"/>
        <w:ind w:firstLine="540"/>
        <w:jc w:val="both"/>
      </w:pPr>
      <w:r>
        <w:t xml:space="preserve">8. Министерство в течение 5 рабочих дней после получения заявления осуществляет проверку полноты представленных документов, принимает решение о заключении Соглашения </w:t>
      </w:r>
      <w:r>
        <w:lastRenderedPageBreak/>
        <w:t>либо решение о возврате заявления с указанием причин возврата и направляет муниципальному образованию соответствующее уведомление.</w:t>
      </w:r>
    </w:p>
    <w:p w:rsidR="00CC0FBC" w:rsidRDefault="00CC0FBC">
      <w:pPr>
        <w:pStyle w:val="ConsPlusNormal"/>
        <w:spacing w:before="220"/>
        <w:ind w:firstLine="540"/>
        <w:jc w:val="both"/>
      </w:pPr>
      <w:r>
        <w:t>Муниципальное образование в случае возврата заявления вправе, устранив недостатки, повторно в течение 5 рабочих дней со дня получения уведомления представить заявление в Министерство.</w:t>
      </w:r>
    </w:p>
    <w:p w:rsidR="00CC0FBC" w:rsidRDefault="00CC0FBC">
      <w:pPr>
        <w:pStyle w:val="ConsPlusNormal"/>
        <w:spacing w:before="220"/>
        <w:ind w:firstLine="540"/>
        <w:jc w:val="both"/>
      </w:pPr>
      <w:r>
        <w:t>В случае отсутствия замечаний Министерство и муниципальное образование заключают Соглашение в течение 5 рабочих дней.</w:t>
      </w:r>
    </w:p>
    <w:p w:rsidR="00CC0FBC" w:rsidRDefault="00CC0FBC">
      <w:pPr>
        <w:pStyle w:val="ConsPlusNormal"/>
        <w:spacing w:before="220"/>
        <w:ind w:firstLine="540"/>
        <w:jc w:val="both"/>
      </w:pPr>
      <w:r>
        <w:t>9. Перечисление субсидии осуществляется в соответствии с Соглашением не позднее 10 рабочих дней после его заключения.</w:t>
      </w:r>
    </w:p>
    <w:p w:rsidR="00CC0FBC" w:rsidRDefault="00CC0FBC">
      <w:pPr>
        <w:pStyle w:val="ConsPlusNormal"/>
        <w:spacing w:before="220"/>
        <w:ind w:firstLine="540"/>
        <w:jc w:val="both"/>
      </w:pPr>
      <w:r>
        <w:t>10. При сокращении объема финансирования мероприятия, в том числе в случае экономии средств, возникшей в ходе проведения закупок, финансовое обеспечение которых осуществляется за счет субсидии, размер субсидии сокращается пропорционально объему средств, направляемых на финансирование мероприятия из местного бюджета, с учетом установленного уровня софинансирования.</w:t>
      </w:r>
    </w:p>
    <w:p w:rsidR="00CC0FBC" w:rsidRDefault="00CC0FBC">
      <w:pPr>
        <w:pStyle w:val="ConsPlusNormal"/>
        <w:spacing w:before="220"/>
        <w:ind w:firstLine="540"/>
        <w:jc w:val="both"/>
      </w:pPr>
      <w:r>
        <w:t>11. Не использованные по состоянию на 1 января 2019 года остатки субсидии подлежат возврату в областной бюджет. 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соответствии с законодательством Российской Федерации.</w:t>
      </w:r>
    </w:p>
    <w:p w:rsidR="00CC0FBC" w:rsidRDefault="00CC0FBC">
      <w:pPr>
        <w:pStyle w:val="ConsPlusNormal"/>
        <w:spacing w:before="220"/>
        <w:ind w:firstLine="540"/>
        <w:jc w:val="both"/>
      </w:pPr>
      <w:r>
        <w:t>12. Муниципальное образование представляет в Министерство:</w:t>
      </w:r>
    </w:p>
    <w:p w:rsidR="00CC0FBC" w:rsidRDefault="00CC0FBC">
      <w:pPr>
        <w:pStyle w:val="ConsPlusNormal"/>
        <w:spacing w:before="220"/>
        <w:ind w:firstLine="540"/>
        <w:jc w:val="both"/>
      </w:pPr>
      <w:r>
        <w:t xml:space="preserve">1) заверенные в установленном порядке копии муниципальных контрактов, заключенных муниципальным образованием, с использованием субсидии на цель, указанную в </w:t>
      </w:r>
      <w:hyperlink w:anchor="P4576" w:history="1">
        <w:r>
          <w:rPr>
            <w:color w:val="0000FF"/>
          </w:rPr>
          <w:t>пункте 2</w:t>
        </w:r>
      </w:hyperlink>
      <w:r>
        <w:t xml:space="preserve"> настоящего Порядка, по итогам проведения процедуры закупки на выполнение мероприятия - не позднее 5 рабочих дней со дня их заключения;</w:t>
      </w:r>
    </w:p>
    <w:p w:rsidR="00CC0FBC" w:rsidRDefault="00CC0FBC">
      <w:pPr>
        <w:pStyle w:val="ConsPlusNormal"/>
        <w:spacing w:before="220"/>
        <w:ind w:firstLine="540"/>
        <w:jc w:val="both"/>
      </w:pPr>
      <w:r>
        <w:t>2) отчет об осуществлении расходов бюджета муниципального образования, источником финансового обеспечения которых является субсидия, ежемесячно в срок до 5 числа месяца, следующего за отчетным месяцем, отчет за 2018 год - не позднее 13 января 2019 года, по форме, предусмотренной Соглашением;</w:t>
      </w:r>
    </w:p>
    <w:p w:rsidR="00CC0FBC" w:rsidRDefault="00CC0FBC">
      <w:pPr>
        <w:pStyle w:val="ConsPlusNormal"/>
        <w:spacing w:before="220"/>
        <w:ind w:firstLine="540"/>
        <w:jc w:val="both"/>
      </w:pPr>
      <w:r>
        <w:t xml:space="preserve">3) информацию по </w:t>
      </w:r>
      <w:hyperlink r:id="rId321" w:history="1">
        <w:r>
          <w:rPr>
            <w:color w:val="0000FF"/>
          </w:rPr>
          <w:t>форме 0503324</w:t>
        </w:r>
      </w:hyperlink>
      <w:r>
        <w:t xml:space="preserve"> "Об использовании межбюджетных трансфертов из областного бюджета субъектами Российской Федерации, муниципальными образованиями и территориальным государственным внебюджетным фондом" ежемесячно в срок до 5 числа месяца, следующего за отчетным месяцем, информацию за 2018 год - не позднее 13 января 2019 года, в соответствии с законодательством Российской Федерации;</w:t>
      </w:r>
    </w:p>
    <w:p w:rsidR="00CC0FBC" w:rsidRDefault="00CC0FBC">
      <w:pPr>
        <w:pStyle w:val="ConsPlusNormal"/>
        <w:spacing w:before="220"/>
        <w:ind w:firstLine="540"/>
        <w:jc w:val="both"/>
      </w:pPr>
      <w:r>
        <w:t>4) заверенные в установленном порядке копии документов, подтверждающих факт выполнения мероприятия в соответствии с муниципальными контрактами, заключенными муниципальным образованием (акты выполненных работ, акты приемки, товарные накладные, акты ввода в эксплуатацию и другие документы), - не позднее 5 рабочих дней со дня их подписания.</w:t>
      </w:r>
    </w:p>
    <w:p w:rsidR="00CC0FBC" w:rsidRDefault="00CC0FBC">
      <w:pPr>
        <w:pStyle w:val="ConsPlusNormal"/>
        <w:spacing w:before="220"/>
        <w:ind w:firstLine="540"/>
        <w:jc w:val="both"/>
      </w:pPr>
      <w:r>
        <w:t>13. Муниципальное образование несет ответственность за целевое использование бюджетных средств и достоверность представляемых в Министерство в соответствии с настоящим Порядком сведений и документов и обязано обеспечить достижение показателей результативности, установленных в Соглашении.</w:t>
      </w:r>
    </w:p>
    <w:p w:rsidR="00CC0FBC" w:rsidRDefault="00CC0FBC">
      <w:pPr>
        <w:pStyle w:val="ConsPlusNormal"/>
        <w:spacing w:before="220"/>
        <w:ind w:firstLine="540"/>
        <w:jc w:val="both"/>
      </w:pPr>
      <w:r>
        <w:t>Субсидия носит целевой характер и не может быть использована на иные цели.</w:t>
      </w:r>
    </w:p>
    <w:p w:rsidR="00CC0FBC" w:rsidRDefault="00CC0FBC">
      <w:pPr>
        <w:pStyle w:val="ConsPlusNormal"/>
        <w:spacing w:before="220"/>
        <w:ind w:firstLine="540"/>
        <w:jc w:val="both"/>
      </w:pPr>
      <w:r>
        <w:t xml:space="preserve">14. Министерство обеспечивает соблюдение муниципальным образованием условий, целей </w:t>
      </w:r>
      <w:r>
        <w:lastRenderedPageBreak/>
        <w:t>и порядка предоставления субсидии.</w:t>
      </w:r>
    </w:p>
    <w:p w:rsidR="00CC0FBC" w:rsidRDefault="00CC0FBC">
      <w:pPr>
        <w:pStyle w:val="ConsPlusNormal"/>
        <w:spacing w:before="220"/>
        <w:ind w:firstLine="540"/>
        <w:jc w:val="both"/>
      </w:pPr>
      <w:r>
        <w:t>15. В случае выявления Министерством нарушения муниципальным образованием условий предоставления субсидии, а также фактов неправомерного получения субсидии субсидия подлежит возврату в областной бюджет в течение 30 календарных дней со дня получения муниципальным образованием требования о возврате субсидии.</w:t>
      </w:r>
    </w:p>
    <w:p w:rsidR="00CC0FBC" w:rsidRDefault="00CC0FBC">
      <w:pPr>
        <w:pStyle w:val="ConsPlusNormal"/>
        <w:spacing w:before="220"/>
        <w:ind w:firstLine="540"/>
        <w:jc w:val="both"/>
      </w:pPr>
      <w:r>
        <w:t>16. Требование о возврате субсидии Министерство направляет муниципальному образованию в течение 15 рабочих дней со дня оформления акта проверки.</w:t>
      </w:r>
    </w:p>
    <w:p w:rsidR="00CC0FBC" w:rsidRDefault="00CC0FBC">
      <w:pPr>
        <w:pStyle w:val="ConsPlusNormal"/>
        <w:jc w:val="both"/>
      </w:pPr>
    </w:p>
    <w:p w:rsidR="00CC0FBC" w:rsidRDefault="00CC0FBC">
      <w:pPr>
        <w:pStyle w:val="ConsPlusNormal"/>
        <w:jc w:val="both"/>
      </w:pPr>
    </w:p>
    <w:p w:rsidR="00CC0FBC" w:rsidRDefault="00CC0FBC">
      <w:pPr>
        <w:pStyle w:val="ConsPlusNormal"/>
        <w:pBdr>
          <w:top w:val="single" w:sz="6" w:space="0" w:color="auto"/>
        </w:pBdr>
        <w:spacing w:before="100" w:after="100"/>
        <w:jc w:val="both"/>
        <w:rPr>
          <w:sz w:val="2"/>
          <w:szCs w:val="2"/>
        </w:rPr>
      </w:pPr>
    </w:p>
    <w:p w:rsidR="00E47E86" w:rsidRDefault="00E47E86"/>
    <w:sectPr w:rsidR="00E47E86" w:rsidSect="0075211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C0FBC"/>
    <w:rsid w:val="00101FA4"/>
    <w:rsid w:val="0013467B"/>
    <w:rsid w:val="004C3EBB"/>
    <w:rsid w:val="006857DB"/>
    <w:rsid w:val="00CC0FBC"/>
    <w:rsid w:val="00D90459"/>
    <w:rsid w:val="00E4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0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0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0F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F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0F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CEA8698DA3CDAE04B9AAC8F4C620F8DBDC9E27E0F3BBA3850D58CCD2h2mCE" TargetMode="External"/><Relationship Id="rId299" Type="http://schemas.openxmlformats.org/officeDocument/2006/relationships/image" Target="media/image48.wmf"/><Relationship Id="rId303" Type="http://schemas.openxmlformats.org/officeDocument/2006/relationships/image" Target="media/image52.wmf"/><Relationship Id="rId21" Type="http://schemas.openxmlformats.org/officeDocument/2006/relationships/hyperlink" Target="consultantplus://offline/ref=98CEA8698DA3CDAE04B9B4C5E2AA7EF2D8D5C129E7F5B4F1DF5D5E9B8D7CC487EB70F08BA32FF9F9C603EE52hCmBE" TargetMode="External"/><Relationship Id="rId42" Type="http://schemas.openxmlformats.org/officeDocument/2006/relationships/hyperlink" Target="consultantplus://offline/ref=98CEA8698DA3CDAE04B9AAC8F4C620F8DBDC9E25E6F7BBA3850D58CCD2h2mCE" TargetMode="External"/><Relationship Id="rId63" Type="http://schemas.openxmlformats.org/officeDocument/2006/relationships/hyperlink" Target="consultantplus://offline/ref=98CEA8698DA3CDAE04B9B4C5E2AA7EF2D8D5C129E7F4B8FCD05C5E9B8D7CC487EB70F08BA32FF9F9C603EE54hCmAE" TargetMode="External"/><Relationship Id="rId84" Type="http://schemas.openxmlformats.org/officeDocument/2006/relationships/hyperlink" Target="consultantplus://offline/ref=98CEA8698DA3CDAE04B9B4C5E2AA7EF2D8D5C129E7F4B4F7DA595E9B8D7CC487EBh7m0E" TargetMode="External"/><Relationship Id="rId138" Type="http://schemas.openxmlformats.org/officeDocument/2006/relationships/hyperlink" Target="consultantplus://offline/ref=98CEA8698DA3CDAE04B9B4C5E2AA7EF2D8D5C129E4F7B1FDDE585E9B8D7CC487EB70F08BA32FF9F9C603EE53hCmEE" TargetMode="External"/><Relationship Id="rId159" Type="http://schemas.openxmlformats.org/officeDocument/2006/relationships/hyperlink" Target="consultantplus://offline/ref=98CEA8698DA3CDAE04B9B4C5E2AA7EF2D8D5C129E7F5B7FDD15E5E9B8D7CC487EBh7m0E" TargetMode="External"/><Relationship Id="rId170" Type="http://schemas.openxmlformats.org/officeDocument/2006/relationships/hyperlink" Target="consultantplus://offline/ref=98CEA8698DA3CDAE04B9AAC8F4C620F8DBD69B20E3FDBBA3850D58CCD2h2mCE" TargetMode="External"/><Relationship Id="rId191" Type="http://schemas.openxmlformats.org/officeDocument/2006/relationships/hyperlink" Target="consultantplus://offline/ref=98CEA8698DA3CDAE04B9B4C5E2AA7EF2D8D5C129E7F5B8F2D05C5E9B8D7CC487EBh7m0E" TargetMode="External"/><Relationship Id="rId205" Type="http://schemas.openxmlformats.org/officeDocument/2006/relationships/hyperlink" Target="consultantplus://offline/ref=98CEA8698DA3CDAE04B9B4C5E2AA7EF2D8D5C129E7F4B5F3D8515E9B8D7CC487EB70F08BA32FF9F9C603EE53hCmCE" TargetMode="External"/><Relationship Id="rId226" Type="http://schemas.openxmlformats.org/officeDocument/2006/relationships/image" Target="media/image1.wmf"/><Relationship Id="rId247" Type="http://schemas.openxmlformats.org/officeDocument/2006/relationships/image" Target="media/image14.wmf"/><Relationship Id="rId107" Type="http://schemas.openxmlformats.org/officeDocument/2006/relationships/hyperlink" Target="consultantplus://offline/ref=98CEA8698DA3CDAE04B9AAC8F4C620F8DBDE9627E0F2BBA3850D58CCD2h2mCE" TargetMode="External"/><Relationship Id="rId268" Type="http://schemas.openxmlformats.org/officeDocument/2006/relationships/image" Target="media/image26.wmf"/><Relationship Id="rId289" Type="http://schemas.openxmlformats.org/officeDocument/2006/relationships/image" Target="media/image42.wmf"/><Relationship Id="rId11" Type="http://schemas.openxmlformats.org/officeDocument/2006/relationships/hyperlink" Target="consultantplus://offline/ref=98CEA8698DA3CDAE04B9B4C5E2AA7EF2D8D5C129E4FCB0F3DB5E5E9B8D7CC487EBh7m0E" TargetMode="External"/><Relationship Id="rId32" Type="http://schemas.openxmlformats.org/officeDocument/2006/relationships/hyperlink" Target="consultantplus://offline/ref=98CEA8698DA3CDAE04B9AAC8F4C620F8DBDE9F25E7F4BBA3850D58CCD2h2mCE" TargetMode="External"/><Relationship Id="rId53" Type="http://schemas.openxmlformats.org/officeDocument/2006/relationships/hyperlink" Target="consultantplus://offline/ref=98CEA8698DA3CDAE04B9AAC8F4C620F8D8DF9F24E5F3BBA3850D58CCD2h2mCE" TargetMode="External"/><Relationship Id="rId74" Type="http://schemas.openxmlformats.org/officeDocument/2006/relationships/hyperlink" Target="consultantplus://offline/ref=98CEA8698DA3CDAE04B9B4C5E2AA7EF2D8D5C129E4FDB1F3DC595E9B8D7CC487EBh7m0E" TargetMode="External"/><Relationship Id="rId128" Type="http://schemas.openxmlformats.org/officeDocument/2006/relationships/hyperlink" Target="consultantplus://offline/ref=98CEA8698DA3CDAE04B9B4C5E2AA7EF2D8D5C129E4F7B1FDDE585E9B8D7CC487EB70F08BA32FF9F9C603EE53hCmEE" TargetMode="External"/><Relationship Id="rId149" Type="http://schemas.openxmlformats.org/officeDocument/2006/relationships/hyperlink" Target="consultantplus://offline/ref=98CEA8698DA3CDAE04B9B4C5E2AA7EF2D8D5C129E7F5B1F1DC5D5E9B8D7CC487EBh7m0E" TargetMode="External"/><Relationship Id="rId314" Type="http://schemas.openxmlformats.org/officeDocument/2006/relationships/hyperlink" Target="consultantplus://offline/ref=98CEA8698DA3CDAE04B9B4C5E2AA7EF2D8D5C129E7F4B8FCD05C5E9B8D7CC487EB70F08BA32FF9F9C603EE5AhCmBE" TargetMode="External"/><Relationship Id="rId5" Type="http://schemas.openxmlformats.org/officeDocument/2006/relationships/hyperlink" Target="consultantplus://offline/ref=98CEA8698DA3CDAE04B9B4C5E2AA7EF2D8D5C129E7F5B4F1DF5D5E9B8D7CC487EB70F08BA32FF9F9C603EE52hCmBE" TargetMode="External"/><Relationship Id="rId95" Type="http://schemas.openxmlformats.org/officeDocument/2006/relationships/hyperlink" Target="consultantplus://offline/ref=98CEA8698DA3CDAE04B9B4C5E2AA7EF2D8D5C129E7F4B5F3D8515E9B8D7CC487EB70F08BA32FF9F9C603EE55hCmBE" TargetMode="External"/><Relationship Id="rId160" Type="http://schemas.openxmlformats.org/officeDocument/2006/relationships/hyperlink" Target="consultantplus://offline/ref=98CEA8698DA3CDAE04B9B4C5E2AA7EF2D8D5C129E4FCB3FDD15A5E9B8D7CC487EBh7m0E" TargetMode="External"/><Relationship Id="rId181" Type="http://schemas.openxmlformats.org/officeDocument/2006/relationships/hyperlink" Target="consultantplus://offline/ref=98CEA8698DA3CDAE04B9B4C5E2AA7EF2D8D5C129E7F4B5F3D8515E9B8D7CC487EB70F08BA32FF9F9C603EF50hCm6E" TargetMode="External"/><Relationship Id="rId216" Type="http://schemas.openxmlformats.org/officeDocument/2006/relationships/hyperlink" Target="consultantplus://offline/ref=98CEA8698DA3CDAE04B9AAC8F4C620F8DBD6992CECF6BBA3850D58CCD2h2mCE" TargetMode="External"/><Relationship Id="rId237" Type="http://schemas.openxmlformats.org/officeDocument/2006/relationships/image" Target="media/image5.wmf"/><Relationship Id="rId258" Type="http://schemas.openxmlformats.org/officeDocument/2006/relationships/image" Target="media/image20.wmf"/><Relationship Id="rId279" Type="http://schemas.openxmlformats.org/officeDocument/2006/relationships/hyperlink" Target="consultantplus://offline/ref=98CEA8698DA3CDAE04B9B4C5E2AA7EF2D8D5C129E4F3B0F7DC5C5E9B8D7CC487EBh7m0E" TargetMode="External"/><Relationship Id="rId22" Type="http://schemas.openxmlformats.org/officeDocument/2006/relationships/hyperlink" Target="consultantplus://offline/ref=98CEA8698DA3CDAE04B9B4C5E2AA7EF2D8D5C129E7F5B6FCD05E5E9B8D7CC487EB70F08BA32FF9F9C603EE52hCmBE" TargetMode="External"/><Relationship Id="rId43" Type="http://schemas.openxmlformats.org/officeDocument/2006/relationships/hyperlink" Target="consultantplus://offline/ref=98CEA8698DA3CDAE04B9B4C5E2AA7EF2D8D5C129E7F5B8FDDA5A5E9B8D7CC487EB70F08BA32FF9F9C603ED52hCmAE" TargetMode="External"/><Relationship Id="rId64" Type="http://schemas.openxmlformats.org/officeDocument/2006/relationships/hyperlink" Target="consultantplus://offline/ref=98CEA8698DA3CDAE04B9B4C5E2AA7EF2D8D5C129E7F5B4F1DF5D5E9B8D7CC487EB70F08BA32FF9F9C603EE53hCmFE" TargetMode="External"/><Relationship Id="rId118" Type="http://schemas.openxmlformats.org/officeDocument/2006/relationships/hyperlink" Target="consultantplus://offline/ref=98CEA8698DA3CDAE04B9AAC8F4C620F8DBDC9E20E6F5BBA3850D58CCD2h2mCE" TargetMode="External"/><Relationship Id="rId139" Type="http://schemas.openxmlformats.org/officeDocument/2006/relationships/hyperlink" Target="consultantplus://offline/ref=98CEA8698DA3CDAE04B9B4C5E2AA7EF2D8D5C129E7F4B8FCD05C5E9B8D7CC487EB70F08BA32FF9F9C603EC50hCmEE" TargetMode="External"/><Relationship Id="rId290" Type="http://schemas.openxmlformats.org/officeDocument/2006/relationships/image" Target="media/image43.wmf"/><Relationship Id="rId304" Type="http://schemas.openxmlformats.org/officeDocument/2006/relationships/hyperlink" Target="consultantplus://offline/ref=98CEA8698DA3CDAE04B9B4C5E2AA7EF2D8D5C129E7F5B4F1DF5D5E9B8D7CC487EB70F08BA32FF9F9C603EE56hCm8E" TargetMode="External"/><Relationship Id="rId85" Type="http://schemas.openxmlformats.org/officeDocument/2006/relationships/hyperlink" Target="consultantplus://offline/ref=98CEA8698DA3CDAE04B9B4C5E2AA7EF2D8D5C129E7F4B8FCD05C5E9B8D7CC487EB70F08BA32FF9F9C603EE54hCm9E" TargetMode="External"/><Relationship Id="rId150" Type="http://schemas.openxmlformats.org/officeDocument/2006/relationships/hyperlink" Target="consultantplus://offline/ref=98CEA8698DA3CDAE04B9B4C5E2AA7EF2D8D5C129E7F4B6F0D1595E9B8D7CC487EBh7m0E" TargetMode="External"/><Relationship Id="rId171" Type="http://schemas.openxmlformats.org/officeDocument/2006/relationships/hyperlink" Target="consultantplus://offline/ref=98CEA8698DA3CDAE04B9AAC8F4C620F8DBD79D22E3FCBBA3850D58CCD2h2mCE" TargetMode="External"/><Relationship Id="rId192" Type="http://schemas.openxmlformats.org/officeDocument/2006/relationships/hyperlink" Target="consultantplus://offline/ref=98CEA8698DA3CDAE04B9B4C5E2AA7EF2D8D5C129E7F4B4F7DA595E9B8D7CC487EBh7m0E" TargetMode="External"/><Relationship Id="rId206" Type="http://schemas.openxmlformats.org/officeDocument/2006/relationships/hyperlink" Target="consultantplus://offline/ref=98CEA8698DA3CDAE04B9AAC8F4C620F8DBDC9F21E4FCBBA3850D58CCD22CC2D2AB30F6DBE66AhFmCE" TargetMode="External"/><Relationship Id="rId227" Type="http://schemas.openxmlformats.org/officeDocument/2006/relationships/hyperlink" Target="consultantplus://offline/ref=98CEA8698DA3CDAE04B9A3D1F3C620F8DDD89920E2F0BBA3850D58CCD22CC2D2AB30F6DEE06AF5FBhCmFE" TargetMode="External"/><Relationship Id="rId248" Type="http://schemas.openxmlformats.org/officeDocument/2006/relationships/image" Target="media/image15.wmf"/><Relationship Id="rId269" Type="http://schemas.openxmlformats.org/officeDocument/2006/relationships/image" Target="media/image27.wmf"/><Relationship Id="rId12" Type="http://schemas.openxmlformats.org/officeDocument/2006/relationships/hyperlink" Target="consultantplus://offline/ref=98CEA8698DA3CDAE04B9B4C5E2AA7EF2D8D5C129E4F6B2F5D95D5E9B8D7CC487EBh7m0E" TargetMode="External"/><Relationship Id="rId33" Type="http://schemas.openxmlformats.org/officeDocument/2006/relationships/hyperlink" Target="consultantplus://offline/ref=98CEA8698DA3CDAE04B9AAC8F4C620F8D8D79E23E3F2BBA3850D58CCD2h2mCE" TargetMode="External"/><Relationship Id="rId108" Type="http://schemas.openxmlformats.org/officeDocument/2006/relationships/hyperlink" Target="consultantplus://offline/ref=98CEA8698DA3CDAE04B9B4C5E2AA7EF2D8D5C129E7F5B8F2D05C5E9B8D7CC487EBh7m0E" TargetMode="External"/><Relationship Id="rId129" Type="http://schemas.openxmlformats.org/officeDocument/2006/relationships/hyperlink" Target="consultantplus://offline/ref=98CEA8698DA3CDAE04B9A3D1F3C620F8DCD69C2CE5F3BBA3850D58CCD2h2mCE" TargetMode="External"/><Relationship Id="rId280" Type="http://schemas.openxmlformats.org/officeDocument/2006/relationships/image" Target="media/image33.wmf"/><Relationship Id="rId315" Type="http://schemas.openxmlformats.org/officeDocument/2006/relationships/image" Target="media/image58.wmf"/><Relationship Id="rId54" Type="http://schemas.openxmlformats.org/officeDocument/2006/relationships/hyperlink" Target="consultantplus://offline/ref=98CEA8698DA3CDAE04B9AAC8F4C620F8DBD6992CECF6BBA3850D58CCD2h2mCE" TargetMode="External"/><Relationship Id="rId75" Type="http://schemas.openxmlformats.org/officeDocument/2006/relationships/hyperlink" Target="consultantplus://offline/ref=98CEA8698DA3CDAE04B9AAC8F4C620F8DBDE9F25E7F4BBA3850D58CCD2h2mCE" TargetMode="External"/><Relationship Id="rId96" Type="http://schemas.openxmlformats.org/officeDocument/2006/relationships/hyperlink" Target="consultantplus://offline/ref=98CEA8698DA3CDAE04B9AAC8F4C620F8DBDE9F25E7F4BBA3850D58CCD2h2mCE" TargetMode="External"/><Relationship Id="rId140" Type="http://schemas.openxmlformats.org/officeDocument/2006/relationships/hyperlink" Target="consultantplus://offline/ref=98CEA8698DA3CDAE04B9AAC8F4C620F8DBDF9C25ECF3BBA3850D58CCD2h2mCE" TargetMode="External"/><Relationship Id="rId161" Type="http://schemas.openxmlformats.org/officeDocument/2006/relationships/hyperlink" Target="consultantplus://offline/ref=98CEA8698DA3CDAE04B9B4C5E2AA7EF2D8D5C129E7F4B7FDDC5E5E9B8D7CC487EBh7m0E" TargetMode="External"/><Relationship Id="rId182" Type="http://schemas.openxmlformats.org/officeDocument/2006/relationships/hyperlink" Target="consultantplus://offline/ref=98CEA8698DA3CDAE04B9AAC8F4C620F8DBDE9F25E7F4BBA3850D58CCD2h2mCE" TargetMode="External"/><Relationship Id="rId217" Type="http://schemas.openxmlformats.org/officeDocument/2006/relationships/hyperlink" Target="consultantplus://offline/ref=98CEA8698DA3CDAE04B9AAC8F4C620F8DBD69F2CEDF4BBA3850D58CCD2h2mCE" TargetMode="External"/><Relationship Id="rId6" Type="http://schemas.openxmlformats.org/officeDocument/2006/relationships/hyperlink" Target="consultantplus://offline/ref=98CEA8698DA3CDAE04B9B4C5E2AA7EF2D8D5C129E7F5B6FCD05E5E9B8D7CC487EB70F08BA32FF9F9C603EE52hCmBE" TargetMode="External"/><Relationship Id="rId238" Type="http://schemas.openxmlformats.org/officeDocument/2006/relationships/image" Target="media/image6.wmf"/><Relationship Id="rId259" Type="http://schemas.openxmlformats.org/officeDocument/2006/relationships/hyperlink" Target="consultantplus://offline/ref=98CEA8698DA3CDAE04B9B4C5E2AA7EF2D8D5C129E1F4B0F6DC5203918525C885EC7FAF9CA466F5F8C603EEh5mBE" TargetMode="External"/><Relationship Id="rId23" Type="http://schemas.openxmlformats.org/officeDocument/2006/relationships/hyperlink" Target="consultantplus://offline/ref=98CEA8698DA3CDAE04B9B4C5E2AA7EF2D8D5C129E7F4B5F3D8515E9B8D7CC487EB70F08BA32FF9F9C603EE52hCmBE" TargetMode="External"/><Relationship Id="rId119" Type="http://schemas.openxmlformats.org/officeDocument/2006/relationships/hyperlink" Target="consultantplus://offline/ref=98CEA8698DA3CDAE04B9B4C5E2AA7EF2D8D5C129E7F4B9F4DB595E9B8D7CC487EBh7m0E" TargetMode="External"/><Relationship Id="rId270" Type="http://schemas.openxmlformats.org/officeDocument/2006/relationships/image" Target="media/image28.wmf"/><Relationship Id="rId291" Type="http://schemas.openxmlformats.org/officeDocument/2006/relationships/image" Target="media/image44.wmf"/><Relationship Id="rId305" Type="http://schemas.openxmlformats.org/officeDocument/2006/relationships/image" Target="media/image53.wmf"/><Relationship Id="rId44" Type="http://schemas.openxmlformats.org/officeDocument/2006/relationships/hyperlink" Target="consultantplus://offline/ref=98CEA8698DA3CDAE04B9B4C5E2AA7EF2D8D5C129E7F4B6F0D1595E9B8D7CC487EBh7m0E" TargetMode="External"/><Relationship Id="rId65" Type="http://schemas.openxmlformats.org/officeDocument/2006/relationships/hyperlink" Target="consultantplus://offline/ref=98CEA8698DA3CDAE04B9B4C5E2AA7EF2D8D5C129E7F5B6FCD05E5E9B8D7CC487EB70F08BA32FF9F9C603EE52hCm9E" TargetMode="External"/><Relationship Id="rId86" Type="http://schemas.openxmlformats.org/officeDocument/2006/relationships/hyperlink" Target="consultantplus://offline/ref=98CEA8698DA3CDAE04B9AAC8F4C620F8DBDE9F25E7F4BBA3850D58CCD2h2mCE" TargetMode="External"/><Relationship Id="rId130" Type="http://schemas.openxmlformats.org/officeDocument/2006/relationships/hyperlink" Target="consultantplus://offline/ref=98CEA8698DA3CDAE04B9B4C5E2AA7EF2D8D5C129E4F3B0F7DC5C5E9B8D7CC487EBh7m0E" TargetMode="External"/><Relationship Id="rId151" Type="http://schemas.openxmlformats.org/officeDocument/2006/relationships/hyperlink" Target="consultantplus://offline/ref=98CEA8698DA3CDAE04B9AAC8F4C620F8D8D69C27E3FDBBA3850D58CCD2h2mCE" TargetMode="External"/><Relationship Id="rId172" Type="http://schemas.openxmlformats.org/officeDocument/2006/relationships/hyperlink" Target="consultantplus://offline/ref=98CEA8698DA3CDAE04B9B4C5E2AA7EF2D8D5C129E7F5B4F1DF5D5E9B8D7CC487EB70F08BA32FF9F9C603EE50hCm9E" TargetMode="External"/><Relationship Id="rId193" Type="http://schemas.openxmlformats.org/officeDocument/2006/relationships/hyperlink" Target="consultantplus://offline/ref=98CEA8698DA3CDAE04B9B4C5E2AA7EF2D8D5C129E7F4B8FCD05C5E9B8D7CC487EB70F08BA32FF9F9C603EC55hCm8E" TargetMode="External"/><Relationship Id="rId207" Type="http://schemas.openxmlformats.org/officeDocument/2006/relationships/hyperlink" Target="consultantplus://offline/ref=98CEA8698DA3CDAE04B9AAC8F4C620F8DBDF9C25ECF3BBA3850D58CCD2h2mCE" TargetMode="External"/><Relationship Id="rId228" Type="http://schemas.openxmlformats.org/officeDocument/2006/relationships/hyperlink" Target="consultantplus://offline/ref=98CEA8698DA3CDAE04B9B4C5E2AA7EF2D8D5C129E7F7B0F6DB585E9B8D7CC487EB70F08BA32FF9F9C603EF50hCmBE" TargetMode="External"/><Relationship Id="rId249" Type="http://schemas.openxmlformats.org/officeDocument/2006/relationships/image" Target="media/image16.wmf"/><Relationship Id="rId13" Type="http://schemas.openxmlformats.org/officeDocument/2006/relationships/hyperlink" Target="consultantplus://offline/ref=98CEA8698DA3CDAE04B9B4C5E2AA7EF2D8D5C129E4F6B4F6D0585E9B8D7CC487EBh7m0E" TargetMode="External"/><Relationship Id="rId109" Type="http://schemas.openxmlformats.org/officeDocument/2006/relationships/hyperlink" Target="consultantplus://offline/ref=98CEA8698DA3CDAE04B9B4C5E2AA7EF2D8D5C129E4FDB1F3DC595E9B8D7CC487EBh7m0E" TargetMode="External"/><Relationship Id="rId260" Type="http://schemas.openxmlformats.org/officeDocument/2006/relationships/hyperlink" Target="consultantplus://offline/ref=98CEA8698DA3CDAE04B9B4C5E2AA7EF2D8D5C129E1F4B0F6DC5203918525C885EC7FAF9CA466F5F8C603EEh5mBE" TargetMode="External"/><Relationship Id="rId281" Type="http://schemas.openxmlformats.org/officeDocument/2006/relationships/image" Target="media/image34.wmf"/><Relationship Id="rId316" Type="http://schemas.openxmlformats.org/officeDocument/2006/relationships/hyperlink" Target="consultantplus://offline/ref=98CEA8698DA3CDAE04B9B4C5E2AA7EF2D8D5C129E7F4B8FCD05C5E9B8D7CC487EB70F08BA32FF9F9C603EE5BhCmFE" TargetMode="External"/><Relationship Id="rId34" Type="http://schemas.openxmlformats.org/officeDocument/2006/relationships/hyperlink" Target="consultantplus://offline/ref=98CEA8698DA3CDAE04B9B4C5E2AA7EF2D8D5C129E7F7B0F6DB585E9B8D7CC487EBh7m0E" TargetMode="External"/><Relationship Id="rId55" Type="http://schemas.openxmlformats.org/officeDocument/2006/relationships/hyperlink" Target="consultantplus://offline/ref=98CEA8698DA3CDAE04B9AAC8F4C620F8DBD6992CECF6BBA3850D58CCD22CC2D2AB30F6DEE06BF5FBhCm7E" TargetMode="External"/><Relationship Id="rId76" Type="http://schemas.openxmlformats.org/officeDocument/2006/relationships/hyperlink" Target="consultantplus://offline/ref=98CEA8698DA3CDAE04B9B4C5E2AA7EF2D8D5C129E7F5B8FDDA5A5E9B8D7CC487EBh7m0E" TargetMode="External"/><Relationship Id="rId97" Type="http://schemas.openxmlformats.org/officeDocument/2006/relationships/hyperlink" Target="consultantplus://offline/ref=98CEA8698DA3CDAE04B9B4C5E2AA7EF2D8D5C129E7F5B8FDDA5A5E9B8D7CC487EBh7m0E" TargetMode="External"/><Relationship Id="rId120" Type="http://schemas.openxmlformats.org/officeDocument/2006/relationships/hyperlink" Target="consultantplus://offline/ref=98CEA8698DA3CDAE04B9B4C5E2AA7EF2D8D5C129E4F7B1FDDE585E9B8D7CC487EB70F08BA32FF9F9C603EE53hCmEE" TargetMode="External"/><Relationship Id="rId141" Type="http://schemas.openxmlformats.org/officeDocument/2006/relationships/hyperlink" Target="consultantplus://offline/ref=98CEA8698DA3CDAE04B9B4C5E2AA7EF2D8D5C129E7F5B8FDDB5B5E9B8D7CC487EBh7m0E" TargetMode="External"/><Relationship Id="rId7" Type="http://schemas.openxmlformats.org/officeDocument/2006/relationships/hyperlink" Target="consultantplus://offline/ref=98CEA8698DA3CDAE04B9B4C5E2AA7EF2D8D5C129E7F4B5F3D8515E9B8D7CC487EB70F08BA32FF9F9C603EE52hCmBE" TargetMode="External"/><Relationship Id="rId162" Type="http://schemas.openxmlformats.org/officeDocument/2006/relationships/hyperlink" Target="consultantplus://offline/ref=98CEA8698DA3CDAE04B9B4C5E2AA7EF2D8D5C129E7F7B0F4DC585E9B8D7CC487EBh7m0E" TargetMode="External"/><Relationship Id="rId183" Type="http://schemas.openxmlformats.org/officeDocument/2006/relationships/hyperlink" Target="consultantplus://offline/ref=98CEA8698DA3CDAE04B9AAC8F4C620F8D8D99922E0FCBBA3850D58CCD2h2mCE" TargetMode="External"/><Relationship Id="rId218" Type="http://schemas.openxmlformats.org/officeDocument/2006/relationships/hyperlink" Target="consultantplus://offline/ref=98CEA8698DA3CDAE04B9B4C5E2AA7EF2D8D5C129E7F4B9F4D85E5E9B8D7CC487EBh7m0E" TargetMode="External"/><Relationship Id="rId239" Type="http://schemas.openxmlformats.org/officeDocument/2006/relationships/image" Target="media/image7.wmf"/><Relationship Id="rId250" Type="http://schemas.openxmlformats.org/officeDocument/2006/relationships/image" Target="media/image17.wmf"/><Relationship Id="rId271" Type="http://schemas.openxmlformats.org/officeDocument/2006/relationships/image" Target="media/image29.wmf"/><Relationship Id="rId292" Type="http://schemas.openxmlformats.org/officeDocument/2006/relationships/hyperlink" Target="consultantplus://offline/ref=98CEA8698DA3CDAE04B9B4C5E2AA7EF2D8D5C129E7F5B6FCD05E5E9B8D7CC487EB70F08BA32FF9F9C603EE55hCmAE" TargetMode="External"/><Relationship Id="rId306" Type="http://schemas.openxmlformats.org/officeDocument/2006/relationships/hyperlink" Target="consultantplus://offline/ref=98CEA8698DA3CDAE04B9B4C5E2AA7EF2D8D5C129E7F5B6FCD05E5E9B8D7CC487EB70F08BA32FF9F9C603EE5AhCmFE" TargetMode="External"/><Relationship Id="rId24" Type="http://schemas.openxmlformats.org/officeDocument/2006/relationships/hyperlink" Target="consultantplus://offline/ref=98CEA8698DA3CDAE04B9B4C5E2AA7EF2D8D5C129E7F4B8FCD05C5E9B8D7CC487EB70F08BA32FF9F9C603EE52hCmBE" TargetMode="External"/><Relationship Id="rId45" Type="http://schemas.openxmlformats.org/officeDocument/2006/relationships/hyperlink" Target="consultantplus://offline/ref=98CEA8698DA3CDAE04B9AAC8F4C620F8DBDC9F2DEDFDBBA3850D58CCD2h2mCE" TargetMode="External"/><Relationship Id="rId66" Type="http://schemas.openxmlformats.org/officeDocument/2006/relationships/hyperlink" Target="consultantplus://offline/ref=98CEA8698DA3CDAE04B9B4C5E2AA7EF2D8D5C129E7F4B5F3D8515E9B8D7CC487EB70F08BA32FF9F9C603EE53hCmEE" TargetMode="External"/><Relationship Id="rId87" Type="http://schemas.openxmlformats.org/officeDocument/2006/relationships/hyperlink" Target="consultantplus://offline/ref=98CEA8698DA3CDAE04B9A3D1F3C620F8DBD89D21EDF1BBA3850D58CCD2h2mCE" TargetMode="External"/><Relationship Id="rId110" Type="http://schemas.openxmlformats.org/officeDocument/2006/relationships/hyperlink" Target="consultantplus://offline/ref=98CEA8698DA3CDAE04B9AAC8F4C620F8DBDC9E27E0F3BBA3850D58CCD2h2mCE" TargetMode="External"/><Relationship Id="rId131" Type="http://schemas.openxmlformats.org/officeDocument/2006/relationships/hyperlink" Target="consultantplus://offline/ref=98CEA8698DA3CDAE04B9B4C5E2AA7EF2D8D5C129E7F4B8FCD05C5E9B8D7CC487EB70F08BA32FF9F9C603EF5BhCmAE" TargetMode="External"/><Relationship Id="rId152" Type="http://schemas.openxmlformats.org/officeDocument/2006/relationships/hyperlink" Target="consultantplus://offline/ref=98CEA8698DA3CDAE04B9B4C5E2AA7EF2D8D5C129E7F5B6FCD05E5E9B8D7CC487EB70F08BA32FF9F9C603EE56hCmFE" TargetMode="External"/><Relationship Id="rId173" Type="http://schemas.openxmlformats.org/officeDocument/2006/relationships/hyperlink" Target="consultantplus://offline/ref=98CEA8698DA3CDAE04B9AAC8F4C620F8DBD69B27E6F1BBA3850D58CCD2h2mCE" TargetMode="External"/><Relationship Id="rId194" Type="http://schemas.openxmlformats.org/officeDocument/2006/relationships/hyperlink" Target="consultantplus://offline/ref=98CEA8698DA3CDAE04B9AAC8F4C620F8DBDE9F25E7F4BBA3850D58CCD2h2mCE" TargetMode="External"/><Relationship Id="rId208" Type="http://schemas.openxmlformats.org/officeDocument/2006/relationships/hyperlink" Target="consultantplus://offline/ref=98CEA8698DA3CDAE04B9AAC8F4C620F8DBD69F2CEDF4BBA3850D58CCD2h2mCE" TargetMode="External"/><Relationship Id="rId229" Type="http://schemas.openxmlformats.org/officeDocument/2006/relationships/image" Target="media/image2.wmf"/><Relationship Id="rId19" Type="http://schemas.openxmlformats.org/officeDocument/2006/relationships/hyperlink" Target="consultantplus://offline/ref=98CEA8698DA3CDAE04B9B4C5E2AA7EF2D8D5C129E4F2B8F2D8585E9B8D7CC487EBh7m0E" TargetMode="External"/><Relationship Id="rId224" Type="http://schemas.openxmlformats.org/officeDocument/2006/relationships/hyperlink" Target="consultantplus://offline/ref=98CEA8698DA3CDAE04B9B4C5E2AA7EF2D8D5C129E7F4B5F3D8515E9B8D7CC487EB70F08BA32FF9F9C603EE53hCmDE" TargetMode="External"/><Relationship Id="rId240" Type="http://schemas.openxmlformats.org/officeDocument/2006/relationships/image" Target="media/image8.wmf"/><Relationship Id="rId245" Type="http://schemas.openxmlformats.org/officeDocument/2006/relationships/image" Target="media/image12.wmf"/><Relationship Id="rId261" Type="http://schemas.openxmlformats.org/officeDocument/2006/relationships/image" Target="media/image21.wmf"/><Relationship Id="rId266" Type="http://schemas.openxmlformats.org/officeDocument/2006/relationships/image" Target="media/image25.wmf"/><Relationship Id="rId287" Type="http://schemas.openxmlformats.org/officeDocument/2006/relationships/image" Target="media/image40.wmf"/><Relationship Id="rId14" Type="http://schemas.openxmlformats.org/officeDocument/2006/relationships/hyperlink" Target="consultantplus://offline/ref=98CEA8698DA3CDAE04B9B4C5E2AA7EF2D8D5C129E4F1B1F5DE515E9B8D7CC487EBh7m0E" TargetMode="External"/><Relationship Id="rId30" Type="http://schemas.openxmlformats.org/officeDocument/2006/relationships/hyperlink" Target="consultantplus://offline/ref=98CEA8698DA3CDAE04B9B4C5E2AA7EF2D8D5C129E4FDB1F3DC595E9B8D7CC487EBh7m0E" TargetMode="External"/><Relationship Id="rId35" Type="http://schemas.openxmlformats.org/officeDocument/2006/relationships/hyperlink" Target="consultantplus://offline/ref=98CEA8698DA3CDAE04B9AAC8F4C620F8D8DF9B26E4F4BBA3850D58CCD2h2mCE" TargetMode="External"/><Relationship Id="rId56" Type="http://schemas.openxmlformats.org/officeDocument/2006/relationships/hyperlink" Target="consultantplus://offline/ref=98CEA8698DA3CDAE04B9B4C5E2AA7EF2D8D5C129E7F5B4F7D1505E9B8D7CC487EBh7m0E" TargetMode="External"/><Relationship Id="rId77" Type="http://schemas.openxmlformats.org/officeDocument/2006/relationships/hyperlink" Target="consultantplus://offline/ref=98CEA8698DA3CDAE04B9AAC8F4C620F8DBDE9F25E7F4BBA3850D58CCD2h2mCE" TargetMode="External"/><Relationship Id="rId100" Type="http://schemas.openxmlformats.org/officeDocument/2006/relationships/hyperlink" Target="consultantplus://offline/ref=98CEA8698DA3CDAE04B9B4C5E2AA7EF2D8D5C129E7F5B8FDDA5A5E9B8D7CC487EBh7m0E" TargetMode="External"/><Relationship Id="rId105" Type="http://schemas.openxmlformats.org/officeDocument/2006/relationships/hyperlink" Target="consultantplus://offline/ref=98CEA8698DA3CDAE04B9B4C5E2AA7EF2D8D5C129E7F5B8F2D05C5E9B8D7CC487EBh7m0E" TargetMode="External"/><Relationship Id="rId126" Type="http://schemas.openxmlformats.org/officeDocument/2006/relationships/hyperlink" Target="consultantplus://offline/ref=98CEA8698DA3CDAE04B9AAC8F4C620F8DBDC9E20E6F5BBA3850D58CCD2h2mCE" TargetMode="External"/><Relationship Id="rId147" Type="http://schemas.openxmlformats.org/officeDocument/2006/relationships/hyperlink" Target="consultantplus://offline/ref=98CEA8698DA3CDAE04B9B4C5E2AA7EF2D8D5C129E7F4B6F0D1595E9B8D7CC487EBh7m0E" TargetMode="External"/><Relationship Id="rId168" Type="http://schemas.openxmlformats.org/officeDocument/2006/relationships/hyperlink" Target="consultantplus://offline/ref=98CEA8698DA3CDAE04B9B4C5E2AA7EF2D8D5C129E4FDB1F3DC595E9B8D7CC487EBh7m0E" TargetMode="External"/><Relationship Id="rId282" Type="http://schemas.openxmlformats.org/officeDocument/2006/relationships/image" Target="media/image35.wmf"/><Relationship Id="rId312" Type="http://schemas.openxmlformats.org/officeDocument/2006/relationships/hyperlink" Target="consultantplus://offline/ref=98CEA8698DA3CDAE04B9B4C5E2AA7EF2D8D5C129E7F5B2F2DB5B5E9B8D7CC487EB70F08BA32FF9F9C603EE53hCm6E" TargetMode="External"/><Relationship Id="rId317" Type="http://schemas.openxmlformats.org/officeDocument/2006/relationships/hyperlink" Target="consultantplus://offline/ref=98CEA8698DA3CDAE04B9B4C5E2AA7EF2D8D5C129E7F4B8FCD05C5E9B8D7CC487EB70F08BA32FF9F9C603EE5BhCm6E" TargetMode="External"/><Relationship Id="rId8" Type="http://schemas.openxmlformats.org/officeDocument/2006/relationships/hyperlink" Target="consultantplus://offline/ref=98CEA8698DA3CDAE04B9B4C5E2AA7EF2D8D5C129E7F4B8FCD05C5E9B8D7CC487EB70F08BA32FF9F9C603EE52hCmBE" TargetMode="External"/><Relationship Id="rId51" Type="http://schemas.openxmlformats.org/officeDocument/2006/relationships/hyperlink" Target="consultantplus://offline/ref=98CEA8698DA3CDAE04B9B5DDF1C620F8D8DC9E25E6FEE6A98D5454CEhDm5E" TargetMode="External"/><Relationship Id="rId72" Type="http://schemas.openxmlformats.org/officeDocument/2006/relationships/hyperlink" Target="consultantplus://offline/ref=98CEA8698DA3CDAE04B9AAC8F4C620F8DBDE9F25E7F4BBA3850D58CCD2h2mCE" TargetMode="External"/><Relationship Id="rId93" Type="http://schemas.openxmlformats.org/officeDocument/2006/relationships/hyperlink" Target="consultantplus://offline/ref=98CEA8698DA3CDAE04B9AAC8F4C620F8DBDE9F25E7F4BBA3850D58CCD2h2mCE" TargetMode="External"/><Relationship Id="rId98" Type="http://schemas.openxmlformats.org/officeDocument/2006/relationships/hyperlink" Target="consultantplus://offline/ref=98CEA8698DA3CDAE04B9B4C5E2AA7EF2D8D5C129E7F4B8FCD05C5E9B8D7CC487EB70F08BA32FF9F9C603EF57hCmBE" TargetMode="External"/><Relationship Id="rId121" Type="http://schemas.openxmlformats.org/officeDocument/2006/relationships/hyperlink" Target="consultantplus://offline/ref=98CEA8698DA3CDAE04B9A3D1F3C620F8DCD69C2CE5F3BBA3850D58CCD2h2mCE" TargetMode="External"/><Relationship Id="rId142" Type="http://schemas.openxmlformats.org/officeDocument/2006/relationships/hyperlink" Target="consultantplus://offline/ref=98CEA8698DA3CDAE04B9B4C5E2AA7EF2D8D5C129E4F7B1FDDE585E9B8D7CC487EB70F08BA32FF9F9C603EE53hCmEE" TargetMode="External"/><Relationship Id="rId163" Type="http://schemas.openxmlformats.org/officeDocument/2006/relationships/hyperlink" Target="consultantplus://offline/ref=98CEA8698DA3CDAE04B9B4C5E2AA7EF2D8D5C129E4FCB5F3D05A5E9B8D7CC487EBh7m0E" TargetMode="External"/><Relationship Id="rId184" Type="http://schemas.openxmlformats.org/officeDocument/2006/relationships/hyperlink" Target="consultantplus://offline/ref=98CEA8698DA3CDAE04B9B4C5E2AA7EF2D8D5C129E7F5B8FDDA5A5E9B8D7CC487EBh7m0E" TargetMode="External"/><Relationship Id="rId189" Type="http://schemas.openxmlformats.org/officeDocument/2006/relationships/hyperlink" Target="consultantplus://offline/ref=98CEA8698DA3CDAE04B9AAC8F4C620F8D8DF9820ECF1BBA3850D58CCD2h2mCE" TargetMode="External"/><Relationship Id="rId219" Type="http://schemas.openxmlformats.org/officeDocument/2006/relationships/hyperlink" Target="consultantplus://offline/ref=98CEA8698DA3CDAE04B9AAC8F4C620F8D8D89820E4F7BBA3850D58CCD22CC2D2AB30F6DEE06BF4F9hCm7E" TargetMode="External"/><Relationship Id="rId3" Type="http://schemas.openxmlformats.org/officeDocument/2006/relationships/webSettings" Target="webSettings.xml"/><Relationship Id="rId214" Type="http://schemas.openxmlformats.org/officeDocument/2006/relationships/hyperlink" Target="consultantplus://offline/ref=98CEA8698DA3CDAE04B9B4C5E2AA7EF2D8D5C129E7F4B5F3D8515E9B8D7CC487EB70F08BA32FF9F9C603E752hCmFE" TargetMode="External"/><Relationship Id="rId230" Type="http://schemas.openxmlformats.org/officeDocument/2006/relationships/hyperlink" Target="consultantplus://offline/ref=98CEA8698DA3CDAE04B9B4C5E2AA7EF2D8D5C129E7F5B3F7D9515E9B8D7CC487EBh7m0E" TargetMode="External"/><Relationship Id="rId235" Type="http://schemas.openxmlformats.org/officeDocument/2006/relationships/image" Target="media/image3.wmf"/><Relationship Id="rId251" Type="http://schemas.openxmlformats.org/officeDocument/2006/relationships/hyperlink" Target="consultantplus://offline/ref=98CEA8698DA3CDAE04B9B4C5E2AA7EF2D8D5C129E1F4B0F6DC5203918525C885EC7FAF9CA466F5F8C603EEh5mBE" TargetMode="External"/><Relationship Id="rId256" Type="http://schemas.openxmlformats.org/officeDocument/2006/relationships/image" Target="media/image19.wmf"/><Relationship Id="rId277" Type="http://schemas.openxmlformats.org/officeDocument/2006/relationships/image" Target="media/image32.wmf"/><Relationship Id="rId298" Type="http://schemas.openxmlformats.org/officeDocument/2006/relationships/hyperlink" Target="consultantplus://offline/ref=98CEA8698DA3CDAE04B9B4C5E2AA7EF2D8D5C129E7F5B4F7D1505E9B8D7CC487EB70F08BA32FF9F9C603EF52hCmAE" TargetMode="External"/><Relationship Id="rId25" Type="http://schemas.openxmlformats.org/officeDocument/2006/relationships/hyperlink" Target="consultantplus://offline/ref=98CEA8698DA3CDAE04B9B4C5E2AA7EF2D8D5C129E7F4B8FCD05C5E9B8D7CC487EB70F08BA32FF9F9C603EE52hCm8E" TargetMode="External"/><Relationship Id="rId46" Type="http://schemas.openxmlformats.org/officeDocument/2006/relationships/hyperlink" Target="consultantplus://offline/ref=98CEA8698DA3CDAE04B9AAC8F4C620F8DBDC9E20E6F5BBA3850D58CCD2h2mCE" TargetMode="External"/><Relationship Id="rId67" Type="http://schemas.openxmlformats.org/officeDocument/2006/relationships/hyperlink" Target="consultantplus://offline/ref=98CEA8698DA3CDAE04B9B4C5E2AA7EF2D8D5C129E7F4B8FCD05C5E9B8D7CC487EB70F08BA32FF9F9C603EE54hCm9E" TargetMode="External"/><Relationship Id="rId116" Type="http://schemas.openxmlformats.org/officeDocument/2006/relationships/hyperlink" Target="consultantplus://offline/ref=98CEA8698DA3CDAE04B9B4C5E2AA7EF2D8D5C129E7F4B9F4DB595E9B8D7CC487EBh7m0E" TargetMode="External"/><Relationship Id="rId137" Type="http://schemas.openxmlformats.org/officeDocument/2006/relationships/hyperlink" Target="consultantplus://offline/ref=98CEA8698DA3CDAE04B9B4C5E2AA7EF2D8D5C129E7F5B8FDDB5B5E9B8D7CC487EBh7m0E" TargetMode="External"/><Relationship Id="rId158" Type="http://schemas.openxmlformats.org/officeDocument/2006/relationships/hyperlink" Target="consultantplus://offline/ref=98CEA8698DA3CDAE04B9B4C5E2AA7EF2D8D5C129E7F4B9FCDD5C5E9B8D7CC487EBh7m0E" TargetMode="External"/><Relationship Id="rId272" Type="http://schemas.openxmlformats.org/officeDocument/2006/relationships/hyperlink" Target="consultantplus://offline/ref=98CEA8698DA3CDAE04B9A3D1F3C620F8DCD69C2CE5F3BBA3850D58CCD2h2mCE" TargetMode="External"/><Relationship Id="rId293" Type="http://schemas.openxmlformats.org/officeDocument/2006/relationships/hyperlink" Target="consultantplus://offline/ref=98CEA8698DA3CDAE04B9AAC8F4C620F8D8D79A25ECF2BBA3850D58CCD22CC2D2AB30F6DEE06BF4F8hCm5E" TargetMode="External"/><Relationship Id="rId302" Type="http://schemas.openxmlformats.org/officeDocument/2006/relationships/image" Target="media/image51.wmf"/><Relationship Id="rId307" Type="http://schemas.openxmlformats.org/officeDocument/2006/relationships/image" Target="media/image54.wmf"/><Relationship Id="rId323" Type="http://schemas.openxmlformats.org/officeDocument/2006/relationships/theme" Target="theme/theme1.xml"/><Relationship Id="rId20" Type="http://schemas.openxmlformats.org/officeDocument/2006/relationships/hyperlink" Target="consultantplus://offline/ref=98CEA8698DA3CDAE04B9B4C5E2AA7EF2D8D5C129E4FCB0F1DE5B5E9B8D7CC487EBh7m0E" TargetMode="External"/><Relationship Id="rId41" Type="http://schemas.openxmlformats.org/officeDocument/2006/relationships/hyperlink" Target="consultantplus://offline/ref=98CEA8698DA3CDAE04B9AAC8F4C620F8DBDE9F25E7F4BBA3850D58CCD22CC2D2AB30F6DEE0h6mDE" TargetMode="External"/><Relationship Id="rId62" Type="http://schemas.openxmlformats.org/officeDocument/2006/relationships/hyperlink" Target="consultantplus://offline/ref=98CEA8698DA3CDAE04B9B4C5E2AA7EF2D8D5C129E7F4B4F5D8505E9B8D7CC487EB70F08BA32FF9F9C603EC57hCmEE" TargetMode="External"/><Relationship Id="rId83" Type="http://schemas.openxmlformats.org/officeDocument/2006/relationships/hyperlink" Target="consultantplus://offline/ref=98CEA8698DA3CDAE04B9B4C5E2AA7EF2D8D5C129E7F5B8F2D05C5E9B8D7CC487EBh7m0E" TargetMode="External"/><Relationship Id="rId88" Type="http://schemas.openxmlformats.org/officeDocument/2006/relationships/hyperlink" Target="consultantplus://offline/ref=98CEA8698DA3CDAE04B9B4C5E2AA7EF2D8D5C129E7F5B8FDDA5A5E9B8D7CC487EBh7m0E" TargetMode="External"/><Relationship Id="rId111" Type="http://schemas.openxmlformats.org/officeDocument/2006/relationships/hyperlink" Target="consultantplus://offline/ref=98CEA8698DA3CDAE04B9AAC8F4C620F8DBDC9E20E6F5BBA3850D58CCD2h2mCE" TargetMode="External"/><Relationship Id="rId132" Type="http://schemas.openxmlformats.org/officeDocument/2006/relationships/hyperlink" Target="consultantplus://offline/ref=98CEA8698DA3CDAE04B9AAC8F4C620F8DBDF9C25ECF3BBA3850D58CCD2h2mCE" TargetMode="External"/><Relationship Id="rId153" Type="http://schemas.openxmlformats.org/officeDocument/2006/relationships/hyperlink" Target="consultantplus://offline/ref=98CEA8698DA3CDAE04B9AAC8F4C620F8DBD69D23E5F7BBA3850D58CCD2h2mCE" TargetMode="External"/><Relationship Id="rId174" Type="http://schemas.openxmlformats.org/officeDocument/2006/relationships/hyperlink" Target="consultantplus://offline/ref=98CEA8698DA3CDAE04B9B4C5E2AA7EF2D8D5C129E7F5B6FCD05E5E9B8D7CC487EB70F08BA32FF9F9C603EE57hCm9E" TargetMode="External"/><Relationship Id="rId179" Type="http://schemas.openxmlformats.org/officeDocument/2006/relationships/hyperlink" Target="consultantplus://offline/ref=98CEA8698DA3CDAE04B9AAC8F4C620F8D8D99D24E2F2BBA3850D58CCD2h2mCE" TargetMode="External"/><Relationship Id="rId195" Type="http://schemas.openxmlformats.org/officeDocument/2006/relationships/hyperlink" Target="consultantplus://offline/ref=98CEA8698DA3CDAE04B9A3D1F3C620F8DBD89D21EDF1BBA3850D58CCD2h2mCE" TargetMode="External"/><Relationship Id="rId209" Type="http://schemas.openxmlformats.org/officeDocument/2006/relationships/hyperlink" Target="consultantplus://offline/ref=98CEA8698DA3CDAE04B9B4C5E2AA7EF2D8D5C129E7F5B8FDDB5B5E9B8D7CC487EB70F08BA32FF9F9C603EE55hCm6E" TargetMode="External"/><Relationship Id="rId190" Type="http://schemas.openxmlformats.org/officeDocument/2006/relationships/hyperlink" Target="consultantplus://offline/ref=98CEA8698DA3CDAE04B9AAC8F4C620F8DBDE9627E0F2BBA3850D58CCD2h2mCE" TargetMode="External"/><Relationship Id="rId204" Type="http://schemas.openxmlformats.org/officeDocument/2006/relationships/hyperlink" Target="consultantplus://offline/ref=98CEA8698DA3CDAE04B9B4C5E2AA7EF2D8D5C129E7F4B8FCD05C5E9B8D7CC487EB70F08BA32FF9F9C603EE54hCm7E" TargetMode="External"/><Relationship Id="rId220" Type="http://schemas.openxmlformats.org/officeDocument/2006/relationships/hyperlink" Target="consultantplus://offline/ref=98CEA8698DA3CDAE04B9AAC8F4C620F8DBD79C20E0F5BBA3850D58CCD2h2mCE" TargetMode="External"/><Relationship Id="rId225" Type="http://schemas.openxmlformats.org/officeDocument/2006/relationships/hyperlink" Target="consultantplus://offline/ref=98CEA8698DA3CDAE04B9B4C5E2AA7EF2D8D5C129E7F4B8FCD05C5E9B8D7CC487EB70F08BA32FF9F9C603EE55hCmEE" TargetMode="External"/><Relationship Id="rId241" Type="http://schemas.openxmlformats.org/officeDocument/2006/relationships/hyperlink" Target="consultantplus://offline/ref=98CEA8698DA3CDAE04B9B4C5E2AA7EF2D8D5C129E7F4B5F3D8515E9B8D7CC487EB70F08BA32FF9F9C603EE53hCmDE" TargetMode="External"/><Relationship Id="rId246" Type="http://schemas.openxmlformats.org/officeDocument/2006/relationships/image" Target="media/image13.wmf"/><Relationship Id="rId267" Type="http://schemas.openxmlformats.org/officeDocument/2006/relationships/hyperlink" Target="consultantplus://offline/ref=98CEA8698DA3CDAE04B9AAC8F4C620F8DBDE9627E0F2BBA3850D58CCD22CC2D2AB30F6DEE06BF4F9hCm6E" TargetMode="External"/><Relationship Id="rId288" Type="http://schemas.openxmlformats.org/officeDocument/2006/relationships/image" Target="media/image41.wmf"/><Relationship Id="rId15" Type="http://schemas.openxmlformats.org/officeDocument/2006/relationships/hyperlink" Target="consultantplus://offline/ref=98CEA8698DA3CDAE04B9B4C5E2AA7EF2D8D5C129E4F1B4F0D0595E9B8D7CC487EBh7m0E" TargetMode="External"/><Relationship Id="rId36" Type="http://schemas.openxmlformats.org/officeDocument/2006/relationships/hyperlink" Target="consultantplus://offline/ref=98CEA8698DA3CDAE04B9AAC8F4C620F8D8DE9722E3F5BBA3850D58CCD2h2mCE" TargetMode="External"/><Relationship Id="rId57" Type="http://schemas.openxmlformats.org/officeDocument/2006/relationships/hyperlink" Target="consultantplus://offline/ref=98CEA8698DA3CDAE04B9AAC8F4C620F8DBDF982DE5FCBBA3850D58CCD2h2mCE" TargetMode="External"/><Relationship Id="rId106" Type="http://schemas.openxmlformats.org/officeDocument/2006/relationships/hyperlink" Target="consultantplus://offline/ref=98CEA8698DA3CDAE04B9AAC8F4C620F8D8DF9820ECF1BBA3850D58CCD2h2mCE" TargetMode="External"/><Relationship Id="rId127" Type="http://schemas.openxmlformats.org/officeDocument/2006/relationships/hyperlink" Target="consultantplus://offline/ref=98CEA8698DA3CDAE04B9B4C5E2AA7EF2D8D5C129E7F4B9F4DB595E9B8D7CC487EBh7m0E" TargetMode="External"/><Relationship Id="rId262" Type="http://schemas.openxmlformats.org/officeDocument/2006/relationships/image" Target="media/image22.wmf"/><Relationship Id="rId283" Type="http://schemas.openxmlformats.org/officeDocument/2006/relationships/image" Target="media/image36.wmf"/><Relationship Id="rId313" Type="http://schemas.openxmlformats.org/officeDocument/2006/relationships/hyperlink" Target="consultantplus://offline/ref=98CEA8698DA3CDAE04B9B4C5E2AA7EF2D8D5C129E7F4B8FCD05C5E9B8D7CC487EB70F08BA32FF9F9C603EE55hCmAE" TargetMode="External"/><Relationship Id="rId318" Type="http://schemas.openxmlformats.org/officeDocument/2006/relationships/hyperlink" Target="consultantplus://offline/ref=98CEA8698DA3CDAE04B9AAC8F4C620F8DBDC9F21E4FCBBA3850D58CCD2h2mCE" TargetMode="External"/><Relationship Id="rId10" Type="http://schemas.openxmlformats.org/officeDocument/2006/relationships/hyperlink" Target="consultantplus://offline/ref=98CEA8698DA3CDAE04B9B4C5E2AA7EF2D8D5C129E4FDB1F3DC595E9B8D7CC487EBh7m0E" TargetMode="External"/><Relationship Id="rId31" Type="http://schemas.openxmlformats.org/officeDocument/2006/relationships/hyperlink" Target="consultantplus://offline/ref=98CEA8698DA3CDAE04B9B4C5E2AA7EF2D8D5C129E7F4B6F0D1595E9B8D7CC487EBh7m0E" TargetMode="External"/><Relationship Id="rId52" Type="http://schemas.openxmlformats.org/officeDocument/2006/relationships/hyperlink" Target="consultantplus://offline/ref=98CEA8698DA3CDAE04B9AAC8F4C620F8DBDC9E20E6F5BBA3850D58CCD22CC2D2AB30F6DEE06BF3FAhCmFE" TargetMode="External"/><Relationship Id="rId73" Type="http://schemas.openxmlformats.org/officeDocument/2006/relationships/hyperlink" Target="consultantplus://offline/ref=98CEA8698DA3CDAE04B9B4C5E2AA7EF2D8D5C129E7F5B8FDDA5A5E9B8D7CC487EBh7m0E" TargetMode="External"/><Relationship Id="rId78" Type="http://schemas.openxmlformats.org/officeDocument/2006/relationships/hyperlink" Target="consultantplus://offline/ref=98CEA8698DA3CDAE04B9B4C5E2AA7EF2D8D5C129E7F5B8FDDA5A5E9B8D7CC487EBh7m0E" TargetMode="External"/><Relationship Id="rId94" Type="http://schemas.openxmlformats.org/officeDocument/2006/relationships/hyperlink" Target="consultantplus://offline/ref=98CEA8698DA3CDAE04B9B4C5E2AA7EF2D8D5C129E7F5B8FDDA5A5E9B8D7CC487EBh7m0E" TargetMode="External"/><Relationship Id="rId99" Type="http://schemas.openxmlformats.org/officeDocument/2006/relationships/hyperlink" Target="consultantplus://offline/ref=98CEA8698DA3CDAE04B9AAC8F4C620F8DBDE9F25E7F4BBA3850D58CCD2h2mCE" TargetMode="External"/><Relationship Id="rId101" Type="http://schemas.openxmlformats.org/officeDocument/2006/relationships/hyperlink" Target="consultantplus://offline/ref=98CEA8698DA3CDAE04B9B4C5E2AA7EF2D8D5C129E1F4B0F6DC5203918525C885hEmCE" TargetMode="External"/><Relationship Id="rId122" Type="http://schemas.openxmlformats.org/officeDocument/2006/relationships/hyperlink" Target="consultantplus://offline/ref=98CEA8698DA3CDAE04B9AAC8F4C620F8D8DA9C23E3F1BBA3850D58CCD2h2mCE" TargetMode="External"/><Relationship Id="rId143" Type="http://schemas.openxmlformats.org/officeDocument/2006/relationships/hyperlink" Target="consultantplus://offline/ref=98CEA8698DA3CDAE04B9AAC8F4C620F8DBD79D23E4F2BBA3850D58CCD2h2mCE" TargetMode="External"/><Relationship Id="rId148" Type="http://schemas.openxmlformats.org/officeDocument/2006/relationships/hyperlink" Target="consultantplus://offline/ref=98CEA8698DA3CDAE04B9B4C5E2AA7EF2D8D5C129E7F4B6F0D1595E9B8D7CC487EBh7m0E" TargetMode="External"/><Relationship Id="rId164" Type="http://schemas.openxmlformats.org/officeDocument/2006/relationships/hyperlink" Target="consultantplus://offline/ref=98CEA8698DA3CDAE04B9AAC8F4C620F8DBDF982DE5FCBBA3850D58CCD2h2mCE" TargetMode="External"/><Relationship Id="rId169" Type="http://schemas.openxmlformats.org/officeDocument/2006/relationships/hyperlink" Target="consultantplus://offline/ref=98CEA8698DA3CDAE04B9AAC8F4C620F8DBD79D22E3FCBBA3850D58CCD2h2mCE" TargetMode="External"/><Relationship Id="rId185" Type="http://schemas.openxmlformats.org/officeDocument/2006/relationships/hyperlink" Target="consultantplus://offline/ref=98CEA8698DA3CDAE04B9B4C5E2AA7EF2D8D5C129E7F4B5F6DB5F5E9B8D7CC487EBh7m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CEA8698DA3CDAE04B9B4C5E2AA7EF2D8D5C129E7F5B5F7DC5C5E9B8D7CC487EB70F08BA32FF9F9C603E751hCm6E" TargetMode="External"/><Relationship Id="rId180" Type="http://schemas.openxmlformats.org/officeDocument/2006/relationships/hyperlink" Target="consultantplus://offline/ref=98CEA8698DA3CDAE04B9B4C5E2AA7EF2D8D5C129E7F7B1F6DE5A5E9B8D7CC487EBh7m0E" TargetMode="External"/><Relationship Id="rId210" Type="http://schemas.openxmlformats.org/officeDocument/2006/relationships/hyperlink" Target="consultantplus://offline/ref=98CEA8698DA3CDAE04B9AAC8F4C620F8D8DC9F20E0F0BBA3850D58CCD22CC2D2AB30F6DEE06BF4F9hCm7E" TargetMode="External"/><Relationship Id="rId215" Type="http://schemas.openxmlformats.org/officeDocument/2006/relationships/hyperlink" Target="consultantplus://offline/ref=98CEA8698DA3CDAE04B9AAC8F4C620F8DBDC9F21E4FCBBA3850D58CCD22CC2D2AB30F6DBE66AhFmCE" TargetMode="External"/><Relationship Id="rId236" Type="http://schemas.openxmlformats.org/officeDocument/2006/relationships/image" Target="media/image4.wmf"/><Relationship Id="rId257" Type="http://schemas.openxmlformats.org/officeDocument/2006/relationships/hyperlink" Target="consultantplus://offline/ref=98CEA8698DA3CDAE04B9B4C5E2AA7EF2D8D5C129E1F4B0F6DC5203918525C885EC7FAF9CA466F5F8C603EEh5mBE" TargetMode="External"/><Relationship Id="rId278" Type="http://schemas.openxmlformats.org/officeDocument/2006/relationships/hyperlink" Target="consultantplus://offline/ref=98CEA8698DA3CDAE04B9A3D1F3C620F8DCD69C2CE5F3BBA3850D58CCD2h2mCE" TargetMode="External"/><Relationship Id="rId26" Type="http://schemas.openxmlformats.org/officeDocument/2006/relationships/hyperlink" Target="consultantplus://offline/ref=98CEA8698DA3CDAE04B9B4C5E2AA7EF2D8D5C129E7F5B4F1DF5D5E9B8D7CC487EB70F08BA32FF9F9C603EE52hCm8E" TargetMode="External"/><Relationship Id="rId231" Type="http://schemas.openxmlformats.org/officeDocument/2006/relationships/hyperlink" Target="consultantplus://offline/ref=98CEA8698DA3CDAE04B9AAC8F4C620F8DCD69C21E2FEE6A98D5454CEhDm5E" TargetMode="External"/><Relationship Id="rId252" Type="http://schemas.openxmlformats.org/officeDocument/2006/relationships/image" Target="media/image18.wmf"/><Relationship Id="rId273" Type="http://schemas.openxmlformats.org/officeDocument/2006/relationships/hyperlink" Target="consultantplus://offline/ref=98CEA8698DA3CDAE04B9AAC8F4C620F8D8DA9C23E3F1BBA3850D58CCD2h2mCE" TargetMode="External"/><Relationship Id="rId294" Type="http://schemas.openxmlformats.org/officeDocument/2006/relationships/hyperlink" Target="consultantplus://offline/ref=98CEA8698DA3CDAE04B9B4C5E2AA7EF2D8D5C129E7F4B8FCD05C5E9B8D7CC487EB70F08BA32FF9F9C603EE55hCmEE" TargetMode="External"/><Relationship Id="rId308" Type="http://schemas.openxmlformats.org/officeDocument/2006/relationships/image" Target="media/image55.wmf"/><Relationship Id="rId47" Type="http://schemas.openxmlformats.org/officeDocument/2006/relationships/hyperlink" Target="consultantplus://offline/ref=98CEA8698DA3CDAE04B9AAC8F4C620F8DBDC9E20E6F5BBA3850D58CCD22CC2D2AB30F6DEE06BF3FBhCm6E" TargetMode="External"/><Relationship Id="rId68" Type="http://schemas.openxmlformats.org/officeDocument/2006/relationships/hyperlink" Target="consultantplus://offline/ref=98CEA8698DA3CDAE04B9AAC8F4C620F8DBDE9F25E7F4BBA3850D58CCD2h2mCE" TargetMode="External"/><Relationship Id="rId89" Type="http://schemas.openxmlformats.org/officeDocument/2006/relationships/hyperlink" Target="consultantplus://offline/ref=98CEA8698DA3CDAE04B9B4C5E2AA7EF2D8D5C129E4FDB1F3DC595E9B8D7CC487EBh7m0E" TargetMode="External"/><Relationship Id="rId112" Type="http://schemas.openxmlformats.org/officeDocument/2006/relationships/hyperlink" Target="consultantplus://offline/ref=98CEA8698DA3CDAE04B9B4C5E2AA7EF2D8D5C129E7F4B9F4DB595E9B8D7CC487EBh7m0E" TargetMode="External"/><Relationship Id="rId133" Type="http://schemas.openxmlformats.org/officeDocument/2006/relationships/hyperlink" Target="consultantplus://offline/ref=98CEA8698DA3CDAE04B9B4C5E2AA7EF2D8D5C129E7F5B8FDDB5B5E9B8D7CC487EBh7m0E" TargetMode="External"/><Relationship Id="rId154" Type="http://schemas.openxmlformats.org/officeDocument/2006/relationships/hyperlink" Target="consultantplus://offline/ref=98CEA8698DA3CDAE04B9AAC8F4C620F8D8D79A25ECF2BBA3850D58CCD22CC2D2AB30F6DEE06BF4F8hCm5E" TargetMode="External"/><Relationship Id="rId175" Type="http://schemas.openxmlformats.org/officeDocument/2006/relationships/hyperlink" Target="consultantplus://offline/ref=98CEA8698DA3CDAE04B9AAC8F4C620F8DBD6992CECF6BBA3850D58CCD2h2mCE" TargetMode="External"/><Relationship Id="rId196" Type="http://schemas.openxmlformats.org/officeDocument/2006/relationships/hyperlink" Target="consultantplus://offline/ref=98CEA8698DA3CDAE04B9B4C5E2AA7EF2D8D5C129E7F5B8FDDA5A5E9B8D7CC487EBh7m0E" TargetMode="External"/><Relationship Id="rId200" Type="http://schemas.openxmlformats.org/officeDocument/2006/relationships/hyperlink" Target="consultantplus://offline/ref=98CEA8698DA3CDAE04B9AAC8F4C620F8DBDE9F25E7F4BBA3850D58CCD2h2mCE" TargetMode="External"/><Relationship Id="rId16" Type="http://schemas.openxmlformats.org/officeDocument/2006/relationships/hyperlink" Target="consultantplus://offline/ref=98CEA8698DA3CDAE04B9B4C5E2AA7EF2D8D5C129E4F0B0F0DA5C5E9B8D7CC487EBh7m0E" TargetMode="External"/><Relationship Id="rId221" Type="http://schemas.openxmlformats.org/officeDocument/2006/relationships/hyperlink" Target="consultantplus://offline/ref=98CEA8698DA3CDAE04B9B4C5E2AA7EF2D8D5C129E7F4B5F3D8515E9B8D7CC487EB70F08BA32FF9F9C603E75BhCmDE" TargetMode="External"/><Relationship Id="rId242" Type="http://schemas.openxmlformats.org/officeDocument/2006/relationships/image" Target="media/image9.wmf"/><Relationship Id="rId263" Type="http://schemas.openxmlformats.org/officeDocument/2006/relationships/hyperlink" Target="consultantplus://offline/ref=98CEA8698DA3CDAE04B9B4C5E2AA7EF2D8D5C129E1F4B0F6DC5203918525C885EC7FAF9CA466F5F8C603EEh5mBE" TargetMode="External"/><Relationship Id="rId284" Type="http://schemas.openxmlformats.org/officeDocument/2006/relationships/image" Target="media/image37.wmf"/><Relationship Id="rId319" Type="http://schemas.openxmlformats.org/officeDocument/2006/relationships/hyperlink" Target="consultantplus://offline/ref=98CEA8698DA3CDAE04B9B4C5E2AA7EF2D8D5C129E7F4B1F0DE5C5E9B8D7CC487EBh7m0E" TargetMode="External"/><Relationship Id="rId37" Type="http://schemas.openxmlformats.org/officeDocument/2006/relationships/hyperlink" Target="consultantplus://offline/ref=98CEA8698DA3CDAE04B9AAC8F4C620F8D8D99922E0FCBBA3850D58CCD2h2mCE" TargetMode="External"/><Relationship Id="rId58" Type="http://schemas.openxmlformats.org/officeDocument/2006/relationships/hyperlink" Target="consultantplus://offline/ref=98CEA8698DA3CDAE04B9AAC8F4C620F8DBD69821EEA3ECA1D45856hCm9E" TargetMode="External"/><Relationship Id="rId79" Type="http://schemas.openxmlformats.org/officeDocument/2006/relationships/hyperlink" Target="consultantplus://offline/ref=98CEA8698DA3CDAE04B9AAC8F4C620F8DBDE9F25E7F4BBA3850D58CCD2h2mCE" TargetMode="External"/><Relationship Id="rId102" Type="http://schemas.openxmlformats.org/officeDocument/2006/relationships/hyperlink" Target="consultantplus://offline/ref=98CEA8698DA3CDAE04B9B4C5E2AA7EF2D8D5C129E7F4B8FCD05C5E9B8D7CC487EB70F08BA32FF9F9C603EF54hCm6E" TargetMode="External"/><Relationship Id="rId123" Type="http://schemas.openxmlformats.org/officeDocument/2006/relationships/hyperlink" Target="consultantplus://offline/ref=98CEA8698DA3CDAE04B9B4C5E2AA7EF2D8D5C129E4F3B0F7DC5C5E9B8D7CC487EBh7m0E" TargetMode="External"/><Relationship Id="rId144" Type="http://schemas.openxmlformats.org/officeDocument/2006/relationships/hyperlink" Target="consultantplus://offline/ref=98CEA8698DA3CDAE04B9AAC8F4C620F8D8D99E21ECF2BBA3850D58CCD2h2mCE" TargetMode="External"/><Relationship Id="rId90" Type="http://schemas.openxmlformats.org/officeDocument/2006/relationships/hyperlink" Target="consultantplus://offline/ref=98CEA8698DA3CDAE04B9B4C5E2AA7EF2D8D5C129E7F4B8FCD05C5E9B8D7CC487EB70F08BA32FF9F9C603EF56hCmCE" TargetMode="External"/><Relationship Id="rId165" Type="http://schemas.openxmlformats.org/officeDocument/2006/relationships/hyperlink" Target="consultantplus://offline/ref=98CEA8698DA3CDAE04B9B4C5E2AA7EF2D8D5C129E7F5B4F7D1505E9B8D7CC487EBh7m0E" TargetMode="External"/><Relationship Id="rId186" Type="http://schemas.openxmlformats.org/officeDocument/2006/relationships/hyperlink" Target="consultantplus://offline/ref=98CEA8698DA3CDAE04B9B4C5E2AA7EF2D8D5C129E7F5B2F2DB5B5E9B8D7CC487EBh7m0E" TargetMode="External"/><Relationship Id="rId211" Type="http://schemas.openxmlformats.org/officeDocument/2006/relationships/hyperlink" Target="consultantplus://offline/ref=98CEA8698DA3CDAE04B9AAC8F4C620F8DBDC9E20E6F5BBA3850D58CCD2h2mCE" TargetMode="External"/><Relationship Id="rId232" Type="http://schemas.openxmlformats.org/officeDocument/2006/relationships/hyperlink" Target="consultantplus://offline/ref=98CEA8698DA3CDAE04B9AAC8F4C620F8DBDC9F21E4FDBBA3850D58CCD2h2mCE" TargetMode="External"/><Relationship Id="rId253" Type="http://schemas.openxmlformats.org/officeDocument/2006/relationships/hyperlink" Target="consultantplus://offline/ref=98CEA8698DA3CDAE04B9B4C5E2AA7EF2D8D5C129E1F4B0F6DC5203918525C885EC7FAF9CA466F5F8C603EEh5mBE" TargetMode="External"/><Relationship Id="rId274" Type="http://schemas.openxmlformats.org/officeDocument/2006/relationships/hyperlink" Target="consultantplus://offline/ref=98CEA8698DA3CDAE04B9B4C5E2AA7EF2D8D5C129E4F3B0F7DC5C5E9B8D7CC487EBh7m0E" TargetMode="External"/><Relationship Id="rId295" Type="http://schemas.openxmlformats.org/officeDocument/2006/relationships/image" Target="media/image45.wmf"/><Relationship Id="rId309" Type="http://schemas.openxmlformats.org/officeDocument/2006/relationships/image" Target="media/image56.wmf"/><Relationship Id="rId27" Type="http://schemas.openxmlformats.org/officeDocument/2006/relationships/hyperlink" Target="consultantplus://offline/ref=98CEA8698DA3CDAE04B9B4C5E2AA7EF2D8D5C129E7F5B6FCD05E5E9B8D7CC487EB70F08BA32FF9F9C603EE52hCm8E" TargetMode="External"/><Relationship Id="rId48" Type="http://schemas.openxmlformats.org/officeDocument/2006/relationships/hyperlink" Target="consultantplus://offline/ref=98CEA8698DA3CDAE04B9AAC8F4C620F8DBDC9E20E6F5BBA3850D58CCD2h2mCE" TargetMode="External"/><Relationship Id="rId69" Type="http://schemas.openxmlformats.org/officeDocument/2006/relationships/hyperlink" Target="consultantplus://offline/ref=98CEA8698DA3CDAE04B9B4C5E2AA7EF2D8D5C129E7F5B8FDDA5A5E9B8D7CC487EBh7m0E" TargetMode="External"/><Relationship Id="rId113" Type="http://schemas.openxmlformats.org/officeDocument/2006/relationships/hyperlink" Target="consultantplus://offline/ref=98CEA8698DA3CDAE04B9B4C5E2AA7EF2D8D5C129E4F7B1FDDE585E9B8D7CC487EBh7m0E" TargetMode="External"/><Relationship Id="rId134" Type="http://schemas.openxmlformats.org/officeDocument/2006/relationships/hyperlink" Target="consultantplus://offline/ref=98CEA8698DA3CDAE04B9B4C5E2AA7EF2D8D5C129E4F7B1FDDE585E9B8D7CC487EB70F08BA32FF9F9C603EE53hCmEE" TargetMode="External"/><Relationship Id="rId320" Type="http://schemas.openxmlformats.org/officeDocument/2006/relationships/hyperlink" Target="consultantplus://offline/ref=98CEA8698DA3CDAE04B9B4C5E2AA7EF2D8D5C129E7F7B1F7D95E5E9B8D7CC487EBh7m0E" TargetMode="External"/><Relationship Id="rId80" Type="http://schemas.openxmlformats.org/officeDocument/2006/relationships/hyperlink" Target="consultantplus://offline/ref=98CEA8698DA3CDAE04B9B4C5E2AA7EF2D8D5C129E7F5B8FDDA5A5E9B8D7CC487EBh7m0E" TargetMode="External"/><Relationship Id="rId155" Type="http://schemas.openxmlformats.org/officeDocument/2006/relationships/hyperlink" Target="consultantplus://offline/ref=98CEA8698DA3CDAE04B9B4C5E2AA7EF2D8D5C129E7F4B8FCD05C5E9B8D7CC487EB70F08BA32FF9F9C603EE54hCm6E" TargetMode="External"/><Relationship Id="rId176" Type="http://schemas.openxmlformats.org/officeDocument/2006/relationships/hyperlink" Target="consultantplus://offline/ref=98CEA8698DA3CDAE04B9B4C5E2AA7EF2D8D5C129E7F4B9F4D85E5E9B8D7CC487EBh7m0E" TargetMode="External"/><Relationship Id="rId197" Type="http://schemas.openxmlformats.org/officeDocument/2006/relationships/hyperlink" Target="consultantplus://offline/ref=98CEA8698DA3CDAE04B9B4C5E2AA7EF2D8D5C129E4FDB1F3DC595E9B8D7CC487EBh7m0E" TargetMode="External"/><Relationship Id="rId201" Type="http://schemas.openxmlformats.org/officeDocument/2006/relationships/hyperlink" Target="consultantplus://offline/ref=98CEA8698DA3CDAE04B9AAC8F4C620F8DBDF9824EDF4BBA3850D58CCD2h2mCE" TargetMode="External"/><Relationship Id="rId222" Type="http://schemas.openxmlformats.org/officeDocument/2006/relationships/hyperlink" Target="consultantplus://offline/ref=98CEA8698DA3CDAE04B9B4C5E2AA7EF2D8D5C129E7F5B4F1DF5D5E9B8D7CC487EB70F08BA32FF9F9C603EE56hCm8E" TargetMode="External"/><Relationship Id="rId243" Type="http://schemas.openxmlformats.org/officeDocument/2006/relationships/image" Target="media/image10.wmf"/><Relationship Id="rId264" Type="http://schemas.openxmlformats.org/officeDocument/2006/relationships/image" Target="media/image23.wmf"/><Relationship Id="rId285" Type="http://schemas.openxmlformats.org/officeDocument/2006/relationships/image" Target="media/image38.wmf"/><Relationship Id="rId17" Type="http://schemas.openxmlformats.org/officeDocument/2006/relationships/hyperlink" Target="consultantplus://offline/ref=98CEA8698DA3CDAE04B9B4C5E2AA7EF2D8D5C129E4F0B4F5D85A5E9B8D7CC487EBh7m0E" TargetMode="External"/><Relationship Id="rId38" Type="http://schemas.openxmlformats.org/officeDocument/2006/relationships/hyperlink" Target="consultantplus://offline/ref=98CEA8698DA3CDAE04B9B4C5E2AA7EF2D8D5C129E7F4B5F6DB5F5E9B8D7CC487EB70F08BA32FF9F9C205E85BhCmAE" TargetMode="External"/><Relationship Id="rId59" Type="http://schemas.openxmlformats.org/officeDocument/2006/relationships/hyperlink" Target="consultantplus://offline/ref=98CEA8698DA3CDAE04B9B4C5E2AA7EF2D8D5C129E7F5B4F1DF5D5E9B8D7CC487EB70F08BA32FF9F9C603EE52hCm9E" TargetMode="External"/><Relationship Id="rId103" Type="http://schemas.openxmlformats.org/officeDocument/2006/relationships/hyperlink" Target="consultantplus://offline/ref=98CEA8698DA3CDAE04B9AAC8F4C620F8D8DF9820ECF1BBA3850D58CCD2h2mCE" TargetMode="External"/><Relationship Id="rId124" Type="http://schemas.openxmlformats.org/officeDocument/2006/relationships/hyperlink" Target="consultantplus://offline/ref=98CEA8698DA3CDAE04B9B4C5E2AA7EF2D8D5C129E7F4B8FCD05C5E9B8D7CC487EB70F08BA32FF9F9C603EF5AhCmFE" TargetMode="External"/><Relationship Id="rId310" Type="http://schemas.openxmlformats.org/officeDocument/2006/relationships/hyperlink" Target="consultantplus://offline/ref=98CEA8698DA3CDAE04B9B4C5E2AA7EF2D8D5C129E7F4B5F3D8515E9B8D7CC487EB70F08BA32FF9F9C603EE50hCmBE" TargetMode="External"/><Relationship Id="rId70" Type="http://schemas.openxmlformats.org/officeDocument/2006/relationships/hyperlink" Target="consultantplus://offline/ref=98CEA8698DA3CDAE04B9B4C5E2AA7EF2D8D5C129E7F7B0F6DB585E9B8D7CC487EBh7m0E" TargetMode="External"/><Relationship Id="rId91" Type="http://schemas.openxmlformats.org/officeDocument/2006/relationships/hyperlink" Target="consultantplus://offline/ref=98CEA8698DA3CDAE04B9AAC8F4C620F8DBDE9F25E7F4BBA3850D58CCD2h2mCE" TargetMode="External"/><Relationship Id="rId145" Type="http://schemas.openxmlformats.org/officeDocument/2006/relationships/hyperlink" Target="consultantplus://offline/ref=98CEA8698DA3CDAE04B9AAC8F4C620F8DBDF9624EDF5BBA3850D58CCD2h2mCE" TargetMode="External"/><Relationship Id="rId166" Type="http://schemas.openxmlformats.org/officeDocument/2006/relationships/hyperlink" Target="consultantplus://offline/ref=98CEA8698DA3CDAE04B9B4C5E2AA7EF2D8D5C129E7F5B5F7DC5C5E9B8D7CC487EBh7m0E" TargetMode="External"/><Relationship Id="rId187" Type="http://schemas.openxmlformats.org/officeDocument/2006/relationships/hyperlink" Target="consultantplus://offline/ref=98CEA8698DA3CDAE04B9B4C5E2AA7EF2D8D5C129E4FDB1F3DC595E9B8D7CC487EBh7m0E" TargetMode="External"/><Relationship Id="rId1" Type="http://schemas.openxmlformats.org/officeDocument/2006/relationships/styles" Target="styles.xml"/><Relationship Id="rId212" Type="http://schemas.openxmlformats.org/officeDocument/2006/relationships/hyperlink" Target="consultantplus://offline/ref=98CEA8698DA3CDAE04B9B4C5E2AA7EF2D8D5C129E4F7B1FDDE585E9B8D7CC487EBh7m0E" TargetMode="External"/><Relationship Id="rId233" Type="http://schemas.openxmlformats.org/officeDocument/2006/relationships/hyperlink" Target="consultantplus://offline/ref=98CEA8698DA3CDAE04B9AAC8F4C620F8DBDE9625E2F6BBA3850D58CCD2h2mCE" TargetMode="External"/><Relationship Id="rId254" Type="http://schemas.openxmlformats.org/officeDocument/2006/relationships/hyperlink" Target="consultantplus://offline/ref=98CEA8698DA3CDAE04B9B4C5E2AA7EF2D8D5C129E1F4B0F6DC5203918525C885EC7FAF9CA466F5F8C603EEh5mBE" TargetMode="External"/><Relationship Id="rId28" Type="http://schemas.openxmlformats.org/officeDocument/2006/relationships/hyperlink" Target="consultantplus://offline/ref=98CEA8698DA3CDAE04B9B4C5E2AA7EF2D8D5C129E7F4B8FCD05C5E9B8D7CC487EB70F08BA32FF9F9C603EE52hCm6E" TargetMode="External"/><Relationship Id="rId49" Type="http://schemas.openxmlformats.org/officeDocument/2006/relationships/hyperlink" Target="consultantplus://offline/ref=98CEA8698DA3CDAE04B9AAC8F4C620F8DBDC9E20E6F5BBA3850D58CCD2h2mCE" TargetMode="External"/><Relationship Id="rId114" Type="http://schemas.openxmlformats.org/officeDocument/2006/relationships/hyperlink" Target="consultantplus://offline/ref=98CEA8698DA3CDAE04B9AAC8F4C620F8DBDC9E27E0F3BBA3850D58CCD2h2mCE" TargetMode="External"/><Relationship Id="rId275" Type="http://schemas.openxmlformats.org/officeDocument/2006/relationships/image" Target="media/image30.wmf"/><Relationship Id="rId296" Type="http://schemas.openxmlformats.org/officeDocument/2006/relationships/image" Target="media/image46.wmf"/><Relationship Id="rId300" Type="http://schemas.openxmlformats.org/officeDocument/2006/relationships/image" Target="media/image49.wmf"/><Relationship Id="rId60" Type="http://schemas.openxmlformats.org/officeDocument/2006/relationships/hyperlink" Target="consultantplus://offline/ref=98CEA8698DA3CDAE04B9B4C5E2AA7EF2D8D5C129E7F5B4F1DF5D5E9B8D7CC487EB70F08BA32FF9F9C603EE52hCm7E" TargetMode="External"/><Relationship Id="rId81" Type="http://schemas.openxmlformats.org/officeDocument/2006/relationships/hyperlink" Target="consultantplus://offline/ref=98CEA8698DA3CDAE04B9AAC8F4C620F8D8DF9820ECF1BBA3850D58CCD2h2mCE" TargetMode="External"/><Relationship Id="rId135" Type="http://schemas.openxmlformats.org/officeDocument/2006/relationships/hyperlink" Target="consultantplus://offline/ref=98CEA8698DA3CDAE04B9B4C5E2AA7EF2D8D5C129E7F4B8FCD05C5E9B8D7CC487EB70F08BA32FF9F9C603EC52hCm9E" TargetMode="External"/><Relationship Id="rId156" Type="http://schemas.openxmlformats.org/officeDocument/2006/relationships/hyperlink" Target="consultantplus://offline/ref=98CEA8698DA3CDAE04B9AAC8F4C620F8DBDC9F2DEDFDBBA3850D58CCD2h2mCE" TargetMode="External"/><Relationship Id="rId177" Type="http://schemas.openxmlformats.org/officeDocument/2006/relationships/hyperlink" Target="consultantplus://offline/ref=98CEA8698DA3CDAE04B9AAC8F4C620F8DBD6992CECF6BBA3850D58CCD2h2mCE" TargetMode="External"/><Relationship Id="rId198" Type="http://schemas.openxmlformats.org/officeDocument/2006/relationships/hyperlink" Target="consultantplus://offline/ref=98CEA8698DA3CDAE04B9B4C5E2AA7EF2D8D5C129E7F4B8FCD05C5E9B8D7CC487EB70F08BA32FF9F9C603EC5AhCm7E" TargetMode="External"/><Relationship Id="rId321" Type="http://schemas.openxmlformats.org/officeDocument/2006/relationships/hyperlink" Target="consultantplus://offline/ref=98CEA8698DA3CDAE04B9AAC8F4C620F8D8DD9624E3F2BBA3850D58CCD22CC2D2AB30F6DEE06BF4FDhCm3E" TargetMode="External"/><Relationship Id="rId202" Type="http://schemas.openxmlformats.org/officeDocument/2006/relationships/hyperlink" Target="consultantplus://offline/ref=98CEA8698DA3CDAE04B9B4C5E2AA7EF2D8D5C129E4FCB0F7DF5B5E9B8D7CC487EBh7m0E" TargetMode="External"/><Relationship Id="rId223" Type="http://schemas.openxmlformats.org/officeDocument/2006/relationships/hyperlink" Target="consultantplus://offline/ref=98CEA8698DA3CDAE04B9B4C5E2AA7EF2D8D5C129E7F5B6FCD05E5E9B8D7CC487EB70F08BA32FF9F9C603EE55hCmAE" TargetMode="External"/><Relationship Id="rId244" Type="http://schemas.openxmlformats.org/officeDocument/2006/relationships/image" Target="media/image11.wmf"/><Relationship Id="rId18" Type="http://schemas.openxmlformats.org/officeDocument/2006/relationships/hyperlink" Target="consultantplus://offline/ref=98CEA8698DA3CDAE04B9B4C5E2AA7EF2D8D5C129E4F3B4F5D95D5E9B8D7CC487EBh7m0E" TargetMode="External"/><Relationship Id="rId39" Type="http://schemas.openxmlformats.org/officeDocument/2006/relationships/hyperlink" Target="consultantplus://offline/ref=98CEA8698DA3CDAE04B9B4C5E2AA7EF2D8D5C129E7F4B5F3D8515E9B8D7CC487EB70F08BA32FF9F9C603EE52hCm8E" TargetMode="External"/><Relationship Id="rId265" Type="http://schemas.openxmlformats.org/officeDocument/2006/relationships/image" Target="media/image24.wmf"/><Relationship Id="rId286" Type="http://schemas.openxmlformats.org/officeDocument/2006/relationships/image" Target="media/image39.wmf"/><Relationship Id="rId50" Type="http://schemas.openxmlformats.org/officeDocument/2006/relationships/hyperlink" Target="consultantplus://offline/ref=98CEA8698DA3CDAE04B9AAC8F4C620F8DBDC9E20E6F5BBA3850D58CCD2h2mCE" TargetMode="External"/><Relationship Id="rId104" Type="http://schemas.openxmlformats.org/officeDocument/2006/relationships/hyperlink" Target="consultantplus://offline/ref=98CEA8698DA3CDAE04B9AAC8F4C620F8DBDE9627E0F2BBA3850D58CCD2h2mCE" TargetMode="External"/><Relationship Id="rId125" Type="http://schemas.openxmlformats.org/officeDocument/2006/relationships/hyperlink" Target="consultantplus://offline/ref=98CEA8698DA3CDAE04B9AAC8F4C620F8DBDC9E27E0F3BBA3850D58CCD2h2mCE" TargetMode="External"/><Relationship Id="rId146" Type="http://schemas.openxmlformats.org/officeDocument/2006/relationships/hyperlink" Target="consultantplus://offline/ref=98CEA8698DA3CDAE04B9B4C5E2AA7EF2D8D5C129E6FDB2FDDD5203918525C885hEmCE" TargetMode="External"/><Relationship Id="rId167" Type="http://schemas.openxmlformats.org/officeDocument/2006/relationships/hyperlink" Target="consultantplus://offline/ref=98CEA8698DA3CDAE04B9AAC8F4C620F8DBD79D22E3FCBBA3850D58CCD2h2mCE" TargetMode="External"/><Relationship Id="rId188" Type="http://schemas.openxmlformats.org/officeDocument/2006/relationships/hyperlink" Target="consultantplus://offline/ref=98CEA8698DA3CDAE04B9B4C5E2AA7EF2D8D5C129E7F4B8FCD05C5E9B8D7CC487EB70F08BA32FF9F9C603EC55hCmAE" TargetMode="External"/><Relationship Id="rId311" Type="http://schemas.openxmlformats.org/officeDocument/2006/relationships/image" Target="media/image57.wmf"/><Relationship Id="rId71" Type="http://schemas.openxmlformats.org/officeDocument/2006/relationships/hyperlink" Target="consultantplus://offline/ref=98CEA8698DA3CDAE04B9AAC8F4C620F8D8D79E23E3F2BBA3850D58CCD2h2mCE" TargetMode="External"/><Relationship Id="rId92" Type="http://schemas.openxmlformats.org/officeDocument/2006/relationships/hyperlink" Target="consultantplus://offline/ref=98CEA8698DA3CDAE04B9B4C5E2AA7EF2D8D5C129E7F5B8FDDA5A5E9B8D7CC487EBh7m0E" TargetMode="External"/><Relationship Id="rId213" Type="http://schemas.openxmlformats.org/officeDocument/2006/relationships/hyperlink" Target="consultantplus://offline/ref=98CEA8698DA3CDAE04B9AAC8F4C620F8DBD79C20E0F5BBA3850D58CCD2h2mCE" TargetMode="External"/><Relationship Id="rId234" Type="http://schemas.openxmlformats.org/officeDocument/2006/relationships/hyperlink" Target="consultantplus://offline/ref=98CEA8698DA3CDAE04B9B4C5E2AA7EF2D8D5C129E7F5B8FDDA5A5E9B8D7CC487EBh7m0E" TargetMode="External"/><Relationship Id="rId2" Type="http://schemas.openxmlformats.org/officeDocument/2006/relationships/settings" Target="settings.xml"/><Relationship Id="rId29" Type="http://schemas.openxmlformats.org/officeDocument/2006/relationships/hyperlink" Target="consultantplus://offline/ref=98CEA8698DA3CDAE04B9B4C5E2AA7EF2D8D5C129E7F7B0F2D15F5E9B8D7CC487EBh7m0E" TargetMode="External"/><Relationship Id="rId255" Type="http://schemas.openxmlformats.org/officeDocument/2006/relationships/hyperlink" Target="consultantplus://offline/ref=98CEA8698DA3CDAE04B9B4C5E2AA7EF2D8D5C129E1F4B0F6DC5203918525C885EC7FAF9CA466F5F8C603EEh5mBE" TargetMode="External"/><Relationship Id="rId276" Type="http://schemas.openxmlformats.org/officeDocument/2006/relationships/image" Target="media/image31.wmf"/><Relationship Id="rId297" Type="http://schemas.openxmlformats.org/officeDocument/2006/relationships/image" Target="media/image47.wmf"/><Relationship Id="rId40" Type="http://schemas.openxmlformats.org/officeDocument/2006/relationships/hyperlink" Target="consultantplus://offline/ref=98CEA8698DA3CDAE04B9B4C5E2AA7EF2D8D5C129E7F4B5F3D8515E9B8D7CC487EB70F08BA32FF9F9C603EE52hCm6E" TargetMode="External"/><Relationship Id="rId115" Type="http://schemas.openxmlformats.org/officeDocument/2006/relationships/hyperlink" Target="consultantplus://offline/ref=98CEA8698DA3CDAE04B9AAC8F4C620F8DBDC9E20E6F5BBA3850D58CCD2h2mCE" TargetMode="External"/><Relationship Id="rId136" Type="http://schemas.openxmlformats.org/officeDocument/2006/relationships/hyperlink" Target="consultantplus://offline/ref=98CEA8698DA3CDAE04B9AAC8F4C620F8DBDF9C25ECF3BBA3850D58CCD2h2mCE" TargetMode="External"/><Relationship Id="rId157" Type="http://schemas.openxmlformats.org/officeDocument/2006/relationships/hyperlink" Target="consultantplus://offline/ref=98CEA8698DA3CDAE04B9B4C5E2AA7EF2D8D5C129E4FCB9F1D85A5E9B8D7CC487EBh7m0E" TargetMode="External"/><Relationship Id="rId178" Type="http://schemas.openxmlformats.org/officeDocument/2006/relationships/hyperlink" Target="consultantplus://offline/ref=98CEA8698DA3CDAE04B9B4C5E2AA7EF2D8D5C129E7F4B9F4D85E5E9B8D7CC487EBh7m0E" TargetMode="External"/><Relationship Id="rId301" Type="http://schemas.openxmlformats.org/officeDocument/2006/relationships/image" Target="media/image50.wmf"/><Relationship Id="rId322" Type="http://schemas.openxmlformats.org/officeDocument/2006/relationships/fontTable" Target="fontTable.xml"/><Relationship Id="rId61" Type="http://schemas.openxmlformats.org/officeDocument/2006/relationships/hyperlink" Target="consultantplus://offline/ref=98CEA8698DA3CDAE04B9B4C5E2AA7EF2D8D5C129E7F5B4F1DF5D5E9B8D7CC487EB70F08BA32FF9F9C603EE53hCmEE" TargetMode="External"/><Relationship Id="rId82" Type="http://schemas.openxmlformats.org/officeDocument/2006/relationships/hyperlink" Target="consultantplus://offline/ref=98CEA8698DA3CDAE04B9AAC8F4C620F8DBDE9627E0F2BBA3850D58CCD2h2mCE" TargetMode="External"/><Relationship Id="rId199" Type="http://schemas.openxmlformats.org/officeDocument/2006/relationships/hyperlink" Target="consultantplus://offline/ref=98CEA8698DA3CDAE04B9AAC8F4C620F8DBD69B22E6F5BBA3850D58CCD2h2mCE" TargetMode="External"/><Relationship Id="rId203" Type="http://schemas.openxmlformats.org/officeDocument/2006/relationships/hyperlink" Target="consultantplus://offline/ref=98CEA8698DA3CDAE04B9B4C5E2AA7EF2D8D5C129E7F4B8FCD05C5E9B8D7CC487EB70F08BA32FF9F9C603ED52hCm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127</Pages>
  <Words>46867</Words>
  <Characters>267147</Characters>
  <Application>Microsoft Office Word</Application>
  <DocSecurity>0</DocSecurity>
  <Lines>2226</Lines>
  <Paragraphs>626</Paragraphs>
  <ScaleCrop>false</ScaleCrop>
  <Company/>
  <LinksUpToDate>false</LinksUpToDate>
  <CharactersWithSpaces>313388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bolshakova</dc:creator>
  <cp:lastModifiedBy>bolshakova</cp:lastModifiedBy>
  <cp:revision>1</cp:revision>
  <dcterms:created xsi:type="dcterms:W3CDTF">2018-04-18T04:38:00Z</dcterms:created>
  <dcterms:modified xsi:type="dcterms:W3CDTF">2018-04-18T04:38:00Z</dcterms:modified>
</cp:coreProperties>
</file>