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66" w:rsidRPr="00274266" w:rsidRDefault="00274266" w:rsidP="00274266">
      <w:pPr>
        <w:tabs>
          <w:tab w:val="left" w:pos="720"/>
        </w:tabs>
        <w:ind w:firstLine="0"/>
        <w:jc w:val="center"/>
        <w:rPr>
          <w:rFonts w:ascii="Liberation Serif" w:eastAsia="Calibri" w:hAnsi="Liberation Serif" w:cs="Times New Roman"/>
          <w:b/>
          <w:color w:val="000000"/>
          <w:sz w:val="28"/>
          <w:szCs w:val="28"/>
          <w:lang w:eastAsia="ru-RU"/>
        </w:rPr>
      </w:pPr>
      <w:r w:rsidRPr="00274266">
        <w:rPr>
          <w:rFonts w:ascii="Liberation Serif" w:eastAsia="Calibri" w:hAnsi="Liberation Serif" w:cs="Times New Roman"/>
          <w:b/>
          <w:color w:val="000000"/>
          <w:sz w:val="28"/>
          <w:szCs w:val="28"/>
          <w:lang w:eastAsia="ru-RU"/>
        </w:rPr>
        <w:t xml:space="preserve">Информация </w:t>
      </w:r>
    </w:p>
    <w:p w:rsidR="00274266" w:rsidRPr="00274266" w:rsidRDefault="00274266" w:rsidP="00274266">
      <w:pPr>
        <w:tabs>
          <w:tab w:val="left" w:pos="720"/>
        </w:tabs>
        <w:ind w:firstLine="0"/>
        <w:jc w:val="center"/>
        <w:rPr>
          <w:rFonts w:ascii="Liberation Serif" w:eastAsia="Calibri" w:hAnsi="Liberation Serif" w:cs="Times New Roman"/>
          <w:b/>
          <w:color w:val="000000"/>
          <w:sz w:val="28"/>
          <w:szCs w:val="28"/>
          <w:lang w:eastAsia="ru-RU"/>
        </w:rPr>
      </w:pPr>
      <w:r w:rsidRPr="00274266">
        <w:rPr>
          <w:rFonts w:ascii="Liberation Serif" w:eastAsia="Calibri" w:hAnsi="Liberation Serif" w:cs="Times New Roman"/>
          <w:b/>
          <w:color w:val="000000"/>
          <w:sz w:val="28"/>
          <w:szCs w:val="28"/>
          <w:lang w:eastAsia="ru-RU"/>
        </w:rPr>
        <w:t xml:space="preserve">о результатах плановой </w:t>
      </w:r>
      <w:r w:rsidRPr="00274266">
        <w:rPr>
          <w:rFonts w:ascii="Liberation Serif" w:eastAsia="Calibri" w:hAnsi="Liberation Serif" w:cs="Times New Roman"/>
          <w:b/>
          <w:color w:val="000000"/>
          <w:sz w:val="28"/>
          <w:szCs w:val="28"/>
          <w:lang w:eastAsia="ru-RU"/>
        </w:rPr>
        <w:t>камеральной</w:t>
      </w:r>
      <w:r w:rsidRPr="00274266">
        <w:rPr>
          <w:rFonts w:ascii="Liberation Serif" w:eastAsia="Calibri" w:hAnsi="Liberation Serif" w:cs="Times New Roman"/>
          <w:b/>
          <w:color w:val="000000"/>
          <w:sz w:val="28"/>
          <w:szCs w:val="28"/>
          <w:lang w:eastAsia="ru-RU"/>
        </w:rPr>
        <w:t xml:space="preserve"> проверки </w:t>
      </w:r>
    </w:p>
    <w:p w:rsidR="00274266" w:rsidRPr="00274266" w:rsidRDefault="00274266" w:rsidP="00274266">
      <w:pPr>
        <w:tabs>
          <w:tab w:val="left" w:pos="720"/>
        </w:tabs>
        <w:ind w:firstLine="0"/>
        <w:jc w:val="center"/>
        <w:rPr>
          <w:rFonts w:ascii="Liberation Serif" w:eastAsia="Calibri" w:hAnsi="Liberation Serif" w:cs="Times New Roman"/>
          <w:b/>
          <w:color w:val="000000"/>
          <w:sz w:val="28"/>
          <w:szCs w:val="28"/>
          <w:lang w:eastAsia="ru-RU"/>
        </w:rPr>
      </w:pPr>
      <w:r w:rsidRPr="00274266">
        <w:rPr>
          <w:rFonts w:ascii="Liberation Serif" w:eastAsia="Calibri" w:hAnsi="Liberation Serif" w:cs="Times New Roman"/>
          <w:b/>
          <w:color w:val="000000"/>
          <w:sz w:val="28"/>
          <w:szCs w:val="28"/>
          <w:lang w:eastAsia="ru-RU"/>
        </w:rPr>
        <w:t xml:space="preserve">в </w:t>
      </w:r>
      <w:r w:rsidRPr="00274266">
        <w:rPr>
          <w:rFonts w:ascii="Liberation Serif" w:eastAsia="Calibri" w:hAnsi="Liberation Serif"/>
          <w:b/>
          <w:color w:val="000000"/>
          <w:sz w:val="28"/>
          <w:szCs w:val="28"/>
          <w:lang w:eastAsia="ru-RU"/>
        </w:rPr>
        <w:t>муниципальном автономном учреждении Муниципального образования город Ирбит «Редакция телерадиовещания «Ирбитский вестник»</w:t>
      </w:r>
    </w:p>
    <w:p w:rsidR="00B640A0" w:rsidRPr="00274266" w:rsidRDefault="004B52D8" w:rsidP="00274266">
      <w:pPr>
        <w:ind w:firstLine="0"/>
        <w:rPr>
          <w:b/>
        </w:rPr>
      </w:pPr>
    </w:p>
    <w:p w:rsidR="00274266" w:rsidRDefault="00274266" w:rsidP="00274266">
      <w:pPr>
        <w:ind w:firstLine="0"/>
      </w:pPr>
    </w:p>
    <w:p w:rsidR="00274266" w:rsidRPr="00274266" w:rsidRDefault="00274266" w:rsidP="00274266">
      <w:pPr>
        <w:ind w:firstLine="708"/>
        <w:rPr>
          <w:rFonts w:ascii="Liberation Serif" w:eastAsia="Calibri" w:hAnsi="Liberation Serif" w:cs="Times New Roman"/>
          <w:b/>
          <w:color w:val="000000"/>
          <w:sz w:val="28"/>
          <w:szCs w:val="28"/>
          <w:lang w:eastAsia="ru-RU"/>
        </w:rPr>
      </w:pPr>
      <w:r w:rsidRPr="00274266">
        <w:rPr>
          <w:rFonts w:ascii="Liberation Serif" w:eastAsia="Calibri" w:hAnsi="Liberation Serif" w:cs="Times New Roman"/>
          <w:b/>
          <w:color w:val="000000"/>
          <w:sz w:val="28"/>
          <w:szCs w:val="28"/>
          <w:lang w:eastAsia="ru-RU"/>
        </w:rPr>
        <w:t>Объект контроля:</w:t>
      </w:r>
    </w:p>
    <w:p w:rsidR="00274266" w:rsidRDefault="00274266" w:rsidP="00274266">
      <w:pPr>
        <w:ind w:firstLine="708"/>
        <w:rPr>
          <w:rFonts w:ascii="Liberation Serif" w:eastAsia="Calibri" w:hAnsi="Liberation Serif"/>
          <w:sz w:val="28"/>
          <w:szCs w:val="28"/>
          <w:lang w:eastAsia="ru-RU"/>
        </w:rPr>
      </w:pPr>
      <w:r w:rsidRPr="00274266">
        <w:rPr>
          <w:rFonts w:ascii="Liberation Serif" w:eastAsia="Calibri" w:hAnsi="Liberation Serif"/>
          <w:sz w:val="28"/>
          <w:szCs w:val="28"/>
          <w:lang w:eastAsia="ru-RU"/>
        </w:rPr>
        <w:t>Муниципальное автономное учреждение Муниципального образования город Ирбит «Редакция телерадиовещания «Ирбитский вестник»</w:t>
      </w:r>
      <w:r w:rsidR="00C70C0D">
        <w:rPr>
          <w:rFonts w:ascii="Liberation Serif" w:eastAsia="Calibri" w:hAnsi="Liberation Serif"/>
          <w:sz w:val="28"/>
          <w:szCs w:val="28"/>
          <w:lang w:eastAsia="ru-RU"/>
        </w:rPr>
        <w:t xml:space="preserve"> (далее – Учреждение)</w:t>
      </w:r>
      <w:r w:rsidRPr="00274266">
        <w:rPr>
          <w:rFonts w:ascii="Liberation Serif" w:eastAsia="Calibri" w:hAnsi="Liberation Serif"/>
          <w:sz w:val="28"/>
          <w:szCs w:val="28"/>
          <w:lang w:eastAsia="ru-RU"/>
        </w:rPr>
        <w:t>.</w:t>
      </w:r>
    </w:p>
    <w:p w:rsidR="00C70C0D" w:rsidRDefault="00C70C0D" w:rsidP="00C70C0D">
      <w:pPr>
        <w:tabs>
          <w:tab w:val="left" w:pos="720"/>
        </w:tabs>
        <w:ind w:firstLine="0"/>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ab/>
      </w:r>
      <w:r w:rsidRPr="00332FA5">
        <w:rPr>
          <w:rFonts w:ascii="Times New Roman" w:eastAsia="Calibri" w:hAnsi="Times New Roman" w:cs="Times New Roman"/>
          <w:b/>
          <w:color w:val="000000"/>
          <w:sz w:val="28"/>
          <w:szCs w:val="28"/>
          <w:lang w:eastAsia="ru-RU"/>
        </w:rPr>
        <w:t>Предмет проверки:</w:t>
      </w:r>
      <w:r w:rsidRPr="003335C1">
        <w:rPr>
          <w:rFonts w:ascii="Times New Roman" w:eastAsia="Calibri" w:hAnsi="Times New Roman" w:cs="Times New Roman"/>
          <w:color w:val="000000"/>
          <w:sz w:val="28"/>
          <w:szCs w:val="28"/>
          <w:lang w:eastAsia="ru-RU"/>
        </w:rPr>
        <w:t xml:space="preserve"> </w:t>
      </w:r>
    </w:p>
    <w:p w:rsidR="00C70C0D" w:rsidRDefault="00C70C0D" w:rsidP="00C70C0D">
      <w:pPr>
        <w:tabs>
          <w:tab w:val="left" w:pos="720"/>
        </w:tabs>
        <w:ind w:firstLine="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r>
      <w:r w:rsidRPr="003A7140">
        <w:rPr>
          <w:rFonts w:ascii="Times New Roman" w:eastAsia="Calibri" w:hAnsi="Times New Roman" w:cs="Times New Roman"/>
          <w:color w:val="000000"/>
          <w:sz w:val="28"/>
          <w:szCs w:val="28"/>
          <w:lang w:eastAsia="ru-RU"/>
        </w:rPr>
        <w:t>соблюдение бюджетного законодательства Российской Федерации и иных нормативных правовых актов, регулирующих бюджетные правоотношения, при использовании средств бюджета Муниципального образования город Ирбит, полнота и достоверность бюджетной отчетности, отчетности об исполнении муниципального задания</w:t>
      </w:r>
      <w:r>
        <w:rPr>
          <w:rFonts w:ascii="Times New Roman" w:eastAsia="Calibri" w:hAnsi="Times New Roman" w:cs="Times New Roman"/>
          <w:color w:val="000000"/>
          <w:sz w:val="28"/>
          <w:szCs w:val="28"/>
          <w:lang w:eastAsia="ru-RU"/>
        </w:rPr>
        <w:t>.</w:t>
      </w:r>
    </w:p>
    <w:p w:rsidR="00C70C0D" w:rsidRDefault="00C70C0D" w:rsidP="00C70C0D">
      <w:pPr>
        <w:tabs>
          <w:tab w:val="left" w:pos="720"/>
        </w:tabs>
        <w:ind w:firstLine="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r>
      <w:r w:rsidRPr="00332FA5">
        <w:rPr>
          <w:rFonts w:ascii="Times New Roman" w:eastAsia="Calibri" w:hAnsi="Times New Roman" w:cs="Times New Roman"/>
          <w:b/>
          <w:color w:val="000000"/>
          <w:sz w:val="28"/>
          <w:szCs w:val="28"/>
          <w:lang w:eastAsia="ru-RU"/>
        </w:rPr>
        <w:t>Проверяемый период:</w:t>
      </w:r>
      <w:r w:rsidRPr="00DC75E1">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2</w:t>
      </w:r>
      <w:r w:rsidRPr="00FC061F">
        <w:rPr>
          <w:rFonts w:ascii="Times New Roman" w:eastAsia="Calibri" w:hAnsi="Times New Roman" w:cs="Times New Roman"/>
          <w:color w:val="000000"/>
          <w:sz w:val="28"/>
          <w:szCs w:val="28"/>
          <w:lang w:eastAsia="ru-RU"/>
        </w:rPr>
        <w:t>018 год.</w:t>
      </w:r>
    </w:p>
    <w:p w:rsidR="00C70C0D" w:rsidRPr="00C70C0D" w:rsidRDefault="00C70C0D" w:rsidP="00C70C0D">
      <w:pPr>
        <w:ind w:firstLine="708"/>
        <w:rPr>
          <w:rFonts w:ascii="Liberation Serif" w:hAnsi="Liberation Serif" w:cs="Times New Roman"/>
          <w:sz w:val="28"/>
          <w:szCs w:val="28"/>
        </w:rPr>
      </w:pPr>
      <w:r w:rsidRPr="00C70C0D">
        <w:rPr>
          <w:rFonts w:ascii="Liberation Serif" w:hAnsi="Liberation Serif" w:cs="Times New Roman"/>
          <w:sz w:val="28"/>
          <w:szCs w:val="28"/>
        </w:rPr>
        <w:t xml:space="preserve">Проверка проведена с </w:t>
      </w:r>
      <w:r w:rsidRPr="00C70C0D">
        <w:rPr>
          <w:rFonts w:ascii="Liberation Serif" w:eastAsia="Calibri" w:hAnsi="Liberation Serif"/>
          <w:color w:val="000000"/>
          <w:sz w:val="28"/>
          <w:szCs w:val="28"/>
          <w:lang w:eastAsia="ru-RU"/>
        </w:rPr>
        <w:t>30 апреля по 18 июня 2019 года.</w:t>
      </w:r>
    </w:p>
    <w:p w:rsidR="00C70C0D" w:rsidRDefault="00C70C0D" w:rsidP="00C70C0D">
      <w:pPr>
        <w:ind w:firstLine="708"/>
        <w:rPr>
          <w:rFonts w:ascii="Times New Roman" w:eastAsia="Times New Roman" w:hAnsi="Times New Roman" w:cs="Times New Roman"/>
          <w:b/>
          <w:sz w:val="28"/>
          <w:szCs w:val="28"/>
          <w:lang w:eastAsia="ru-RU"/>
        </w:rPr>
      </w:pPr>
      <w:r w:rsidRPr="00104EDB">
        <w:rPr>
          <w:rFonts w:ascii="Times New Roman" w:eastAsia="Times New Roman" w:hAnsi="Times New Roman" w:cs="Times New Roman"/>
          <w:b/>
          <w:sz w:val="28"/>
          <w:szCs w:val="28"/>
          <w:lang w:eastAsia="ru-RU"/>
        </w:rPr>
        <w:t>Объем проверенных средств</w:t>
      </w:r>
      <w:r w:rsidR="006D21E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p>
    <w:p w:rsidR="00C70C0D" w:rsidRDefault="00C70C0D" w:rsidP="00C70C0D">
      <w:pPr>
        <w:ind w:firstLine="708"/>
        <w:rPr>
          <w:rFonts w:ascii="Liberation Serif" w:hAnsi="Liberation Serif"/>
          <w:color w:val="000000" w:themeColor="text1"/>
          <w:sz w:val="28"/>
          <w:szCs w:val="28"/>
        </w:rPr>
      </w:pPr>
      <w:r w:rsidRPr="006D21E9">
        <w:rPr>
          <w:rFonts w:ascii="Liberation Serif" w:hAnsi="Liberation Serif"/>
          <w:color w:val="000000" w:themeColor="text1"/>
          <w:sz w:val="28"/>
          <w:szCs w:val="28"/>
        </w:rPr>
        <w:t>субсидии на финансовое обеспечение выполнения муниципального задания – 2600000,00 руб., субсидии на иные цели – 696922,89 руб.</w:t>
      </w:r>
    </w:p>
    <w:p w:rsidR="006D21E9" w:rsidRDefault="006D21E9" w:rsidP="006D21E9">
      <w:pPr>
        <w:ind w:firstLine="708"/>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По результатам проверки составлен акт </w:t>
      </w:r>
      <w:r w:rsidRPr="003A7140">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3</w:t>
      </w:r>
      <w:r w:rsidRPr="003A7140">
        <w:rPr>
          <w:rFonts w:ascii="Times New Roman" w:eastAsia="Calibri" w:hAnsi="Times New Roman" w:cs="Times New Roman"/>
          <w:color w:val="000000"/>
          <w:sz w:val="28"/>
          <w:szCs w:val="28"/>
          <w:lang w:eastAsia="ru-RU"/>
        </w:rPr>
        <w:t xml:space="preserve"> от </w:t>
      </w:r>
      <w:r>
        <w:rPr>
          <w:rFonts w:ascii="Times New Roman" w:eastAsia="Calibri" w:hAnsi="Times New Roman" w:cs="Times New Roman"/>
          <w:color w:val="000000"/>
          <w:sz w:val="28"/>
          <w:szCs w:val="28"/>
          <w:lang w:eastAsia="ru-RU"/>
        </w:rPr>
        <w:t>18.06.2019</w:t>
      </w:r>
      <w:r>
        <w:rPr>
          <w:rFonts w:ascii="Times New Roman" w:eastAsia="Calibri" w:hAnsi="Times New Roman" w:cs="Times New Roman"/>
          <w:color w:val="000000"/>
          <w:sz w:val="28"/>
          <w:szCs w:val="28"/>
          <w:lang w:eastAsia="ru-RU"/>
        </w:rPr>
        <w:t>.</w:t>
      </w:r>
    </w:p>
    <w:p w:rsidR="006D21E9" w:rsidRDefault="006D21E9" w:rsidP="006D21E9">
      <w:pPr>
        <w:tabs>
          <w:tab w:val="left" w:pos="720"/>
        </w:tabs>
        <w:ind w:firstLine="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t>В ходе проведения проверки выявлены следующие нарушения:</w:t>
      </w:r>
    </w:p>
    <w:p w:rsidR="0083578D" w:rsidRDefault="0083578D" w:rsidP="0083578D">
      <w:pPr>
        <w:tabs>
          <w:tab w:val="left" w:pos="720"/>
        </w:tabs>
        <w:ind w:firstLine="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t xml:space="preserve">1. </w:t>
      </w:r>
      <w:r w:rsidRPr="0083578D">
        <w:rPr>
          <w:rFonts w:ascii="Times New Roman" w:eastAsia="Calibri" w:hAnsi="Times New Roman" w:cs="Times New Roman"/>
          <w:color w:val="000000"/>
          <w:sz w:val="28"/>
          <w:szCs w:val="28"/>
          <w:lang w:eastAsia="ru-RU"/>
        </w:rPr>
        <w:t>Нецелевое использование средств местного бюджета в сумме 80826,00  руб.</w:t>
      </w:r>
      <w:r>
        <w:rPr>
          <w:rFonts w:ascii="Times New Roman" w:eastAsia="Calibri" w:hAnsi="Times New Roman" w:cs="Times New Roman"/>
          <w:color w:val="000000"/>
          <w:sz w:val="28"/>
          <w:szCs w:val="28"/>
          <w:lang w:eastAsia="ru-RU"/>
        </w:rPr>
        <w:t xml:space="preserve"> в связи с приобретением детского игрового оборудования за счет средств субсидии на </w:t>
      </w:r>
      <w:r w:rsidRPr="00BA2E31">
        <w:rPr>
          <w:rFonts w:ascii="Times New Roman" w:eastAsia="Calibri" w:hAnsi="Times New Roman" w:cs="Times New Roman"/>
          <w:color w:val="000000"/>
          <w:sz w:val="28"/>
          <w:szCs w:val="28"/>
          <w:lang w:eastAsia="ru-RU"/>
        </w:rPr>
        <w:t>финансовое обеспечение выполнения муниципального задания</w:t>
      </w:r>
      <w:r>
        <w:rPr>
          <w:rFonts w:ascii="Times New Roman" w:eastAsia="Calibri" w:hAnsi="Times New Roman" w:cs="Times New Roman"/>
          <w:color w:val="000000"/>
          <w:sz w:val="28"/>
          <w:szCs w:val="28"/>
          <w:lang w:eastAsia="ru-RU"/>
        </w:rPr>
        <w:t>.</w:t>
      </w:r>
    </w:p>
    <w:p w:rsidR="0083578D" w:rsidRDefault="0083578D" w:rsidP="0083578D">
      <w:pPr>
        <w:tabs>
          <w:tab w:val="left" w:pos="709"/>
        </w:tabs>
        <w:rPr>
          <w:rFonts w:ascii="Times New Roman" w:hAnsi="Times New Roman" w:cs="Times New Roman"/>
          <w:sz w:val="28"/>
          <w:szCs w:val="28"/>
        </w:rPr>
      </w:pPr>
      <w:r>
        <w:rPr>
          <w:rFonts w:ascii="Times New Roman" w:hAnsi="Times New Roman" w:cs="Times New Roman"/>
          <w:sz w:val="28"/>
          <w:szCs w:val="28"/>
        </w:rPr>
        <w:t xml:space="preserve">2. </w:t>
      </w:r>
      <w:r w:rsidRPr="00A56E4F">
        <w:rPr>
          <w:rFonts w:ascii="Times New Roman" w:hAnsi="Times New Roman" w:cs="Times New Roman"/>
          <w:sz w:val="28"/>
          <w:szCs w:val="28"/>
        </w:rPr>
        <w:t xml:space="preserve">Прочие нарушения </w:t>
      </w:r>
      <w:r>
        <w:rPr>
          <w:rFonts w:ascii="Times New Roman" w:hAnsi="Times New Roman" w:cs="Times New Roman"/>
          <w:sz w:val="28"/>
          <w:szCs w:val="28"/>
        </w:rPr>
        <w:t xml:space="preserve">бюджетного </w:t>
      </w:r>
      <w:r w:rsidRPr="00A56E4F">
        <w:rPr>
          <w:rFonts w:ascii="Times New Roman" w:hAnsi="Times New Roman" w:cs="Times New Roman"/>
          <w:sz w:val="28"/>
          <w:szCs w:val="28"/>
        </w:rPr>
        <w:t>законодательства</w:t>
      </w:r>
      <w:r>
        <w:rPr>
          <w:rFonts w:ascii="Times New Roman" w:hAnsi="Times New Roman" w:cs="Times New Roman"/>
          <w:sz w:val="28"/>
          <w:szCs w:val="28"/>
        </w:rPr>
        <w:t xml:space="preserve"> Российской Федерации и иных нормативно-правовых актов, регулирующих бюджетные правоотношения</w:t>
      </w:r>
      <w:r w:rsidRPr="0036537D">
        <w:rPr>
          <w:rFonts w:ascii="Times New Roman" w:hAnsi="Times New Roman" w:cs="Times New Roman"/>
          <w:sz w:val="28"/>
          <w:szCs w:val="28"/>
        </w:rPr>
        <w:t>:</w:t>
      </w:r>
    </w:p>
    <w:p w:rsidR="00EC710E" w:rsidRDefault="0083578D" w:rsidP="0083578D">
      <w:pPr>
        <w:spacing w:after="1" w:line="280" w:lineRule="atLeast"/>
        <w:ind w:firstLine="708"/>
        <w:outlineLvl w:val="0"/>
        <w:rPr>
          <w:rFonts w:ascii="Times New Roman" w:hAnsi="Times New Roman" w:cs="Times New Roman"/>
          <w:sz w:val="28"/>
          <w:szCs w:val="28"/>
        </w:rPr>
      </w:pPr>
      <w:proofErr w:type="gramStart"/>
      <w:r w:rsidRPr="00241831">
        <w:rPr>
          <w:rFonts w:ascii="Times New Roman" w:hAnsi="Times New Roman" w:cs="Times New Roman"/>
          <w:sz w:val="28"/>
          <w:szCs w:val="28"/>
        </w:rPr>
        <w:t>2.</w:t>
      </w:r>
      <w:r>
        <w:rPr>
          <w:rFonts w:ascii="Times New Roman" w:hAnsi="Times New Roman" w:cs="Times New Roman"/>
          <w:sz w:val="28"/>
          <w:szCs w:val="28"/>
        </w:rPr>
        <w:t>1</w:t>
      </w:r>
      <w:r w:rsidRPr="00241831">
        <w:rPr>
          <w:rFonts w:ascii="Times New Roman" w:hAnsi="Times New Roman" w:cs="Times New Roman"/>
          <w:sz w:val="28"/>
          <w:szCs w:val="28"/>
        </w:rPr>
        <w:t xml:space="preserve">. </w:t>
      </w:r>
      <w:r w:rsidR="00EC710E">
        <w:rPr>
          <w:rFonts w:ascii="Times New Roman" w:hAnsi="Times New Roman" w:cs="Times New Roman"/>
          <w:sz w:val="28"/>
          <w:szCs w:val="28"/>
        </w:rPr>
        <w:t xml:space="preserve">принятие к бухгалтерскому учету основного средства с нарушением требований пункта 23 </w:t>
      </w:r>
      <w:r w:rsidR="00EC710E" w:rsidRPr="00241831">
        <w:rPr>
          <w:rFonts w:ascii="Times New Roman" w:hAnsi="Times New Roman" w:cs="Times New Roman"/>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(далее - Инструкция №157н)</w:t>
      </w:r>
      <w:r w:rsidR="00EC710E">
        <w:rPr>
          <w:rFonts w:ascii="Times New Roman" w:hAnsi="Times New Roman" w:cs="Times New Roman"/>
          <w:sz w:val="28"/>
          <w:szCs w:val="28"/>
        </w:rPr>
        <w:t xml:space="preserve"> (принятие не по первоначальной стоимости),</w:t>
      </w:r>
      <w:proofErr w:type="gramEnd"/>
    </w:p>
    <w:p w:rsidR="0083578D" w:rsidRPr="0010732C" w:rsidRDefault="00EC710E" w:rsidP="0083578D">
      <w:pPr>
        <w:spacing w:after="1" w:line="280" w:lineRule="atLeast"/>
        <w:ind w:firstLine="708"/>
        <w:outlineLvl w:val="0"/>
        <w:rPr>
          <w:rFonts w:ascii="Liberation Serif" w:eastAsia="Times New Roman" w:hAnsi="Liberation Serif" w:cs="Liberation Serif"/>
          <w:sz w:val="28"/>
          <w:szCs w:val="28"/>
        </w:rPr>
      </w:pPr>
      <w:r>
        <w:rPr>
          <w:rFonts w:ascii="Times New Roman" w:hAnsi="Times New Roman" w:cs="Times New Roman"/>
          <w:sz w:val="28"/>
          <w:szCs w:val="28"/>
        </w:rPr>
        <w:t xml:space="preserve">2.2. </w:t>
      </w:r>
      <w:r w:rsidR="0083578D" w:rsidRPr="0010732C">
        <w:rPr>
          <w:rFonts w:ascii="Liberation Serif" w:eastAsia="Calibri" w:hAnsi="Liberation Serif" w:cs="Times New Roman"/>
          <w:sz w:val="28"/>
          <w:szCs w:val="28"/>
          <w:lang w:eastAsia="ru-RU"/>
        </w:rPr>
        <w:t xml:space="preserve">по истечении отчетного периода </w:t>
      </w:r>
      <w:r w:rsidR="0083578D" w:rsidRPr="0010732C">
        <w:rPr>
          <w:rFonts w:ascii="Liberation Serif" w:eastAsia="Times New Roman" w:hAnsi="Liberation Serif" w:cs="Liberation Serif"/>
          <w:sz w:val="28"/>
          <w:szCs w:val="28"/>
        </w:rPr>
        <w:t>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не подобраны и не сброшюрованы</w:t>
      </w:r>
      <w:r w:rsidRPr="00EC710E">
        <w:rPr>
          <w:rFonts w:ascii="Liberation Serif" w:eastAsia="Calibri" w:hAnsi="Liberation Serif" w:cs="Times New Roman"/>
          <w:sz w:val="28"/>
          <w:szCs w:val="28"/>
          <w:lang w:eastAsia="ru-RU"/>
        </w:rPr>
        <w:t xml:space="preserve"> </w:t>
      </w:r>
      <w:r>
        <w:rPr>
          <w:rFonts w:ascii="Liberation Serif" w:eastAsia="Calibri" w:hAnsi="Liberation Serif" w:cs="Times New Roman"/>
          <w:sz w:val="28"/>
          <w:szCs w:val="28"/>
          <w:lang w:eastAsia="ru-RU"/>
        </w:rPr>
        <w:t>(</w:t>
      </w:r>
      <w:r w:rsidRPr="0010732C">
        <w:rPr>
          <w:rFonts w:ascii="Liberation Serif" w:eastAsia="Calibri" w:hAnsi="Liberation Serif" w:cs="Times New Roman"/>
          <w:sz w:val="28"/>
          <w:szCs w:val="28"/>
          <w:lang w:eastAsia="ru-RU"/>
        </w:rPr>
        <w:t>нарушение пункта 11 Инструкции №157н</w:t>
      </w:r>
      <w:r>
        <w:rPr>
          <w:rFonts w:ascii="Liberation Serif" w:eastAsia="Calibri" w:hAnsi="Liberation Serif" w:cs="Times New Roman"/>
          <w:sz w:val="28"/>
          <w:szCs w:val="28"/>
          <w:lang w:eastAsia="ru-RU"/>
        </w:rPr>
        <w:t>),</w:t>
      </w:r>
    </w:p>
    <w:p w:rsidR="0083578D" w:rsidRDefault="0083578D" w:rsidP="0083578D">
      <w:pPr>
        <w:rPr>
          <w:rFonts w:ascii="Times New Roman" w:hAnsi="Times New Roman" w:cs="Times New Roman"/>
          <w:sz w:val="28"/>
          <w:szCs w:val="28"/>
        </w:rPr>
      </w:pPr>
      <w:r w:rsidRPr="00241831">
        <w:rPr>
          <w:rFonts w:ascii="Times New Roman" w:eastAsia="Calibri" w:hAnsi="Times New Roman" w:cs="Times New Roman"/>
          <w:sz w:val="28"/>
          <w:szCs w:val="28"/>
          <w:lang w:eastAsia="ru-RU"/>
        </w:rPr>
        <w:t xml:space="preserve">3. </w:t>
      </w:r>
      <w:r w:rsidR="00EC710E">
        <w:rPr>
          <w:rFonts w:ascii="Times New Roman" w:eastAsia="Calibri" w:hAnsi="Times New Roman" w:cs="Times New Roman"/>
          <w:sz w:val="28"/>
          <w:szCs w:val="28"/>
          <w:lang w:eastAsia="ru-RU"/>
        </w:rPr>
        <w:t xml:space="preserve">Нарушение Порядка составления и утверждения </w:t>
      </w:r>
      <w:r w:rsidR="00EC710E" w:rsidRPr="00241831">
        <w:rPr>
          <w:rFonts w:ascii="Times New Roman" w:hAnsi="Times New Roman" w:cs="Times New Roman"/>
          <w:sz w:val="28"/>
          <w:szCs w:val="28"/>
        </w:rPr>
        <w:t>плана финансово-хозяйственной деятельности</w:t>
      </w:r>
      <w:r w:rsidR="004B52D8">
        <w:rPr>
          <w:rFonts w:ascii="Times New Roman" w:hAnsi="Times New Roman" w:cs="Times New Roman"/>
          <w:sz w:val="28"/>
          <w:szCs w:val="28"/>
        </w:rPr>
        <w:t>:</w:t>
      </w:r>
      <w:bookmarkStart w:id="0" w:name="_GoBack"/>
      <w:bookmarkEnd w:id="0"/>
    </w:p>
    <w:p w:rsidR="0083578D" w:rsidRPr="00241831" w:rsidRDefault="00E13491" w:rsidP="0083578D">
      <w:pPr>
        <w:rPr>
          <w:rFonts w:ascii="Times New Roman" w:hAnsi="Times New Roman" w:cs="Times New Roman"/>
          <w:sz w:val="28"/>
          <w:szCs w:val="28"/>
        </w:rPr>
      </w:pPr>
      <w:r w:rsidRPr="00241831">
        <w:rPr>
          <w:rFonts w:ascii="Times New Roman" w:hAnsi="Times New Roman" w:cs="Times New Roman"/>
          <w:sz w:val="28"/>
          <w:szCs w:val="28"/>
        </w:rPr>
        <w:t xml:space="preserve">План ФХД на 2018 год утвержден только на финансовый год, отсутствуют показатели по поступлениям и выплатам учреждения на плановый период 2018, 2019 годы (таблица 2), оформляющая часть Плана ФХД не содержит подписей </w:t>
      </w:r>
      <w:r w:rsidRPr="00241831">
        <w:rPr>
          <w:rFonts w:ascii="Times New Roman" w:hAnsi="Times New Roman" w:cs="Times New Roman"/>
          <w:sz w:val="28"/>
          <w:szCs w:val="28"/>
        </w:rPr>
        <w:lastRenderedPageBreak/>
        <w:t xml:space="preserve">должностных лиц, ответственных за содержащиеся в Плане данные: руководителя учреждения, главного бухгалтера учреждения или иного уполномоченного руководителем лица и исполнителя документа, отсутствует заключение наблюдательного совета </w:t>
      </w:r>
      <w:proofErr w:type="gramStart"/>
      <w:r w:rsidRPr="00241831">
        <w:rPr>
          <w:rFonts w:ascii="Times New Roman" w:hAnsi="Times New Roman" w:cs="Times New Roman"/>
          <w:sz w:val="28"/>
          <w:szCs w:val="28"/>
        </w:rPr>
        <w:t>Учреждения</w:t>
      </w:r>
      <w:proofErr w:type="gramEnd"/>
      <w:r w:rsidRPr="00241831">
        <w:rPr>
          <w:rFonts w:ascii="Times New Roman" w:hAnsi="Times New Roman" w:cs="Times New Roman"/>
          <w:sz w:val="28"/>
          <w:szCs w:val="28"/>
        </w:rPr>
        <w:t xml:space="preserve"> и План </w:t>
      </w:r>
      <w:r>
        <w:rPr>
          <w:rFonts w:ascii="Times New Roman" w:hAnsi="Times New Roman" w:cs="Times New Roman"/>
          <w:sz w:val="28"/>
          <w:szCs w:val="28"/>
        </w:rPr>
        <w:t>ФХД не согласован с учредителем (</w:t>
      </w:r>
      <w:r w:rsidR="0083578D" w:rsidRPr="00241831">
        <w:rPr>
          <w:rFonts w:ascii="Times New Roman" w:hAnsi="Times New Roman" w:cs="Times New Roman"/>
          <w:sz w:val="28"/>
          <w:szCs w:val="28"/>
        </w:rPr>
        <w:t>нарушение пунктов 2, 8.1, 18, 21 Порядка составления и утверждения плана финансово-хозяйственной деятельности муниципальных бюджетных и автономных учреждений Муниципального образования город Ирбит, утвержденного постановлением администрации Муниципального образования город Ирбит от 04.07.2016 №1020</w:t>
      </w:r>
      <w:r>
        <w:rPr>
          <w:rFonts w:ascii="Times New Roman" w:hAnsi="Times New Roman" w:cs="Times New Roman"/>
          <w:sz w:val="28"/>
          <w:szCs w:val="28"/>
        </w:rPr>
        <w:t>).</w:t>
      </w:r>
      <w:r w:rsidR="0083578D" w:rsidRPr="00241831">
        <w:rPr>
          <w:rFonts w:ascii="Times New Roman" w:hAnsi="Times New Roman" w:cs="Times New Roman"/>
          <w:sz w:val="28"/>
          <w:szCs w:val="28"/>
        </w:rPr>
        <w:t xml:space="preserve"> </w:t>
      </w:r>
    </w:p>
    <w:p w:rsidR="00E13491" w:rsidRDefault="00E13491" w:rsidP="00E13491">
      <w:pPr>
        <w:rPr>
          <w:rFonts w:ascii="Liberation Serif" w:eastAsia="Calibri" w:hAnsi="Liberation Serif"/>
          <w:color w:val="000000"/>
          <w:sz w:val="28"/>
          <w:szCs w:val="28"/>
        </w:rPr>
      </w:pPr>
      <w:r>
        <w:rPr>
          <w:rFonts w:ascii="Liberation Serif" w:hAnsi="Liberation Serif"/>
          <w:sz w:val="28"/>
          <w:szCs w:val="28"/>
        </w:rPr>
        <w:t>Учреждению выдано</w:t>
      </w:r>
      <w:r w:rsidRPr="00E13491">
        <w:rPr>
          <w:rFonts w:ascii="Liberation Serif" w:eastAsia="Calibri" w:hAnsi="Liberation Serif"/>
          <w:color w:val="000000"/>
          <w:sz w:val="28"/>
          <w:szCs w:val="28"/>
        </w:rPr>
        <w:t xml:space="preserve"> </w:t>
      </w:r>
      <w:r>
        <w:rPr>
          <w:rFonts w:ascii="Liberation Serif" w:eastAsia="Calibri" w:hAnsi="Liberation Serif"/>
          <w:color w:val="000000"/>
          <w:sz w:val="28"/>
          <w:szCs w:val="28"/>
        </w:rPr>
        <w:t>представление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 №2</w:t>
      </w:r>
      <w:r w:rsidRPr="008B2DC1">
        <w:rPr>
          <w:rFonts w:ascii="Liberation Serif" w:eastAsia="Calibri" w:hAnsi="Liberation Serif"/>
          <w:color w:val="000000"/>
          <w:sz w:val="28"/>
          <w:szCs w:val="28"/>
        </w:rPr>
        <w:t xml:space="preserve"> </w:t>
      </w:r>
      <w:r>
        <w:rPr>
          <w:rFonts w:ascii="Liberation Serif" w:eastAsia="Calibri" w:hAnsi="Liberation Serif"/>
          <w:color w:val="000000"/>
          <w:sz w:val="28"/>
          <w:szCs w:val="28"/>
        </w:rPr>
        <w:t>от 10 июля 2019 года, предписание №2 от 10 июля 2019 года.</w:t>
      </w:r>
    </w:p>
    <w:p w:rsidR="006D21E9" w:rsidRPr="006D21E9" w:rsidRDefault="006D21E9" w:rsidP="00C70C0D">
      <w:pPr>
        <w:ind w:firstLine="708"/>
        <w:rPr>
          <w:rFonts w:ascii="Liberation Serif" w:hAnsi="Liberation Serif"/>
          <w:sz w:val="28"/>
          <w:szCs w:val="28"/>
        </w:rPr>
      </w:pPr>
    </w:p>
    <w:sectPr w:rsidR="006D21E9" w:rsidRPr="006D21E9" w:rsidSect="0027426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E59C7"/>
    <w:multiLevelType w:val="hybridMultilevel"/>
    <w:tmpl w:val="6E7E6D36"/>
    <w:lvl w:ilvl="0" w:tplc="B07C0A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C43096F"/>
    <w:multiLevelType w:val="hybridMultilevel"/>
    <w:tmpl w:val="D5EC429E"/>
    <w:lvl w:ilvl="0" w:tplc="1518776C">
      <w:start w:val="1"/>
      <w:numFmt w:val="decimal"/>
      <w:lvlText w:val="%1."/>
      <w:lvlJc w:val="left"/>
      <w:pPr>
        <w:ind w:left="1230" w:hanging="5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C0947EC"/>
    <w:multiLevelType w:val="multilevel"/>
    <w:tmpl w:val="274E1E42"/>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3">
    <w:nsid w:val="5D7A59DF"/>
    <w:multiLevelType w:val="hybridMultilevel"/>
    <w:tmpl w:val="F49E0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66"/>
    <w:rsid w:val="00274266"/>
    <w:rsid w:val="0044471A"/>
    <w:rsid w:val="004B52D8"/>
    <w:rsid w:val="006D21E9"/>
    <w:rsid w:val="0083578D"/>
    <w:rsid w:val="008E2B54"/>
    <w:rsid w:val="00A77013"/>
    <w:rsid w:val="00BD12B4"/>
    <w:rsid w:val="00C70C0D"/>
    <w:rsid w:val="00E13491"/>
    <w:rsid w:val="00EC7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imes New Roman" w:hAnsi="Liberation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266"/>
    <w:pPr>
      <w:spacing w:after="0" w:line="240" w:lineRule="auto"/>
      <w:ind w:firstLine="709"/>
      <w:jc w:val="both"/>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0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imes New Roman" w:hAnsi="Liberation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266"/>
    <w:pPr>
      <w:spacing w:after="0" w:line="240" w:lineRule="auto"/>
      <w:ind w:firstLine="709"/>
      <w:jc w:val="both"/>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DMarina</dc:creator>
  <cp:lastModifiedBy>DMarina</cp:lastModifiedBy>
  <cp:revision>3</cp:revision>
  <dcterms:created xsi:type="dcterms:W3CDTF">2019-08-22T08:08:00Z</dcterms:created>
  <dcterms:modified xsi:type="dcterms:W3CDTF">2019-08-22T09:11:00Z</dcterms:modified>
</cp:coreProperties>
</file>