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E3" w:rsidRPr="000822AF" w:rsidRDefault="000822AF" w:rsidP="00B46FD3">
      <w:pPr>
        <w:pStyle w:val="a5"/>
        <w:jc w:val="center"/>
        <w:textAlignment w:val="top"/>
        <w:rPr>
          <w:rStyle w:val="a4"/>
          <w:rFonts w:ascii="Liberation Serif" w:hAnsi="Liberation Serif" w:cs="Arial"/>
          <w:sz w:val="28"/>
          <w:szCs w:val="28"/>
        </w:rPr>
      </w:pPr>
      <w:r w:rsidRPr="000822AF">
        <w:rPr>
          <w:rStyle w:val="a4"/>
          <w:rFonts w:ascii="Liberation Serif" w:hAnsi="Liberation Serif" w:cs="Arial"/>
          <w:sz w:val="28"/>
          <w:szCs w:val="28"/>
        </w:rPr>
        <w:t>Н</w:t>
      </w:r>
      <w:r>
        <w:rPr>
          <w:rStyle w:val="a4"/>
          <w:rFonts w:ascii="Liberation Serif" w:hAnsi="Liberation Serif" w:cs="Arial"/>
          <w:sz w:val="28"/>
          <w:szCs w:val="28"/>
        </w:rPr>
        <w:t>ОРМАТИВНЫЕ</w:t>
      </w:r>
      <w:r w:rsidRPr="000822AF">
        <w:rPr>
          <w:rStyle w:val="a4"/>
          <w:rFonts w:ascii="Liberation Serif" w:hAnsi="Liberation Serif" w:cs="Arial"/>
          <w:sz w:val="28"/>
          <w:szCs w:val="28"/>
        </w:rPr>
        <w:t xml:space="preserve"> </w:t>
      </w:r>
      <w:r>
        <w:rPr>
          <w:rStyle w:val="a4"/>
          <w:rFonts w:ascii="Liberation Serif" w:hAnsi="Liberation Serif" w:cs="Arial"/>
          <w:sz w:val="28"/>
          <w:szCs w:val="28"/>
        </w:rPr>
        <w:t>ПРАВОВЫЕ</w:t>
      </w:r>
      <w:r w:rsidRPr="000822AF">
        <w:rPr>
          <w:rStyle w:val="a4"/>
          <w:rFonts w:ascii="Liberation Serif" w:hAnsi="Liberation Serif" w:cs="Arial"/>
          <w:sz w:val="28"/>
          <w:szCs w:val="28"/>
        </w:rPr>
        <w:t xml:space="preserve"> </w:t>
      </w:r>
      <w:r>
        <w:rPr>
          <w:rStyle w:val="a4"/>
          <w:rFonts w:ascii="Liberation Serif" w:hAnsi="Liberation Serif" w:cs="Arial"/>
          <w:sz w:val="28"/>
          <w:szCs w:val="28"/>
        </w:rPr>
        <w:t xml:space="preserve">АКТЫ МУНИЦИПАЛЬНОГО </w:t>
      </w:r>
      <w:r w:rsidR="00BE5BE3" w:rsidRPr="000822AF">
        <w:rPr>
          <w:rStyle w:val="a4"/>
          <w:rFonts w:ascii="Liberation Serif" w:hAnsi="Liberation Serif" w:cs="Arial"/>
          <w:sz w:val="28"/>
          <w:szCs w:val="28"/>
        </w:rPr>
        <w:t xml:space="preserve"> </w:t>
      </w:r>
      <w:r>
        <w:rPr>
          <w:rStyle w:val="a4"/>
          <w:rFonts w:ascii="Liberation Serif" w:hAnsi="Liberation Serif" w:cs="Arial"/>
          <w:sz w:val="28"/>
          <w:szCs w:val="28"/>
        </w:rPr>
        <w:t>ЗЕМЕЛЬНОГО КОНТРОЛЯ</w:t>
      </w:r>
      <w:r w:rsidR="00BE5BE3" w:rsidRPr="000822AF">
        <w:rPr>
          <w:rStyle w:val="a4"/>
          <w:rFonts w:ascii="Liberation Serif" w:hAnsi="Liberation Serif" w:cs="Arial"/>
          <w:sz w:val="28"/>
          <w:szCs w:val="28"/>
        </w:rPr>
        <w:t xml:space="preserve"> </w:t>
      </w:r>
    </w:p>
    <w:p w:rsidR="00006E47" w:rsidRDefault="001135B4" w:rsidP="003B3EC7">
      <w:pPr>
        <w:shd w:val="clear" w:color="auto" w:fill="FFFFFF"/>
        <w:spacing w:line="290" w:lineRule="atLeast"/>
        <w:ind w:firstLine="540"/>
        <w:jc w:val="both"/>
        <w:rPr>
          <w:rFonts w:ascii="Liberation Serif" w:eastAsia="Times New Roman" w:hAnsi="Liberation Serif"/>
          <w:b/>
          <w:sz w:val="28"/>
          <w:szCs w:val="28"/>
          <w:lang w:eastAsia="ru-RU"/>
        </w:rPr>
      </w:pPr>
      <w:r w:rsidRPr="006361E9">
        <w:rPr>
          <w:rFonts w:ascii="Liberation Serif" w:eastAsia="Times New Roman" w:hAnsi="Liberation Serif"/>
          <w:b/>
          <w:sz w:val="28"/>
          <w:szCs w:val="28"/>
          <w:lang w:eastAsia="ru-RU"/>
        </w:rPr>
        <w:t>Земельный кодекс Российской Феде</w:t>
      </w:r>
      <w:r w:rsidR="00006E47">
        <w:rPr>
          <w:rFonts w:ascii="Liberation Serif" w:eastAsia="Times New Roman" w:hAnsi="Liberation Serif"/>
          <w:b/>
          <w:sz w:val="28"/>
          <w:szCs w:val="28"/>
          <w:lang w:eastAsia="ru-RU"/>
        </w:rPr>
        <w:t>рации  от 25.10.2001г. № 136-ФЗ:</w:t>
      </w:r>
    </w:p>
    <w:p w:rsidR="006361E9" w:rsidRDefault="000822AF" w:rsidP="003B3EC7">
      <w:pPr>
        <w:shd w:val="clear" w:color="auto" w:fill="FFFFFF"/>
        <w:spacing w:line="290" w:lineRule="atLeast"/>
        <w:ind w:firstLine="540"/>
        <w:jc w:val="both"/>
        <w:rPr>
          <w:rFonts w:ascii="Liberation Serif" w:eastAsia="Times New Roman" w:hAnsi="Liberation Serif" w:cs="Arial"/>
          <w:sz w:val="24"/>
          <w:szCs w:val="24"/>
          <w:lang w:eastAsia="ru-RU"/>
        </w:rPr>
      </w:pPr>
      <w:r w:rsidRPr="006361E9">
        <w:rPr>
          <w:rFonts w:ascii="Liberation Serif" w:eastAsia="Times New Roman" w:hAnsi="Liberation Serif"/>
          <w:b/>
          <w:sz w:val="28"/>
          <w:szCs w:val="28"/>
          <w:lang w:eastAsia="ru-RU"/>
        </w:rPr>
        <w:t xml:space="preserve"> ст. 72:</w:t>
      </w:r>
      <w:r w:rsidR="006361E9" w:rsidRPr="006361E9">
        <w:rPr>
          <w:rFonts w:ascii="Arial" w:eastAsia="Times New Roman" w:hAnsi="Arial" w:cs="Arial"/>
          <w:color w:val="333333"/>
          <w:sz w:val="24"/>
          <w:szCs w:val="24"/>
          <w:lang w:eastAsia="ru-RU"/>
        </w:rPr>
        <w:t xml:space="preserve"> </w:t>
      </w:r>
      <w:r w:rsidR="006361E9" w:rsidRPr="006361E9">
        <w:rPr>
          <w:rFonts w:ascii="Liberation Serif" w:eastAsia="Times New Roman" w:hAnsi="Liberation Serif" w:cs="Arial"/>
          <w:sz w:val="28"/>
          <w:szCs w:val="28"/>
          <w:lang w:eastAsia="ru-RU"/>
        </w:rPr>
        <w:t xml:space="preserve"> </w:t>
      </w:r>
      <w:r w:rsidR="006361E9" w:rsidRPr="006361E9">
        <w:rPr>
          <w:rFonts w:ascii="Liberation Serif" w:eastAsia="Times New Roman" w:hAnsi="Liberation Serif" w:cs="Arial"/>
          <w:sz w:val="24"/>
          <w:szCs w:val="24"/>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bookmarkStart w:id="0" w:name="dst1225"/>
      <w:bookmarkEnd w:id="0"/>
      <w:r w:rsidR="003B3EC7">
        <w:rPr>
          <w:rFonts w:ascii="Liberation Serif" w:eastAsia="Times New Roman" w:hAnsi="Liberation Serif" w:cs="Arial"/>
          <w:sz w:val="24"/>
          <w:szCs w:val="24"/>
          <w:lang w:eastAsia="ru-RU"/>
        </w:rPr>
        <w:t xml:space="preserve"> </w:t>
      </w:r>
      <w:r w:rsidR="006361E9" w:rsidRPr="006361E9">
        <w:rPr>
          <w:rFonts w:ascii="Liberation Serif" w:eastAsia="Times New Roman" w:hAnsi="Liberation Serif" w:cs="Arial"/>
          <w:sz w:val="24"/>
          <w:szCs w:val="24"/>
          <w:lang w:eastAsia="ru-RU"/>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bookmarkStart w:id="1" w:name="dst1231"/>
      <w:bookmarkStart w:id="2" w:name="dst1233"/>
      <w:bookmarkEnd w:id="1"/>
      <w:bookmarkEnd w:id="2"/>
      <w:r w:rsidR="006361E9">
        <w:rPr>
          <w:rFonts w:ascii="Liberation Serif" w:eastAsia="Times New Roman" w:hAnsi="Liberation Serif" w:cs="Arial"/>
          <w:sz w:val="24"/>
          <w:szCs w:val="24"/>
          <w:lang w:eastAsia="ru-RU"/>
        </w:rPr>
        <w:t xml:space="preserve"> </w:t>
      </w:r>
      <w:r w:rsidR="006361E9" w:rsidRPr="006361E9">
        <w:rPr>
          <w:rFonts w:ascii="Liberation Serif" w:eastAsia="Times New Roman" w:hAnsi="Liberation Serif" w:cs="Arial"/>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06E47" w:rsidRDefault="00006E47" w:rsidP="003B3EC7">
      <w:pPr>
        <w:shd w:val="clear" w:color="auto" w:fill="FFFFFF"/>
        <w:spacing w:line="290" w:lineRule="atLeast"/>
        <w:ind w:firstLine="540"/>
        <w:jc w:val="both"/>
        <w:rPr>
          <w:rFonts w:ascii="Liberation Serif" w:eastAsia="Times New Roman" w:hAnsi="Liberation Serif" w:cs="Arial"/>
          <w:sz w:val="24"/>
          <w:szCs w:val="24"/>
          <w:lang w:eastAsia="ru-RU"/>
        </w:rPr>
      </w:pPr>
    </w:p>
    <w:p w:rsidR="00006E47" w:rsidRPr="00006E47" w:rsidRDefault="00006E47" w:rsidP="00006E47">
      <w:pPr>
        <w:shd w:val="clear" w:color="auto" w:fill="FFFFFF"/>
        <w:ind w:firstLine="540"/>
        <w:jc w:val="both"/>
        <w:rPr>
          <w:rFonts w:ascii="Liberation Serif" w:eastAsia="Times New Roman" w:hAnsi="Liberation Serif" w:cs="Arial"/>
          <w:b/>
          <w:sz w:val="24"/>
          <w:szCs w:val="24"/>
          <w:lang w:eastAsia="ru-RU"/>
        </w:rPr>
      </w:pPr>
      <w:r w:rsidRPr="00006E47">
        <w:rPr>
          <w:rFonts w:ascii="Liberation Serif" w:eastAsia="Times New Roman" w:hAnsi="Liberation Serif"/>
          <w:b/>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eastAsia="Times New Roman" w:hAnsi="Liberation Serif"/>
          <w:b/>
          <w:sz w:val="28"/>
          <w:szCs w:val="28"/>
          <w:lang w:eastAsia="ru-RU"/>
        </w:rPr>
        <w:t>:</w:t>
      </w:r>
    </w:p>
    <w:p w:rsidR="00006E47" w:rsidRDefault="00006E47" w:rsidP="00006E47">
      <w:pPr>
        <w:shd w:val="clear" w:color="auto" w:fill="FFFFFF"/>
        <w:ind w:firstLine="540"/>
        <w:jc w:val="both"/>
        <w:outlineLvl w:val="0"/>
        <w:rPr>
          <w:rFonts w:ascii="Liberation Serif" w:eastAsia="Times New Roman" w:hAnsi="Liberation Serif" w:cs="Arial"/>
          <w:bCs/>
          <w:kern w:val="36"/>
          <w:sz w:val="24"/>
          <w:szCs w:val="24"/>
          <w:lang w:eastAsia="ru-RU"/>
        </w:rPr>
      </w:pPr>
      <w:r w:rsidRPr="00006E47">
        <w:rPr>
          <w:rFonts w:ascii="Liberation Serif" w:eastAsia="Times New Roman" w:hAnsi="Liberation Serif" w:cs="Arial"/>
          <w:b/>
          <w:bCs/>
          <w:kern w:val="36"/>
          <w:sz w:val="28"/>
          <w:szCs w:val="28"/>
          <w:lang w:eastAsia="ru-RU"/>
        </w:rPr>
        <w:t>Статья 6.</w:t>
      </w:r>
      <w:r w:rsidRPr="00006E47">
        <w:rPr>
          <w:rFonts w:ascii="Liberation Serif" w:eastAsia="Times New Roman" w:hAnsi="Liberation Serif" w:cs="Arial"/>
          <w:b/>
          <w:bCs/>
          <w:kern w:val="36"/>
          <w:sz w:val="24"/>
          <w:szCs w:val="24"/>
          <w:lang w:eastAsia="ru-RU"/>
        </w:rPr>
        <w:t xml:space="preserve"> </w:t>
      </w:r>
      <w:r w:rsidRPr="00006E47">
        <w:rPr>
          <w:rFonts w:ascii="Liberation Serif" w:eastAsia="Times New Roman" w:hAnsi="Liberation Serif" w:cs="Arial"/>
          <w:bCs/>
          <w:kern w:val="36"/>
          <w:sz w:val="24"/>
          <w:szCs w:val="24"/>
          <w:lang w:eastAsia="ru-RU"/>
        </w:rPr>
        <w:t>Полномочия органов местного самоуправления, осуществляющих муниципальный контроль</w:t>
      </w:r>
      <w:bookmarkStart w:id="3" w:name="dst89"/>
      <w:bookmarkEnd w:id="3"/>
    </w:p>
    <w:p w:rsidR="00006E47" w:rsidRPr="00006E47" w:rsidRDefault="00006E47" w:rsidP="00006E47">
      <w:pPr>
        <w:shd w:val="clear" w:color="auto" w:fill="FFFFFF"/>
        <w:ind w:firstLine="540"/>
        <w:jc w:val="both"/>
        <w:outlineLvl w:val="0"/>
        <w:rPr>
          <w:rFonts w:ascii="Liberation Serif" w:eastAsia="Times New Roman" w:hAnsi="Liberation Serif" w:cs="Arial"/>
          <w:sz w:val="24"/>
          <w:szCs w:val="24"/>
          <w:lang w:eastAsia="ru-RU"/>
        </w:rPr>
      </w:pPr>
      <w:r w:rsidRPr="00006E47">
        <w:rPr>
          <w:rFonts w:ascii="Liberation Serif" w:eastAsia="Times New Roman" w:hAnsi="Liberation Serif" w:cs="Arial"/>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4" w:name="dst100059"/>
      <w:bookmarkEnd w:id="4"/>
      <w:r w:rsidRPr="00006E47">
        <w:rPr>
          <w:rFonts w:ascii="Liberation Serif" w:eastAsia="Times New Roman" w:hAnsi="Liberation Serif" w:cs="Arial"/>
          <w:sz w:val="24"/>
          <w:szCs w:val="24"/>
          <w:lang w:eastAsia="ru-RU"/>
        </w:rPr>
        <w:t>2. К полномочиям органов местного самоуправления, осуществляющих муниципальный контроль, относятся:</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5" w:name="dst276"/>
      <w:bookmarkEnd w:id="5"/>
      <w:r w:rsidRPr="00006E47">
        <w:rPr>
          <w:rFonts w:ascii="Liberation Serif" w:eastAsia="Times New Roman" w:hAnsi="Liberation Serif" w:cs="Arial"/>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6" w:name="dst90"/>
      <w:bookmarkEnd w:id="6"/>
      <w:r w:rsidRPr="00006E47">
        <w:rPr>
          <w:rFonts w:ascii="Liberation Serif" w:eastAsia="Times New Roman" w:hAnsi="Liberation Serif" w:cs="Arial"/>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7" w:name="dst277"/>
      <w:bookmarkEnd w:id="7"/>
      <w:r w:rsidRPr="00006E47">
        <w:rPr>
          <w:rFonts w:ascii="Liberation Serif" w:eastAsia="Times New Roman" w:hAnsi="Liberation Serif" w:cs="Arial"/>
          <w:sz w:val="24"/>
          <w:szCs w:val="24"/>
          <w:lang w:eastAsia="ru-RU"/>
        </w:rP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8" w:name="dst160"/>
      <w:bookmarkEnd w:id="8"/>
      <w:r w:rsidRPr="00006E47">
        <w:rPr>
          <w:rFonts w:ascii="Liberation Serif" w:eastAsia="Times New Roman" w:hAnsi="Liberation Serif" w:cs="Arial"/>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w:t>
      </w:r>
      <w:hyperlink r:id="rId6" w:anchor="dst27" w:history="1">
        <w:r w:rsidRPr="00006E47">
          <w:rPr>
            <w:rFonts w:ascii="Liberation Serif" w:eastAsia="Times New Roman" w:hAnsi="Liberation Serif" w:cs="Arial"/>
            <w:sz w:val="24"/>
            <w:szCs w:val="24"/>
            <w:lang w:eastAsia="ru-RU"/>
          </w:rPr>
          <w:t>методика</w:t>
        </w:r>
      </w:hyperlink>
      <w:r w:rsidRPr="00006E47">
        <w:rPr>
          <w:rFonts w:ascii="Liberation Serif" w:eastAsia="Times New Roman" w:hAnsi="Liberation Serif" w:cs="Arial"/>
          <w:sz w:val="24"/>
          <w:szCs w:val="24"/>
          <w:lang w:eastAsia="ru-RU"/>
        </w:rPr>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9" w:name="dst100063"/>
      <w:bookmarkEnd w:id="9"/>
      <w:r w:rsidRPr="00006E47">
        <w:rPr>
          <w:rFonts w:ascii="Liberation Serif" w:eastAsia="Times New Roman" w:hAnsi="Liberation Serif" w:cs="Arial"/>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6E47" w:rsidRPr="00006E47" w:rsidRDefault="00006E47" w:rsidP="00006E47">
      <w:pPr>
        <w:shd w:val="clear" w:color="auto" w:fill="FFFFFF"/>
        <w:ind w:firstLine="540"/>
        <w:jc w:val="both"/>
        <w:outlineLvl w:val="0"/>
        <w:rPr>
          <w:rFonts w:ascii="Liberation Serif" w:eastAsia="Times New Roman" w:hAnsi="Liberation Serif" w:cs="Arial"/>
          <w:bCs/>
          <w:kern w:val="36"/>
          <w:sz w:val="24"/>
          <w:szCs w:val="24"/>
          <w:lang w:eastAsia="ru-RU"/>
        </w:rPr>
      </w:pPr>
      <w:r w:rsidRPr="00006E47">
        <w:rPr>
          <w:rFonts w:ascii="Liberation Serif" w:eastAsia="Times New Roman" w:hAnsi="Liberation Serif" w:cs="Arial"/>
          <w:b/>
          <w:bCs/>
          <w:kern w:val="36"/>
          <w:sz w:val="28"/>
          <w:szCs w:val="24"/>
          <w:lang w:eastAsia="ru-RU"/>
        </w:rPr>
        <w:t xml:space="preserve">Статья 17. </w:t>
      </w:r>
      <w:r w:rsidRPr="00006E47">
        <w:rPr>
          <w:rFonts w:ascii="Liberation Serif" w:eastAsia="Times New Roman" w:hAnsi="Liberation Serif" w:cs="Arial"/>
          <w:bCs/>
          <w:kern w:val="36"/>
          <w:sz w:val="24"/>
          <w:szCs w:val="24"/>
          <w:lang w:eastAsia="ru-RU"/>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10" w:name="dst100228"/>
      <w:bookmarkEnd w:id="10"/>
      <w:r w:rsidRPr="00006E47">
        <w:rPr>
          <w:rFonts w:ascii="Liberation Serif" w:eastAsia="Times New Roman" w:hAnsi="Liberation Serif" w:cs="Arial"/>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11" w:name="dst260"/>
      <w:bookmarkEnd w:id="11"/>
      <w:r w:rsidRPr="00006E47">
        <w:rPr>
          <w:rFonts w:ascii="Liberation Serif" w:eastAsia="Times New Roman" w:hAnsi="Liberation Serif"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12" w:name="dst261"/>
      <w:bookmarkEnd w:id="12"/>
      <w:r w:rsidRPr="00006E47">
        <w:rPr>
          <w:rFonts w:ascii="Liberation Serif" w:eastAsia="Times New Roman" w:hAnsi="Liberation Serif"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13" w:name="dst262"/>
      <w:bookmarkEnd w:id="13"/>
      <w:r w:rsidRPr="00006E47">
        <w:rPr>
          <w:rFonts w:ascii="Liberation Serif" w:eastAsia="Times New Roman" w:hAnsi="Liberation Serif" w:cs="Arial"/>
          <w:sz w:val="24"/>
          <w:szCs w:val="24"/>
          <w:lang w:eastAsia="ru-RU"/>
        </w:rPr>
        <w:t>2. В случае</w:t>
      </w:r>
      <w:proofErr w:type="gramStart"/>
      <w:r w:rsidRPr="00006E47">
        <w:rPr>
          <w:rFonts w:ascii="Liberation Serif" w:eastAsia="Times New Roman" w:hAnsi="Liberation Serif" w:cs="Arial"/>
          <w:sz w:val="24"/>
          <w:szCs w:val="24"/>
          <w:lang w:eastAsia="ru-RU"/>
        </w:rPr>
        <w:t>,</w:t>
      </w:r>
      <w:proofErr w:type="gramEnd"/>
      <w:r w:rsidRPr="00006E47">
        <w:rPr>
          <w:rFonts w:ascii="Liberation Serif" w:eastAsia="Times New Roman" w:hAnsi="Liberation Serif" w:cs="Arial"/>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Pr="00006E47">
        <w:rPr>
          <w:rFonts w:ascii="Liberation Serif" w:eastAsia="Times New Roman" w:hAnsi="Liberation Serif" w:cs="Arial"/>
          <w:sz w:val="24"/>
          <w:szCs w:val="24"/>
          <w:lang w:eastAsia="ru-RU"/>
        </w:rPr>
        <w:lastRenderedPageBreak/>
        <w:t>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anchor="dst563" w:history="1">
        <w:r w:rsidRPr="00006E47">
          <w:rPr>
            <w:rFonts w:ascii="Liberation Serif" w:eastAsia="Times New Roman" w:hAnsi="Liberation Serif" w:cs="Arial"/>
            <w:sz w:val="24"/>
            <w:szCs w:val="24"/>
            <w:lang w:eastAsia="ru-RU"/>
          </w:rPr>
          <w:t>Кодексом</w:t>
        </w:r>
      </w:hyperlink>
      <w:r w:rsidRPr="00006E47">
        <w:rPr>
          <w:rFonts w:ascii="Liberation Serif" w:eastAsia="Times New Roman" w:hAnsi="Liberation Serif" w:cs="Arial"/>
          <w:sz w:val="24"/>
          <w:szCs w:val="24"/>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0AE4" w:rsidRPr="001E0AE4" w:rsidRDefault="001E0AE4" w:rsidP="00B46FD3">
      <w:pPr>
        <w:jc w:val="both"/>
        <w:rPr>
          <w:rFonts w:ascii="Liberation Serif" w:eastAsia="Times New Roman" w:hAnsi="Liberation Serif"/>
          <w:sz w:val="28"/>
          <w:szCs w:val="28"/>
          <w:lang w:eastAsia="ru-RU"/>
        </w:rPr>
      </w:pPr>
      <w:bookmarkStart w:id="14" w:name="_GoBack"/>
      <w:bookmarkEnd w:id="14"/>
    </w:p>
    <w:p w:rsidR="00496343" w:rsidRDefault="001135B4" w:rsidP="00496343">
      <w:pPr>
        <w:ind w:firstLine="708"/>
        <w:jc w:val="both"/>
        <w:rPr>
          <w:rFonts w:ascii="Liberation Serif" w:eastAsia="Times New Roman" w:hAnsi="Liberation Serif"/>
          <w:b/>
          <w:sz w:val="28"/>
          <w:szCs w:val="28"/>
          <w:lang w:eastAsia="ru-RU"/>
        </w:rPr>
      </w:pPr>
      <w:r w:rsidRPr="00496343">
        <w:rPr>
          <w:rFonts w:ascii="Liberation Serif" w:eastAsia="Times New Roman" w:hAnsi="Liberation Serif"/>
          <w:b/>
          <w:sz w:val="28"/>
          <w:szCs w:val="28"/>
          <w:lang w:eastAsia="ru-RU"/>
        </w:rPr>
        <w:t>Кодекс Российской Федерации об административных правонарушениях от 30.12.2001 № 159-ФЗ</w:t>
      </w:r>
      <w:r w:rsidR="00496343">
        <w:rPr>
          <w:rFonts w:ascii="Liberation Serif" w:eastAsia="Times New Roman" w:hAnsi="Liberation Serif"/>
          <w:b/>
          <w:sz w:val="28"/>
          <w:szCs w:val="28"/>
          <w:lang w:eastAsia="ru-RU"/>
        </w:rPr>
        <w:t>:</w:t>
      </w:r>
    </w:p>
    <w:p w:rsidR="00B74043" w:rsidRPr="00B74043" w:rsidRDefault="00496343" w:rsidP="00496343">
      <w:pPr>
        <w:ind w:firstLine="708"/>
        <w:jc w:val="both"/>
        <w:rPr>
          <w:rFonts w:ascii="Liberation Serif" w:eastAsia="Times New Roman" w:hAnsi="Liberation Serif" w:cs="Arial"/>
          <w:sz w:val="24"/>
          <w:szCs w:val="24"/>
          <w:shd w:val="clear" w:color="auto" w:fill="FFFFFF"/>
          <w:lang w:eastAsia="ru-RU"/>
        </w:rPr>
      </w:pPr>
      <w:r w:rsidRPr="00496343">
        <w:rPr>
          <w:rFonts w:ascii="Liberation Serif" w:eastAsia="Times New Roman" w:hAnsi="Liberation Serif"/>
          <w:b/>
          <w:sz w:val="28"/>
          <w:szCs w:val="28"/>
          <w:lang w:eastAsia="ru-RU"/>
        </w:rPr>
        <w:t xml:space="preserve"> ст. 7.1:</w:t>
      </w:r>
      <w:r>
        <w:rPr>
          <w:rFonts w:ascii="Liberation Serif" w:eastAsia="Times New Roman" w:hAnsi="Liberation Serif"/>
          <w:sz w:val="24"/>
          <w:szCs w:val="24"/>
          <w:lang w:eastAsia="ru-RU"/>
        </w:rPr>
        <w:t xml:space="preserve"> </w:t>
      </w:r>
      <w:r w:rsidR="003B3EC7" w:rsidRPr="00496343">
        <w:rPr>
          <w:rFonts w:ascii="Liberation Serif" w:hAnsi="Liberation Serif"/>
          <w:sz w:val="24"/>
          <w:szCs w:val="24"/>
        </w:rPr>
        <w:t>самовольное</w:t>
      </w:r>
      <w:r w:rsidRPr="00496343">
        <w:rPr>
          <w:rFonts w:ascii="Liberation Serif" w:hAnsi="Liberation Serif" w:cs="Arial"/>
          <w:sz w:val="24"/>
          <w:szCs w:val="24"/>
          <w:shd w:val="clear" w:color="auto" w:fill="FFFFFF"/>
        </w:rPr>
        <w:t>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00B74043" w:rsidRPr="00B74043">
        <w:rPr>
          <w:rFonts w:ascii="Liberation Serif" w:eastAsia="Times New Roman" w:hAnsi="Liberation Serif" w:cs="Liberation Serif"/>
          <w:sz w:val="24"/>
          <w:szCs w:val="24"/>
          <w:lang w:eastAsia="ru-RU"/>
        </w:rPr>
        <w:t xml:space="preserve"> </w:t>
      </w:r>
      <w:r w:rsidR="00B74043" w:rsidRPr="00B74043">
        <w:rPr>
          <w:rFonts w:ascii="Liberation Serif" w:eastAsia="Times New Roman" w:hAnsi="Liberation Serif" w:cs="Arial"/>
          <w:sz w:val="24"/>
          <w:szCs w:val="24"/>
          <w:shd w:val="clear" w:color="auto" w:fill="FFFFFF"/>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96343" w:rsidRPr="003B3EC7" w:rsidRDefault="00496343" w:rsidP="00496343">
      <w:pPr>
        <w:pStyle w:val="ConsPlusNormal"/>
        <w:ind w:firstLine="540"/>
        <w:jc w:val="both"/>
        <w:rPr>
          <w:rFonts w:ascii="Liberation Serif" w:hAnsi="Liberation Serif"/>
          <w:b w:val="0"/>
          <w:i w:val="0"/>
          <w:sz w:val="24"/>
          <w:szCs w:val="24"/>
        </w:rPr>
      </w:pPr>
      <w:r w:rsidRPr="00DD3D04">
        <w:rPr>
          <w:rFonts w:ascii="Liberation Serif" w:hAnsi="Liberation Serif" w:cs="Liberation Serif"/>
          <w:i w:val="0"/>
          <w:iCs w:val="0"/>
        </w:rPr>
        <w:t>ч.1 ст. 8.8:</w:t>
      </w:r>
      <w:r w:rsidRPr="003B3EC7">
        <w:rPr>
          <w:rFonts w:ascii="Liberation Serif" w:hAnsi="Liberation Serif" w:cs="Liberation Serif"/>
          <w:b w:val="0"/>
          <w:i w:val="0"/>
          <w:iCs w:val="0"/>
          <w:sz w:val="24"/>
          <w:szCs w:val="24"/>
        </w:rPr>
        <w:t xml:space="preserve"> и</w:t>
      </w:r>
      <w:r w:rsidRPr="003B3EC7">
        <w:rPr>
          <w:rFonts w:ascii="Liberation Serif" w:hAnsi="Liberation Serif" w:cs="Arial"/>
          <w:b w:val="0"/>
          <w:i w:val="0"/>
          <w:sz w:val="24"/>
          <w:szCs w:val="24"/>
          <w:shd w:val="clear" w:color="auto" w:fill="FFFFFF"/>
        </w:rPr>
        <w:t>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w:t>
      </w:r>
      <w:r w:rsidR="003B3EC7" w:rsidRPr="003B3EC7">
        <w:rPr>
          <w:rFonts w:ascii="Liberation Serif" w:hAnsi="Liberation Serif" w:cs="Arial"/>
          <w:b w:val="0"/>
          <w:i w:val="0"/>
          <w:sz w:val="24"/>
          <w:szCs w:val="24"/>
          <w:shd w:val="clear" w:color="auto" w:fill="FFFFFF"/>
        </w:rPr>
        <w:t xml:space="preserve">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r w:rsidRPr="003B3EC7">
        <w:rPr>
          <w:rFonts w:ascii="Liberation Serif" w:hAnsi="Liberation Serif"/>
          <w:b w:val="0"/>
          <w:i w:val="0"/>
          <w:sz w:val="24"/>
          <w:szCs w:val="24"/>
        </w:rPr>
        <w:t xml:space="preserve"> </w:t>
      </w:r>
    </w:p>
    <w:p w:rsidR="003B3EC7" w:rsidRPr="003B3EC7" w:rsidRDefault="003B3EC7" w:rsidP="003B3EC7">
      <w:pPr>
        <w:shd w:val="clear" w:color="auto" w:fill="FFFFFF"/>
        <w:spacing w:line="290" w:lineRule="atLeast"/>
        <w:ind w:firstLine="540"/>
        <w:jc w:val="both"/>
        <w:rPr>
          <w:rFonts w:ascii="Liberation Serif" w:eastAsia="Times New Roman" w:hAnsi="Liberation Serif" w:cs="Arial"/>
          <w:sz w:val="24"/>
          <w:szCs w:val="24"/>
          <w:lang w:eastAsia="ru-RU"/>
        </w:rPr>
      </w:pPr>
      <w:r w:rsidRPr="00DD3D04">
        <w:rPr>
          <w:rFonts w:ascii="Liberation Serif" w:eastAsia="Times New Roman" w:hAnsi="Liberation Serif" w:cs="Arial"/>
          <w:b/>
          <w:sz w:val="28"/>
          <w:szCs w:val="28"/>
          <w:lang w:eastAsia="ru-RU"/>
        </w:rPr>
        <w:t xml:space="preserve">ч.3 </w:t>
      </w:r>
      <w:r w:rsidRPr="00DD3D04">
        <w:rPr>
          <w:rFonts w:ascii="Liberation Serif" w:hAnsi="Liberation Serif" w:cs="Liberation Serif"/>
          <w:b/>
          <w:sz w:val="28"/>
          <w:szCs w:val="28"/>
        </w:rPr>
        <w:t>ст</w:t>
      </w:r>
      <w:r w:rsidRPr="00DD3D04">
        <w:rPr>
          <w:rFonts w:ascii="Liberation Serif" w:hAnsi="Liberation Serif" w:cs="Liberation Serif"/>
          <w:b/>
          <w:i/>
          <w:iCs/>
          <w:sz w:val="28"/>
          <w:szCs w:val="28"/>
        </w:rPr>
        <w:t>.</w:t>
      </w:r>
      <w:r w:rsidRPr="00DD3D04">
        <w:rPr>
          <w:rFonts w:ascii="Liberation Serif" w:hAnsi="Liberation Serif" w:cs="Liberation Serif"/>
          <w:b/>
          <w:sz w:val="28"/>
          <w:szCs w:val="28"/>
        </w:rPr>
        <w:t xml:space="preserve"> 8.8</w:t>
      </w:r>
      <w:r w:rsidRPr="00BB3A9A">
        <w:rPr>
          <w:rFonts w:ascii="Liberation Serif" w:hAnsi="Liberation Serif" w:cs="Liberation Serif"/>
          <w:b/>
          <w:iCs/>
          <w:sz w:val="24"/>
          <w:szCs w:val="24"/>
        </w:rPr>
        <w:t>:</w:t>
      </w:r>
      <w:r w:rsidRPr="003B3EC7">
        <w:rPr>
          <w:rFonts w:ascii="Liberation Serif" w:hAnsi="Liberation Serif" w:cs="Liberation Serif"/>
          <w:sz w:val="24"/>
          <w:szCs w:val="24"/>
        </w:rPr>
        <w:t xml:space="preserve"> </w:t>
      </w:r>
      <w:r>
        <w:rPr>
          <w:rFonts w:ascii="Liberation Serif" w:eastAsia="Times New Roman" w:hAnsi="Liberation Serif" w:cs="Arial"/>
          <w:sz w:val="24"/>
          <w:szCs w:val="24"/>
          <w:lang w:eastAsia="ru-RU"/>
        </w:rPr>
        <w:t>н</w:t>
      </w:r>
      <w:r w:rsidRPr="003B3EC7">
        <w:rPr>
          <w:rFonts w:ascii="Liberation Serif" w:eastAsia="Times New Roman" w:hAnsi="Liberation Serif" w:cs="Arial"/>
          <w:sz w:val="24"/>
          <w:szCs w:val="24"/>
          <w:lang w:eastAsia="ru-RU"/>
        </w:rPr>
        <w:t xml:space="preserve">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bookmarkStart w:id="15" w:name="dst6404"/>
      <w:bookmarkEnd w:id="15"/>
      <w:r w:rsidRPr="003B3EC7">
        <w:rPr>
          <w:rFonts w:ascii="Liberation Serif" w:eastAsia="Times New Roman" w:hAnsi="Liberation Serif" w:cs="Arial"/>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w:t>
      </w:r>
      <w:r w:rsidRPr="003B3EC7">
        <w:rPr>
          <w:rFonts w:ascii="Liberation Serif" w:eastAsia="Times New Roman" w:hAnsi="Liberation Serif" w:cs="Arial"/>
          <w:sz w:val="24"/>
          <w:szCs w:val="24"/>
          <w:lang w:eastAsia="ru-RU"/>
        </w:rPr>
        <w:lastRenderedPageBreak/>
        <w:t>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B3EC7" w:rsidRPr="003B3EC7" w:rsidRDefault="003B3EC7" w:rsidP="003B3EC7">
      <w:pPr>
        <w:shd w:val="clear" w:color="auto" w:fill="FFFFFF"/>
        <w:spacing w:line="290" w:lineRule="atLeast"/>
        <w:ind w:firstLine="540"/>
        <w:jc w:val="both"/>
        <w:rPr>
          <w:rFonts w:ascii="Liberation Serif" w:eastAsia="Times New Roman" w:hAnsi="Liberation Serif" w:cs="Arial"/>
          <w:sz w:val="24"/>
          <w:szCs w:val="24"/>
          <w:lang w:eastAsia="ru-RU"/>
        </w:rPr>
      </w:pPr>
      <w:bookmarkStart w:id="16" w:name="dst6405"/>
      <w:bookmarkEnd w:id="16"/>
      <w:r w:rsidRPr="00DD3D04">
        <w:rPr>
          <w:rFonts w:ascii="Liberation Serif" w:eastAsia="Times New Roman" w:hAnsi="Liberation Serif" w:cs="Arial"/>
          <w:b/>
          <w:sz w:val="28"/>
          <w:szCs w:val="28"/>
          <w:lang w:eastAsia="ru-RU"/>
        </w:rPr>
        <w:t>ч.4 ст. 8.8:</w:t>
      </w:r>
      <w:r>
        <w:rPr>
          <w:rFonts w:ascii="Liberation Serif" w:eastAsia="Times New Roman" w:hAnsi="Liberation Serif" w:cs="Arial"/>
          <w:sz w:val="24"/>
          <w:szCs w:val="24"/>
          <w:lang w:eastAsia="ru-RU"/>
        </w:rPr>
        <w:t xml:space="preserve"> н</w:t>
      </w:r>
      <w:r w:rsidRPr="003B3EC7">
        <w:rPr>
          <w:rFonts w:ascii="Liberation Serif" w:eastAsia="Times New Roman" w:hAnsi="Liberation Serif" w:cs="Arial"/>
          <w:sz w:val="24"/>
          <w:szCs w:val="24"/>
          <w:lang w:eastAsia="ru-RU"/>
        </w:rPr>
        <w:t xml:space="preserve">евыполнение или несвоевременное выполнение обязанностей по приведению земель в состояние, пригодное для использования по целевому назначению, </w:t>
      </w:r>
      <w:bookmarkStart w:id="17" w:name="dst6406"/>
      <w:bookmarkEnd w:id="17"/>
      <w:r w:rsidRPr="003B3EC7">
        <w:rPr>
          <w:rFonts w:ascii="Liberation Serif" w:eastAsia="Times New Roman" w:hAnsi="Liberation Serif" w:cs="Arial"/>
          <w:sz w:val="24"/>
          <w:szCs w:val="24"/>
          <w:lang w:eastAsia="ru-RU"/>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A76C6" w:rsidRPr="00DA76C6" w:rsidRDefault="00DA76C6" w:rsidP="00DA76C6">
      <w:pPr>
        <w:shd w:val="clear" w:color="auto" w:fill="FFFFFF"/>
        <w:ind w:firstLine="540"/>
        <w:jc w:val="both"/>
        <w:outlineLvl w:val="0"/>
        <w:rPr>
          <w:rFonts w:ascii="Liberation Serif" w:eastAsia="Times New Roman" w:hAnsi="Liberation Serif" w:cs="Arial"/>
          <w:sz w:val="24"/>
          <w:szCs w:val="24"/>
          <w:lang w:eastAsia="ru-RU"/>
        </w:rPr>
      </w:pPr>
      <w:r w:rsidRPr="00DA76C6">
        <w:rPr>
          <w:rFonts w:ascii="Liberation Serif" w:eastAsia="Times New Roman" w:hAnsi="Liberation Serif" w:cs="Arial"/>
          <w:b/>
          <w:bCs/>
          <w:kern w:val="36"/>
          <w:sz w:val="28"/>
          <w:szCs w:val="28"/>
          <w:lang w:eastAsia="ru-RU"/>
        </w:rPr>
        <w:t>Статья 19.5.</w:t>
      </w:r>
      <w:r w:rsidRPr="00DA76C6">
        <w:rPr>
          <w:rFonts w:ascii="Liberation Serif" w:eastAsia="Times New Roman" w:hAnsi="Liberation Serif" w:cs="Arial"/>
          <w:b/>
          <w:bCs/>
          <w:kern w:val="36"/>
          <w:sz w:val="24"/>
          <w:szCs w:val="24"/>
          <w:lang w:eastAsia="ru-RU"/>
        </w:rPr>
        <w:t xml:space="preserve"> </w:t>
      </w:r>
      <w:r w:rsidRPr="00DA76C6">
        <w:rPr>
          <w:rFonts w:ascii="Liberation Serif" w:eastAsia="Times New Roman" w:hAnsi="Liberation Serif" w:cs="Arial"/>
          <w:bCs/>
          <w:kern w:val="36"/>
          <w:sz w:val="24"/>
          <w:szCs w:val="24"/>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Pr>
          <w:rFonts w:ascii="Liberation Serif" w:eastAsia="Times New Roman" w:hAnsi="Liberation Serif" w:cs="Arial"/>
          <w:bCs/>
          <w:kern w:val="36"/>
          <w:sz w:val="24"/>
          <w:szCs w:val="24"/>
          <w:lang w:eastAsia="ru-RU"/>
        </w:rPr>
        <w:t>.</w:t>
      </w:r>
      <w:r w:rsidRPr="00DA76C6">
        <w:rPr>
          <w:rFonts w:ascii="Liberation Serif" w:eastAsia="Times New Roman" w:hAnsi="Liberation Serif" w:cs="Arial"/>
          <w:sz w:val="24"/>
          <w:szCs w:val="24"/>
          <w:lang w:eastAsia="ru-RU"/>
        </w:rPr>
        <w:t> </w:t>
      </w:r>
    </w:p>
    <w:p w:rsidR="00DA76C6" w:rsidRPr="00DA76C6" w:rsidRDefault="00DA76C6" w:rsidP="00DA76C6">
      <w:pPr>
        <w:shd w:val="clear" w:color="auto" w:fill="FFFFFF"/>
        <w:ind w:firstLine="540"/>
        <w:jc w:val="both"/>
        <w:rPr>
          <w:rFonts w:ascii="Liberation Serif" w:eastAsia="Times New Roman" w:hAnsi="Liberation Serif" w:cs="Arial"/>
          <w:sz w:val="24"/>
          <w:szCs w:val="24"/>
          <w:lang w:eastAsia="ru-RU"/>
        </w:rPr>
      </w:pPr>
      <w:bookmarkStart w:id="18" w:name="dst5267"/>
      <w:bookmarkEnd w:id="18"/>
      <w:r w:rsidRPr="00DA76C6">
        <w:rPr>
          <w:rFonts w:ascii="Liberation Serif" w:eastAsia="Times New Roman" w:hAnsi="Liberation Serif" w:cs="Arial"/>
          <w:sz w:val="24"/>
          <w:szCs w:val="24"/>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bookmarkStart w:id="19" w:name="dst103912"/>
      <w:bookmarkEnd w:id="19"/>
      <w:r>
        <w:rPr>
          <w:rFonts w:ascii="Liberation Serif" w:eastAsia="Times New Roman" w:hAnsi="Liberation Serif" w:cs="Arial"/>
          <w:sz w:val="24"/>
          <w:szCs w:val="24"/>
          <w:lang w:eastAsia="ru-RU"/>
        </w:rPr>
        <w:t xml:space="preserve"> </w:t>
      </w:r>
      <w:r w:rsidRPr="00DA76C6">
        <w:rPr>
          <w:rFonts w:ascii="Liberation Serif" w:eastAsia="Times New Roman" w:hAnsi="Liberation Serif" w:cs="Arial"/>
          <w:sz w:val="24"/>
          <w:szCs w:val="24"/>
          <w:lang w:eastAsia="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A76C6" w:rsidRPr="001135B4" w:rsidRDefault="00DA76C6" w:rsidP="00B46FD3">
      <w:pPr>
        <w:jc w:val="both"/>
        <w:rPr>
          <w:rFonts w:ascii="Liberation Serif" w:hAnsi="Liberation Serif"/>
          <w:sz w:val="28"/>
          <w:szCs w:val="28"/>
        </w:rPr>
      </w:pPr>
    </w:p>
    <w:p w:rsidR="00FB7416" w:rsidRPr="00006E47" w:rsidRDefault="00FB7416" w:rsidP="00BB3A9A">
      <w:pPr>
        <w:ind w:firstLine="540"/>
        <w:jc w:val="both"/>
        <w:rPr>
          <w:rFonts w:ascii="Liberation Serif" w:hAnsi="Liberation Serif"/>
          <w:b/>
          <w:sz w:val="28"/>
          <w:szCs w:val="28"/>
        </w:rPr>
      </w:pPr>
      <w:r w:rsidRPr="00006E47">
        <w:rPr>
          <w:rFonts w:ascii="Liberation Serif" w:hAnsi="Liberation Serif"/>
          <w:b/>
          <w:sz w:val="28"/>
          <w:szCs w:val="28"/>
        </w:rPr>
        <w:t>Закон Свердловской</w:t>
      </w:r>
      <w:r w:rsidR="00B46FD3" w:rsidRPr="00006E47">
        <w:rPr>
          <w:rFonts w:ascii="Liberation Serif" w:hAnsi="Liberation Serif"/>
          <w:b/>
          <w:sz w:val="28"/>
          <w:szCs w:val="28"/>
        </w:rPr>
        <w:t xml:space="preserve"> области от 14.06.2005 № 52-ОЗ «</w:t>
      </w:r>
      <w:r w:rsidRPr="00006E47">
        <w:rPr>
          <w:rFonts w:ascii="Liberation Serif" w:hAnsi="Liberation Serif"/>
          <w:b/>
          <w:sz w:val="28"/>
          <w:szCs w:val="28"/>
        </w:rPr>
        <w:t>Об административных правонарушениях на терр</w:t>
      </w:r>
      <w:r w:rsidR="00006E47">
        <w:rPr>
          <w:rFonts w:ascii="Liberation Serif" w:hAnsi="Liberation Serif"/>
          <w:b/>
          <w:sz w:val="28"/>
          <w:szCs w:val="28"/>
        </w:rPr>
        <w:t>итории Свердловской области»:</w:t>
      </w:r>
    </w:p>
    <w:p w:rsidR="00DA76C6" w:rsidRPr="00DA76C6" w:rsidRDefault="00DA76C6" w:rsidP="00006E47">
      <w:pPr>
        <w:shd w:val="clear" w:color="auto" w:fill="FFFFFF"/>
        <w:ind w:firstLine="540"/>
        <w:jc w:val="both"/>
        <w:textAlignment w:val="baseline"/>
        <w:outlineLvl w:val="2"/>
        <w:rPr>
          <w:rFonts w:ascii="Liberation Serif" w:eastAsia="Times New Roman" w:hAnsi="Liberation Serif" w:cs="Arial"/>
          <w:spacing w:val="2"/>
          <w:sz w:val="24"/>
          <w:szCs w:val="24"/>
          <w:lang w:eastAsia="ru-RU"/>
        </w:rPr>
      </w:pPr>
      <w:r w:rsidRPr="00DA76C6">
        <w:rPr>
          <w:rFonts w:ascii="Liberation Serif" w:eastAsia="Times New Roman" w:hAnsi="Liberation Serif" w:cs="Arial"/>
          <w:b/>
          <w:spacing w:val="2"/>
          <w:sz w:val="28"/>
          <w:szCs w:val="28"/>
          <w:lang w:eastAsia="ru-RU"/>
        </w:rPr>
        <w:t>Статья 9.</w:t>
      </w:r>
      <w:r w:rsidRPr="00DA76C6">
        <w:rPr>
          <w:rFonts w:ascii="Liberation Serif" w:eastAsia="Times New Roman" w:hAnsi="Liberation Serif" w:cs="Arial"/>
          <w:spacing w:val="2"/>
          <w:sz w:val="28"/>
          <w:szCs w:val="28"/>
          <w:lang w:eastAsia="ru-RU"/>
        </w:rPr>
        <w:t xml:space="preserve"> </w:t>
      </w:r>
      <w:r w:rsidRPr="00DA76C6">
        <w:rPr>
          <w:rFonts w:ascii="Liberation Serif" w:eastAsia="Times New Roman" w:hAnsi="Liberation Serif" w:cs="Arial"/>
          <w:spacing w:val="2"/>
          <w:sz w:val="24"/>
          <w:szCs w:val="24"/>
          <w:lang w:eastAsia="ru-RU"/>
        </w:rPr>
        <w:t>Нарушение правил землепользования и застройки</w:t>
      </w:r>
      <w:r>
        <w:rPr>
          <w:rFonts w:ascii="Liberation Serif" w:eastAsia="Times New Roman" w:hAnsi="Liberation Serif" w:cs="Arial"/>
          <w:spacing w:val="2"/>
          <w:sz w:val="24"/>
          <w:szCs w:val="24"/>
          <w:lang w:eastAsia="ru-RU"/>
        </w:rPr>
        <w:t>.</w:t>
      </w:r>
      <w:r w:rsidRPr="00DA76C6">
        <w:rPr>
          <w:rFonts w:ascii="Liberation Serif" w:eastAsia="Times New Roman" w:hAnsi="Liberation Serif" w:cs="Arial"/>
          <w:spacing w:val="2"/>
          <w:sz w:val="24"/>
          <w:szCs w:val="24"/>
          <w:lang w:eastAsia="ru-RU"/>
        </w:rPr>
        <w:b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w:t>
      </w:r>
      <w:r>
        <w:rPr>
          <w:rFonts w:ascii="Liberation Serif" w:eastAsia="Times New Roman" w:hAnsi="Liberation Serif" w:cs="Arial"/>
          <w:spacing w:val="2"/>
          <w:sz w:val="24"/>
          <w:szCs w:val="24"/>
          <w:lang w:eastAsia="ru-RU"/>
        </w:rPr>
        <w:t xml:space="preserve">анов местного самоуправления, - </w:t>
      </w:r>
      <w:r w:rsidRPr="00DA76C6">
        <w:rPr>
          <w:rFonts w:ascii="Liberation Serif" w:eastAsia="Times New Roman" w:hAnsi="Liberation Serif" w:cs="Arial"/>
          <w:spacing w:val="2"/>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DA76C6" w:rsidRPr="00DA76C6" w:rsidRDefault="00DA76C6" w:rsidP="00006E47">
      <w:pPr>
        <w:shd w:val="clear" w:color="auto" w:fill="FFFFFF"/>
        <w:ind w:firstLine="540"/>
        <w:jc w:val="both"/>
        <w:textAlignment w:val="baseline"/>
        <w:outlineLvl w:val="2"/>
        <w:rPr>
          <w:rFonts w:ascii="Liberation Serif" w:eastAsia="Times New Roman" w:hAnsi="Liberation Serif" w:cs="Arial"/>
          <w:spacing w:val="2"/>
          <w:sz w:val="24"/>
          <w:szCs w:val="24"/>
          <w:lang w:eastAsia="ru-RU"/>
        </w:rPr>
      </w:pPr>
      <w:r w:rsidRPr="00DA76C6">
        <w:rPr>
          <w:rFonts w:ascii="Liberation Serif" w:eastAsia="Times New Roman" w:hAnsi="Liberation Serif" w:cs="Arial"/>
          <w:b/>
          <w:spacing w:val="2"/>
          <w:sz w:val="28"/>
          <w:szCs w:val="28"/>
          <w:lang w:eastAsia="ru-RU"/>
        </w:rPr>
        <w:t>Статья 34.</w:t>
      </w:r>
      <w:r w:rsidRPr="00DA76C6">
        <w:rPr>
          <w:rFonts w:ascii="Liberation Serif" w:eastAsia="Times New Roman" w:hAnsi="Liberation Serif" w:cs="Arial"/>
          <w:spacing w:val="2"/>
          <w:sz w:val="24"/>
          <w:szCs w:val="24"/>
          <w:lang w:eastAsia="ru-RU"/>
        </w:rPr>
        <w:t xml:space="preserve"> Непредставление сведений (информации) в орган местного самоуправления муниципального образования или должностному лицу местного самоуправления</w:t>
      </w:r>
      <w:r>
        <w:rPr>
          <w:rFonts w:ascii="Liberation Serif" w:eastAsia="Times New Roman" w:hAnsi="Liberation Serif" w:cs="Arial"/>
          <w:spacing w:val="2"/>
          <w:sz w:val="24"/>
          <w:szCs w:val="24"/>
          <w:lang w:eastAsia="ru-RU"/>
        </w:rPr>
        <w:t>:</w:t>
      </w:r>
      <w:r w:rsidRPr="00DA76C6">
        <w:rPr>
          <w:rFonts w:ascii="Liberation Serif" w:eastAsia="Times New Roman" w:hAnsi="Liberation Serif" w:cs="Arial"/>
          <w:spacing w:val="2"/>
          <w:sz w:val="24"/>
          <w:szCs w:val="24"/>
          <w:lang w:eastAsia="ru-RU"/>
        </w:rPr>
        <w:b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w:t>
      </w:r>
      <w:r>
        <w:rPr>
          <w:rFonts w:ascii="Liberation Serif" w:eastAsia="Times New Roman" w:hAnsi="Liberation Serif" w:cs="Arial"/>
          <w:spacing w:val="2"/>
          <w:sz w:val="24"/>
          <w:szCs w:val="24"/>
          <w:lang w:eastAsia="ru-RU"/>
        </w:rPr>
        <w:t xml:space="preserve">еральным законом, - </w:t>
      </w:r>
      <w:r w:rsidRPr="00DA76C6">
        <w:rPr>
          <w:rFonts w:ascii="Liberation Serif" w:eastAsia="Times New Roman" w:hAnsi="Liberation Serif" w:cs="Arial"/>
          <w:spacing w:val="2"/>
          <w:sz w:val="24"/>
          <w:szCs w:val="24"/>
          <w:lang w:eastAsia="ru-RU"/>
        </w:rPr>
        <w:t xml:space="preserve">влечет наложение административного штрафа на граждан в размере от пятисот до одной тысячи рублей; на должностных лиц - </w:t>
      </w:r>
      <w:r w:rsidRPr="00DA76C6">
        <w:rPr>
          <w:rFonts w:ascii="Liberation Serif" w:eastAsia="Times New Roman" w:hAnsi="Liberation Serif" w:cs="Arial"/>
          <w:spacing w:val="2"/>
          <w:sz w:val="24"/>
          <w:szCs w:val="24"/>
          <w:lang w:eastAsia="ru-RU"/>
        </w:rPr>
        <w:lastRenderedPageBreak/>
        <w:t>от одной тысячи до трех тысяч рублей; на юридических лиц - от пяти тысяч до восьми тысяч рублей.</w:t>
      </w:r>
    </w:p>
    <w:p w:rsidR="00A70C6D" w:rsidRPr="00DA76C6" w:rsidRDefault="00A70C6D" w:rsidP="00DA76C6">
      <w:pPr>
        <w:widowControl w:val="0"/>
        <w:autoSpaceDE w:val="0"/>
        <w:autoSpaceDN w:val="0"/>
        <w:adjustRightInd w:val="0"/>
        <w:jc w:val="both"/>
        <w:rPr>
          <w:rFonts w:ascii="Liberation Serif" w:eastAsia="Times New Roman" w:hAnsi="Liberation Serif" w:cs="Times New Roman"/>
          <w:sz w:val="28"/>
          <w:szCs w:val="28"/>
          <w:lang w:eastAsia="ru-RU"/>
        </w:rPr>
      </w:pPr>
    </w:p>
    <w:p w:rsidR="00A70C6D" w:rsidRDefault="00A70C6D" w:rsidP="00BB3A9A">
      <w:pPr>
        <w:widowControl w:val="0"/>
        <w:autoSpaceDE w:val="0"/>
        <w:autoSpaceDN w:val="0"/>
        <w:adjustRightInd w:val="0"/>
        <w:ind w:firstLine="540"/>
        <w:jc w:val="both"/>
        <w:rPr>
          <w:rFonts w:ascii="Liberation Serif" w:eastAsia="SimSun" w:hAnsi="Liberation Serif" w:cs="Times New Roman"/>
          <w:sz w:val="28"/>
          <w:szCs w:val="28"/>
          <w:lang w:eastAsia="zh-CN"/>
        </w:rPr>
      </w:pPr>
      <w:r w:rsidRPr="00006E47">
        <w:rPr>
          <w:rFonts w:ascii="Liberation Serif" w:eastAsia="SimSun" w:hAnsi="Liberation Serif" w:cs="Times New Roman"/>
          <w:b/>
          <w:sz w:val="28"/>
          <w:szCs w:val="28"/>
          <w:lang w:eastAsia="zh-CN"/>
        </w:rPr>
        <w:t>Закон Свердловской области от 07.06.2004 № 18-ОЗ "Об особенностях регулирования земельных отношений на территории Свердловской области"</w:t>
      </w:r>
      <w:r w:rsidR="00006E47">
        <w:rPr>
          <w:rFonts w:ascii="Liberation Serif" w:eastAsia="SimSun" w:hAnsi="Liberation Serif" w:cs="Times New Roman"/>
          <w:b/>
          <w:sz w:val="28"/>
          <w:szCs w:val="28"/>
          <w:lang w:eastAsia="zh-CN"/>
        </w:rPr>
        <w:t>:</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b/>
          <w:sz w:val="28"/>
          <w:szCs w:val="28"/>
          <w:lang w:eastAsia="ru-RU"/>
        </w:rPr>
        <w:t>Статья 49.</w:t>
      </w:r>
      <w:r w:rsidRPr="00DD3D04">
        <w:rPr>
          <w:rFonts w:ascii="Liberation Serif" w:eastAsiaTheme="minorEastAsia" w:hAnsi="Liberation Serif" w:cs="Arial CYR"/>
          <w:sz w:val="24"/>
          <w:szCs w:val="24"/>
          <w:lang w:eastAsia="ru-RU"/>
        </w:rPr>
        <w:t xml:space="preserve"> Порядок осуществления муниципального земельного контроля</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1. Муниципальный земельный контроль осуществляется органами местного самоуправления, к полномочиям которых муниципальными нормативными правовыми актами отнесено осуществление этого контроля.</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2.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3. Муниципальный земельный контроль осуществляется путем проведения плановых и внеплановых проверок органов государственной власти, органов местного самоуправления, юридических лиц, индивидуальных предпринимателей, граждан.</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Плановые проверки проводятся в соответствии с ежегодными планами проведения плановых проверок, утвержденными органами местного самоуправления, не чаще чем один раз в три года. В ежегодный план проведения плановых проверок включаются плановые проверки правообладателей земельных участков, расположенных в границах соответствующего муниципального образования, расположенного на территории Свердловской области.</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Порядок разработки и утверждения ежегодного плана проведения плановых проверок устанавливается муниципальными нормативными правовыми актами.</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проводятся в случаях, установленных федеральными законами, а также муниципальными нормативными правовыми актами.</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 xml:space="preserve">4. При осуществлении муниципального земельного контроля в отношении юридических лиц и индивидуальных предпринимателей применяются положения Федерального </w:t>
      </w:r>
      <w:hyperlink r:id="rId8" w:history="1">
        <w:r w:rsidRPr="00DD3D04">
          <w:rPr>
            <w:rFonts w:ascii="Liberation Serif" w:eastAsiaTheme="minorEastAsia" w:hAnsi="Liberation Serif" w:cs="Arial CYR"/>
            <w:color w:val="0000FF"/>
            <w:sz w:val="24"/>
            <w:szCs w:val="24"/>
            <w:u w:val="single"/>
            <w:lang w:eastAsia="ru-RU"/>
          </w:rPr>
          <w:t>закона</w:t>
        </w:r>
      </w:hyperlink>
      <w:r w:rsidRPr="00DD3D04">
        <w:rPr>
          <w:rFonts w:ascii="Liberation Serif" w:eastAsiaTheme="minorEastAsia" w:hAnsi="Liberation Serif" w:cs="Arial CYR"/>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5. Порядок осуществления муниципального земельного контроля устанавливается органами местного самоуправления в соответствии с законодательством Российской Федерации и настоящим Законом Свердловской области.</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b/>
          <w:sz w:val="28"/>
          <w:szCs w:val="28"/>
          <w:lang w:eastAsia="ru-RU"/>
        </w:rPr>
        <w:t>Статья 50.</w:t>
      </w:r>
      <w:r w:rsidRPr="00DD3D04">
        <w:rPr>
          <w:rFonts w:ascii="Liberation Serif" w:eastAsiaTheme="minorEastAsia" w:hAnsi="Liberation Serif" w:cs="Arial CYR"/>
          <w:sz w:val="24"/>
          <w:szCs w:val="24"/>
          <w:lang w:eastAsia="ru-RU"/>
        </w:rPr>
        <w:t xml:space="preserve"> Ответственность за земельные правонарушения</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1. Лица, виновные в совершении земельных правонарушений, несут ответственность в соответствии с федеральным и областным законодательством.</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2. В соответствии с федеральным законом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D3D04" w:rsidRPr="00A70C6D" w:rsidRDefault="00DD3D04" w:rsidP="00BB3A9A">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A70C6D" w:rsidRDefault="00A70C6D" w:rsidP="000822AF">
      <w:pPr>
        <w:widowControl w:val="0"/>
        <w:autoSpaceDE w:val="0"/>
        <w:autoSpaceDN w:val="0"/>
        <w:adjustRightInd w:val="0"/>
        <w:jc w:val="both"/>
        <w:rPr>
          <w:rStyle w:val="docaccesstitle"/>
          <w:rFonts w:ascii="Liberation Serif" w:hAnsi="Liberation Serif"/>
          <w:sz w:val="28"/>
          <w:szCs w:val="28"/>
        </w:rPr>
      </w:pPr>
    </w:p>
    <w:sectPr w:rsidR="00A7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23"/>
    <w:rsid w:val="00006E47"/>
    <w:rsid w:val="000822AF"/>
    <w:rsid w:val="001135B4"/>
    <w:rsid w:val="00193411"/>
    <w:rsid w:val="001E0AE4"/>
    <w:rsid w:val="003B3EC7"/>
    <w:rsid w:val="00496343"/>
    <w:rsid w:val="006361E9"/>
    <w:rsid w:val="007E0461"/>
    <w:rsid w:val="0088776E"/>
    <w:rsid w:val="00924C23"/>
    <w:rsid w:val="00A70C6D"/>
    <w:rsid w:val="00B262D8"/>
    <w:rsid w:val="00B46FD3"/>
    <w:rsid w:val="00B52645"/>
    <w:rsid w:val="00B74043"/>
    <w:rsid w:val="00BB3A9A"/>
    <w:rsid w:val="00BE5BE3"/>
    <w:rsid w:val="00DA76C6"/>
    <w:rsid w:val="00DD3D04"/>
    <w:rsid w:val="00E43DB1"/>
    <w:rsid w:val="00FB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BE3"/>
    <w:rPr>
      <w:strike w:val="0"/>
      <w:dstrike w:val="0"/>
      <w:color w:val="014A6C"/>
      <w:u w:val="none"/>
      <w:effect w:val="none"/>
      <w:shd w:val="clear" w:color="auto" w:fill="auto"/>
    </w:rPr>
  </w:style>
  <w:style w:type="character" w:styleId="a4">
    <w:name w:val="Strong"/>
    <w:basedOn w:val="a0"/>
    <w:uiPriority w:val="22"/>
    <w:qFormat/>
    <w:rsid w:val="00BE5BE3"/>
    <w:rPr>
      <w:b/>
      <w:bCs/>
    </w:rPr>
  </w:style>
  <w:style w:type="paragraph" w:styleId="a5">
    <w:name w:val="Normal (Web)"/>
    <w:basedOn w:val="a"/>
    <w:uiPriority w:val="99"/>
    <w:semiHidden/>
    <w:unhideWhenUsed/>
    <w:rsid w:val="00BE5BE3"/>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5BE3"/>
    <w:rPr>
      <w:rFonts w:ascii="Tahoma" w:hAnsi="Tahoma" w:cs="Tahoma"/>
      <w:sz w:val="16"/>
      <w:szCs w:val="16"/>
    </w:rPr>
  </w:style>
  <w:style w:type="character" w:customStyle="1" w:styleId="a7">
    <w:name w:val="Текст выноски Знак"/>
    <w:basedOn w:val="a0"/>
    <w:link w:val="a6"/>
    <w:uiPriority w:val="99"/>
    <w:semiHidden/>
    <w:rsid w:val="00BE5BE3"/>
    <w:rPr>
      <w:rFonts w:ascii="Tahoma" w:hAnsi="Tahoma" w:cs="Tahoma"/>
      <w:sz w:val="16"/>
      <w:szCs w:val="16"/>
    </w:rPr>
  </w:style>
  <w:style w:type="paragraph" w:customStyle="1" w:styleId="ConsPlusTitle">
    <w:name w:val="ConsPlusTitle"/>
    <w:uiPriority w:val="99"/>
    <w:rsid w:val="00FB7416"/>
    <w:pPr>
      <w:widowControl w:val="0"/>
      <w:autoSpaceDE w:val="0"/>
      <w:autoSpaceDN w:val="0"/>
      <w:adjustRightInd w:val="0"/>
    </w:pPr>
    <w:rPr>
      <w:rFonts w:ascii="Calibri" w:eastAsiaTheme="minorEastAsia" w:hAnsi="Calibri" w:cs="Calibri"/>
      <w:b/>
      <w:bCs/>
      <w:lang w:eastAsia="ru-RU"/>
    </w:rPr>
  </w:style>
  <w:style w:type="table" w:styleId="a8">
    <w:name w:val="Table Grid"/>
    <w:basedOn w:val="a1"/>
    <w:rsid w:val="00B262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B262D8"/>
  </w:style>
  <w:style w:type="paragraph" w:customStyle="1" w:styleId="ConsPlusNormal">
    <w:name w:val="ConsPlusNormal"/>
    <w:rsid w:val="00496343"/>
    <w:pPr>
      <w:autoSpaceDE w:val="0"/>
      <w:autoSpaceDN w:val="0"/>
      <w:adjustRightInd w:val="0"/>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BE3"/>
    <w:rPr>
      <w:strike w:val="0"/>
      <w:dstrike w:val="0"/>
      <w:color w:val="014A6C"/>
      <w:u w:val="none"/>
      <w:effect w:val="none"/>
      <w:shd w:val="clear" w:color="auto" w:fill="auto"/>
    </w:rPr>
  </w:style>
  <w:style w:type="character" w:styleId="a4">
    <w:name w:val="Strong"/>
    <w:basedOn w:val="a0"/>
    <w:uiPriority w:val="22"/>
    <w:qFormat/>
    <w:rsid w:val="00BE5BE3"/>
    <w:rPr>
      <w:b/>
      <w:bCs/>
    </w:rPr>
  </w:style>
  <w:style w:type="paragraph" w:styleId="a5">
    <w:name w:val="Normal (Web)"/>
    <w:basedOn w:val="a"/>
    <w:uiPriority w:val="99"/>
    <w:semiHidden/>
    <w:unhideWhenUsed/>
    <w:rsid w:val="00BE5BE3"/>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5BE3"/>
    <w:rPr>
      <w:rFonts w:ascii="Tahoma" w:hAnsi="Tahoma" w:cs="Tahoma"/>
      <w:sz w:val="16"/>
      <w:szCs w:val="16"/>
    </w:rPr>
  </w:style>
  <w:style w:type="character" w:customStyle="1" w:styleId="a7">
    <w:name w:val="Текст выноски Знак"/>
    <w:basedOn w:val="a0"/>
    <w:link w:val="a6"/>
    <w:uiPriority w:val="99"/>
    <w:semiHidden/>
    <w:rsid w:val="00BE5BE3"/>
    <w:rPr>
      <w:rFonts w:ascii="Tahoma" w:hAnsi="Tahoma" w:cs="Tahoma"/>
      <w:sz w:val="16"/>
      <w:szCs w:val="16"/>
    </w:rPr>
  </w:style>
  <w:style w:type="paragraph" w:customStyle="1" w:styleId="ConsPlusTitle">
    <w:name w:val="ConsPlusTitle"/>
    <w:uiPriority w:val="99"/>
    <w:rsid w:val="00FB7416"/>
    <w:pPr>
      <w:widowControl w:val="0"/>
      <w:autoSpaceDE w:val="0"/>
      <w:autoSpaceDN w:val="0"/>
      <w:adjustRightInd w:val="0"/>
    </w:pPr>
    <w:rPr>
      <w:rFonts w:ascii="Calibri" w:eastAsiaTheme="minorEastAsia" w:hAnsi="Calibri" w:cs="Calibri"/>
      <w:b/>
      <w:bCs/>
      <w:lang w:eastAsia="ru-RU"/>
    </w:rPr>
  </w:style>
  <w:style w:type="table" w:styleId="a8">
    <w:name w:val="Table Grid"/>
    <w:basedOn w:val="a1"/>
    <w:rsid w:val="00B262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B262D8"/>
  </w:style>
  <w:style w:type="paragraph" w:customStyle="1" w:styleId="ConsPlusNormal">
    <w:name w:val="ConsPlusNormal"/>
    <w:rsid w:val="00496343"/>
    <w:pPr>
      <w:autoSpaceDE w:val="0"/>
      <w:autoSpaceDN w:val="0"/>
      <w:adjustRightInd w:val="0"/>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7368">
      <w:bodyDiv w:val="1"/>
      <w:marLeft w:val="0"/>
      <w:marRight w:val="0"/>
      <w:marTop w:val="0"/>
      <w:marBottom w:val="0"/>
      <w:divBdr>
        <w:top w:val="none" w:sz="0" w:space="0" w:color="auto"/>
        <w:left w:val="none" w:sz="0" w:space="0" w:color="auto"/>
        <w:bottom w:val="none" w:sz="0" w:space="0" w:color="auto"/>
        <w:right w:val="none" w:sz="0" w:space="0" w:color="auto"/>
      </w:divBdr>
      <w:divsChild>
        <w:div w:id="1914773937">
          <w:marLeft w:val="0"/>
          <w:marRight w:val="0"/>
          <w:marTop w:val="120"/>
          <w:marBottom w:val="0"/>
          <w:divBdr>
            <w:top w:val="none" w:sz="0" w:space="0" w:color="auto"/>
            <w:left w:val="none" w:sz="0" w:space="0" w:color="auto"/>
            <w:bottom w:val="none" w:sz="0" w:space="0" w:color="auto"/>
            <w:right w:val="none" w:sz="0" w:space="0" w:color="auto"/>
          </w:divBdr>
        </w:div>
        <w:div w:id="221796769">
          <w:marLeft w:val="0"/>
          <w:marRight w:val="0"/>
          <w:marTop w:val="120"/>
          <w:marBottom w:val="0"/>
          <w:divBdr>
            <w:top w:val="none" w:sz="0" w:space="0" w:color="auto"/>
            <w:left w:val="none" w:sz="0" w:space="0" w:color="auto"/>
            <w:bottom w:val="none" w:sz="0" w:space="0" w:color="auto"/>
            <w:right w:val="none" w:sz="0" w:space="0" w:color="auto"/>
          </w:divBdr>
        </w:div>
      </w:divsChild>
    </w:div>
    <w:div w:id="248076207">
      <w:bodyDiv w:val="1"/>
      <w:marLeft w:val="0"/>
      <w:marRight w:val="0"/>
      <w:marTop w:val="0"/>
      <w:marBottom w:val="0"/>
      <w:divBdr>
        <w:top w:val="none" w:sz="0" w:space="0" w:color="auto"/>
        <w:left w:val="none" w:sz="0" w:space="0" w:color="auto"/>
        <w:bottom w:val="none" w:sz="0" w:space="0" w:color="auto"/>
        <w:right w:val="none" w:sz="0" w:space="0" w:color="auto"/>
      </w:divBdr>
      <w:divsChild>
        <w:div w:id="2022122387">
          <w:marLeft w:val="0"/>
          <w:marRight w:val="0"/>
          <w:marTop w:val="120"/>
          <w:marBottom w:val="0"/>
          <w:divBdr>
            <w:top w:val="none" w:sz="0" w:space="0" w:color="auto"/>
            <w:left w:val="none" w:sz="0" w:space="0" w:color="auto"/>
            <w:bottom w:val="none" w:sz="0" w:space="0" w:color="auto"/>
            <w:right w:val="none" w:sz="0" w:space="0" w:color="auto"/>
          </w:divBdr>
        </w:div>
        <w:div w:id="1273590908">
          <w:marLeft w:val="0"/>
          <w:marRight w:val="0"/>
          <w:marTop w:val="120"/>
          <w:marBottom w:val="0"/>
          <w:divBdr>
            <w:top w:val="none" w:sz="0" w:space="0" w:color="auto"/>
            <w:left w:val="none" w:sz="0" w:space="0" w:color="auto"/>
            <w:bottom w:val="none" w:sz="0" w:space="0" w:color="auto"/>
            <w:right w:val="none" w:sz="0" w:space="0" w:color="auto"/>
          </w:divBdr>
        </w:div>
        <w:div w:id="1403523788">
          <w:marLeft w:val="0"/>
          <w:marRight w:val="0"/>
          <w:marTop w:val="120"/>
          <w:marBottom w:val="0"/>
          <w:divBdr>
            <w:top w:val="none" w:sz="0" w:space="0" w:color="auto"/>
            <w:left w:val="none" w:sz="0" w:space="0" w:color="auto"/>
            <w:bottom w:val="none" w:sz="0" w:space="0" w:color="auto"/>
            <w:right w:val="none" w:sz="0" w:space="0" w:color="auto"/>
          </w:divBdr>
        </w:div>
        <w:div w:id="470947975">
          <w:marLeft w:val="0"/>
          <w:marRight w:val="0"/>
          <w:marTop w:val="120"/>
          <w:marBottom w:val="0"/>
          <w:divBdr>
            <w:top w:val="none" w:sz="0" w:space="0" w:color="auto"/>
            <w:left w:val="none" w:sz="0" w:space="0" w:color="auto"/>
            <w:bottom w:val="none" w:sz="0" w:space="0" w:color="auto"/>
            <w:right w:val="none" w:sz="0" w:space="0" w:color="auto"/>
          </w:divBdr>
        </w:div>
        <w:div w:id="1980721868">
          <w:marLeft w:val="0"/>
          <w:marRight w:val="0"/>
          <w:marTop w:val="120"/>
          <w:marBottom w:val="0"/>
          <w:divBdr>
            <w:top w:val="none" w:sz="0" w:space="0" w:color="auto"/>
            <w:left w:val="none" w:sz="0" w:space="0" w:color="auto"/>
            <w:bottom w:val="none" w:sz="0" w:space="0" w:color="auto"/>
            <w:right w:val="none" w:sz="0" w:space="0" w:color="auto"/>
          </w:divBdr>
        </w:div>
        <w:div w:id="1128473703">
          <w:marLeft w:val="0"/>
          <w:marRight w:val="0"/>
          <w:marTop w:val="120"/>
          <w:marBottom w:val="0"/>
          <w:divBdr>
            <w:top w:val="none" w:sz="0" w:space="0" w:color="auto"/>
            <w:left w:val="none" w:sz="0" w:space="0" w:color="auto"/>
            <w:bottom w:val="none" w:sz="0" w:space="0" w:color="auto"/>
            <w:right w:val="none" w:sz="0" w:space="0" w:color="auto"/>
          </w:divBdr>
        </w:div>
      </w:divsChild>
    </w:div>
    <w:div w:id="294415131">
      <w:bodyDiv w:val="1"/>
      <w:marLeft w:val="0"/>
      <w:marRight w:val="0"/>
      <w:marTop w:val="0"/>
      <w:marBottom w:val="0"/>
      <w:divBdr>
        <w:top w:val="none" w:sz="0" w:space="0" w:color="auto"/>
        <w:left w:val="none" w:sz="0" w:space="0" w:color="auto"/>
        <w:bottom w:val="none" w:sz="0" w:space="0" w:color="auto"/>
        <w:right w:val="none" w:sz="0" w:space="0" w:color="auto"/>
      </w:divBdr>
      <w:divsChild>
        <w:div w:id="1472401135">
          <w:marLeft w:val="0"/>
          <w:marRight w:val="0"/>
          <w:marTop w:val="120"/>
          <w:marBottom w:val="0"/>
          <w:divBdr>
            <w:top w:val="none" w:sz="0" w:space="0" w:color="auto"/>
            <w:left w:val="none" w:sz="0" w:space="0" w:color="auto"/>
            <w:bottom w:val="none" w:sz="0" w:space="0" w:color="auto"/>
            <w:right w:val="none" w:sz="0" w:space="0" w:color="auto"/>
          </w:divBdr>
        </w:div>
        <w:div w:id="1920947142">
          <w:marLeft w:val="0"/>
          <w:marRight w:val="0"/>
          <w:marTop w:val="120"/>
          <w:marBottom w:val="0"/>
          <w:divBdr>
            <w:top w:val="none" w:sz="0" w:space="0" w:color="auto"/>
            <w:left w:val="none" w:sz="0" w:space="0" w:color="auto"/>
            <w:bottom w:val="none" w:sz="0" w:space="0" w:color="auto"/>
            <w:right w:val="none" w:sz="0" w:space="0" w:color="auto"/>
          </w:divBdr>
        </w:div>
        <w:div w:id="1639646828">
          <w:marLeft w:val="0"/>
          <w:marRight w:val="0"/>
          <w:marTop w:val="120"/>
          <w:marBottom w:val="0"/>
          <w:divBdr>
            <w:top w:val="none" w:sz="0" w:space="0" w:color="auto"/>
            <w:left w:val="none" w:sz="0" w:space="0" w:color="auto"/>
            <w:bottom w:val="none" w:sz="0" w:space="0" w:color="auto"/>
            <w:right w:val="none" w:sz="0" w:space="0" w:color="auto"/>
          </w:divBdr>
        </w:div>
        <w:div w:id="2027555998">
          <w:marLeft w:val="0"/>
          <w:marRight w:val="0"/>
          <w:marTop w:val="120"/>
          <w:marBottom w:val="0"/>
          <w:divBdr>
            <w:top w:val="none" w:sz="0" w:space="0" w:color="auto"/>
            <w:left w:val="none" w:sz="0" w:space="0" w:color="auto"/>
            <w:bottom w:val="none" w:sz="0" w:space="0" w:color="auto"/>
            <w:right w:val="none" w:sz="0" w:space="0" w:color="auto"/>
          </w:divBdr>
        </w:div>
      </w:divsChild>
    </w:div>
    <w:div w:id="672226485">
      <w:bodyDiv w:val="1"/>
      <w:marLeft w:val="0"/>
      <w:marRight w:val="0"/>
      <w:marTop w:val="0"/>
      <w:marBottom w:val="0"/>
      <w:divBdr>
        <w:top w:val="none" w:sz="0" w:space="0" w:color="auto"/>
        <w:left w:val="none" w:sz="0" w:space="0" w:color="auto"/>
        <w:bottom w:val="none" w:sz="0" w:space="0" w:color="auto"/>
        <w:right w:val="none" w:sz="0" w:space="0" w:color="auto"/>
      </w:divBdr>
      <w:divsChild>
        <w:div w:id="1166625698">
          <w:marLeft w:val="0"/>
          <w:marRight w:val="0"/>
          <w:marTop w:val="0"/>
          <w:marBottom w:val="0"/>
          <w:divBdr>
            <w:top w:val="none" w:sz="0" w:space="0" w:color="auto"/>
            <w:left w:val="none" w:sz="0" w:space="0" w:color="auto"/>
            <w:bottom w:val="none" w:sz="0" w:space="0" w:color="auto"/>
            <w:right w:val="none" w:sz="0" w:space="0" w:color="auto"/>
          </w:divBdr>
          <w:divsChild>
            <w:div w:id="253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7065">
      <w:bodyDiv w:val="1"/>
      <w:marLeft w:val="0"/>
      <w:marRight w:val="0"/>
      <w:marTop w:val="0"/>
      <w:marBottom w:val="0"/>
      <w:divBdr>
        <w:top w:val="none" w:sz="0" w:space="0" w:color="auto"/>
        <w:left w:val="none" w:sz="0" w:space="0" w:color="auto"/>
        <w:bottom w:val="none" w:sz="0" w:space="0" w:color="auto"/>
        <w:right w:val="none" w:sz="0" w:space="0" w:color="auto"/>
      </w:divBdr>
      <w:divsChild>
        <w:div w:id="1318996282">
          <w:marLeft w:val="0"/>
          <w:marRight w:val="0"/>
          <w:marTop w:val="120"/>
          <w:marBottom w:val="0"/>
          <w:divBdr>
            <w:top w:val="none" w:sz="0" w:space="0" w:color="auto"/>
            <w:left w:val="none" w:sz="0" w:space="0" w:color="auto"/>
            <w:bottom w:val="none" w:sz="0" w:space="0" w:color="auto"/>
            <w:right w:val="none" w:sz="0" w:space="0" w:color="auto"/>
          </w:divBdr>
        </w:div>
        <w:div w:id="1199516035">
          <w:marLeft w:val="0"/>
          <w:marRight w:val="0"/>
          <w:marTop w:val="120"/>
          <w:marBottom w:val="96"/>
          <w:divBdr>
            <w:top w:val="none" w:sz="0" w:space="0" w:color="auto"/>
            <w:left w:val="none" w:sz="0" w:space="0" w:color="auto"/>
            <w:bottom w:val="none" w:sz="0" w:space="0" w:color="auto"/>
            <w:right w:val="none" w:sz="0" w:space="0" w:color="auto"/>
          </w:divBdr>
          <w:divsChild>
            <w:div w:id="1218971260">
              <w:marLeft w:val="0"/>
              <w:marRight w:val="0"/>
              <w:marTop w:val="0"/>
              <w:marBottom w:val="0"/>
              <w:divBdr>
                <w:top w:val="none" w:sz="0" w:space="0" w:color="auto"/>
                <w:left w:val="none" w:sz="0" w:space="0" w:color="auto"/>
                <w:bottom w:val="none" w:sz="0" w:space="0" w:color="auto"/>
                <w:right w:val="none" w:sz="0" w:space="0" w:color="auto"/>
              </w:divBdr>
              <w:divsChild>
                <w:div w:id="1698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6279">
          <w:marLeft w:val="0"/>
          <w:marRight w:val="0"/>
          <w:marTop w:val="120"/>
          <w:marBottom w:val="0"/>
          <w:divBdr>
            <w:top w:val="none" w:sz="0" w:space="0" w:color="auto"/>
            <w:left w:val="none" w:sz="0" w:space="0" w:color="auto"/>
            <w:bottom w:val="none" w:sz="0" w:space="0" w:color="auto"/>
            <w:right w:val="none" w:sz="0" w:space="0" w:color="auto"/>
          </w:divBdr>
        </w:div>
        <w:div w:id="479543784">
          <w:marLeft w:val="0"/>
          <w:marRight w:val="0"/>
          <w:marTop w:val="120"/>
          <w:marBottom w:val="0"/>
          <w:divBdr>
            <w:top w:val="none" w:sz="0" w:space="0" w:color="auto"/>
            <w:left w:val="none" w:sz="0" w:space="0" w:color="auto"/>
            <w:bottom w:val="none" w:sz="0" w:space="0" w:color="auto"/>
            <w:right w:val="none" w:sz="0" w:space="0" w:color="auto"/>
          </w:divBdr>
        </w:div>
        <w:div w:id="73860961">
          <w:marLeft w:val="0"/>
          <w:marRight w:val="0"/>
          <w:marTop w:val="120"/>
          <w:marBottom w:val="0"/>
          <w:divBdr>
            <w:top w:val="none" w:sz="0" w:space="0" w:color="auto"/>
            <w:left w:val="none" w:sz="0" w:space="0" w:color="auto"/>
            <w:bottom w:val="none" w:sz="0" w:space="0" w:color="auto"/>
            <w:right w:val="none" w:sz="0" w:space="0" w:color="auto"/>
          </w:divBdr>
        </w:div>
        <w:div w:id="426970224">
          <w:marLeft w:val="0"/>
          <w:marRight w:val="0"/>
          <w:marTop w:val="120"/>
          <w:marBottom w:val="0"/>
          <w:divBdr>
            <w:top w:val="none" w:sz="0" w:space="0" w:color="auto"/>
            <w:left w:val="none" w:sz="0" w:space="0" w:color="auto"/>
            <w:bottom w:val="none" w:sz="0" w:space="0" w:color="auto"/>
            <w:right w:val="none" w:sz="0" w:space="0" w:color="auto"/>
          </w:divBdr>
        </w:div>
        <w:div w:id="1108309761">
          <w:marLeft w:val="0"/>
          <w:marRight w:val="0"/>
          <w:marTop w:val="120"/>
          <w:marBottom w:val="0"/>
          <w:divBdr>
            <w:top w:val="none" w:sz="0" w:space="0" w:color="auto"/>
            <w:left w:val="none" w:sz="0" w:space="0" w:color="auto"/>
            <w:bottom w:val="none" w:sz="0" w:space="0" w:color="auto"/>
            <w:right w:val="none" w:sz="0" w:space="0" w:color="auto"/>
          </w:divBdr>
        </w:div>
        <w:div w:id="225728494">
          <w:marLeft w:val="0"/>
          <w:marRight w:val="0"/>
          <w:marTop w:val="120"/>
          <w:marBottom w:val="0"/>
          <w:divBdr>
            <w:top w:val="none" w:sz="0" w:space="0" w:color="auto"/>
            <w:left w:val="none" w:sz="0" w:space="0" w:color="auto"/>
            <w:bottom w:val="none" w:sz="0" w:space="0" w:color="auto"/>
            <w:right w:val="none" w:sz="0" w:space="0" w:color="auto"/>
          </w:divBdr>
        </w:div>
        <w:div w:id="2055692910">
          <w:marLeft w:val="0"/>
          <w:marRight w:val="0"/>
          <w:marTop w:val="120"/>
          <w:marBottom w:val="0"/>
          <w:divBdr>
            <w:top w:val="none" w:sz="0" w:space="0" w:color="auto"/>
            <w:left w:val="none" w:sz="0" w:space="0" w:color="auto"/>
            <w:bottom w:val="none" w:sz="0" w:space="0" w:color="auto"/>
            <w:right w:val="none" w:sz="0" w:space="0" w:color="auto"/>
          </w:divBdr>
        </w:div>
      </w:divsChild>
    </w:div>
    <w:div w:id="1228034788">
      <w:bodyDiv w:val="1"/>
      <w:marLeft w:val="0"/>
      <w:marRight w:val="0"/>
      <w:marTop w:val="0"/>
      <w:marBottom w:val="0"/>
      <w:divBdr>
        <w:top w:val="none" w:sz="0" w:space="0" w:color="auto"/>
        <w:left w:val="none" w:sz="0" w:space="0" w:color="auto"/>
        <w:bottom w:val="none" w:sz="0" w:space="0" w:color="auto"/>
        <w:right w:val="none" w:sz="0" w:space="0" w:color="auto"/>
      </w:divBdr>
    </w:div>
    <w:div w:id="1400055922">
      <w:bodyDiv w:val="1"/>
      <w:marLeft w:val="0"/>
      <w:marRight w:val="0"/>
      <w:marTop w:val="0"/>
      <w:marBottom w:val="0"/>
      <w:divBdr>
        <w:top w:val="none" w:sz="0" w:space="0" w:color="auto"/>
        <w:left w:val="none" w:sz="0" w:space="0" w:color="auto"/>
        <w:bottom w:val="none" w:sz="0" w:space="0" w:color="auto"/>
        <w:right w:val="none" w:sz="0" w:space="0" w:color="auto"/>
      </w:divBdr>
      <w:divsChild>
        <w:div w:id="2135249444">
          <w:marLeft w:val="0"/>
          <w:marRight w:val="0"/>
          <w:marTop w:val="120"/>
          <w:marBottom w:val="0"/>
          <w:divBdr>
            <w:top w:val="none" w:sz="0" w:space="0" w:color="auto"/>
            <w:left w:val="none" w:sz="0" w:space="0" w:color="auto"/>
            <w:bottom w:val="none" w:sz="0" w:space="0" w:color="auto"/>
            <w:right w:val="none" w:sz="0" w:space="0" w:color="auto"/>
          </w:divBdr>
        </w:div>
        <w:div w:id="1333872944">
          <w:marLeft w:val="0"/>
          <w:marRight w:val="0"/>
          <w:marTop w:val="120"/>
          <w:marBottom w:val="0"/>
          <w:divBdr>
            <w:top w:val="none" w:sz="0" w:space="0" w:color="auto"/>
            <w:left w:val="none" w:sz="0" w:space="0" w:color="auto"/>
            <w:bottom w:val="none" w:sz="0" w:space="0" w:color="auto"/>
            <w:right w:val="none" w:sz="0" w:space="0" w:color="auto"/>
          </w:divBdr>
        </w:div>
        <w:div w:id="1316492736">
          <w:marLeft w:val="0"/>
          <w:marRight w:val="0"/>
          <w:marTop w:val="120"/>
          <w:marBottom w:val="0"/>
          <w:divBdr>
            <w:top w:val="none" w:sz="0" w:space="0" w:color="auto"/>
            <w:left w:val="none" w:sz="0" w:space="0" w:color="auto"/>
            <w:bottom w:val="none" w:sz="0" w:space="0" w:color="auto"/>
            <w:right w:val="none" w:sz="0" w:space="0" w:color="auto"/>
          </w:divBdr>
        </w:div>
        <w:div w:id="1989632158">
          <w:marLeft w:val="0"/>
          <w:marRight w:val="0"/>
          <w:marTop w:val="120"/>
          <w:marBottom w:val="0"/>
          <w:divBdr>
            <w:top w:val="none" w:sz="0" w:space="0" w:color="auto"/>
            <w:left w:val="none" w:sz="0" w:space="0" w:color="auto"/>
            <w:bottom w:val="none" w:sz="0" w:space="0" w:color="auto"/>
            <w:right w:val="none" w:sz="0" w:space="0" w:color="auto"/>
          </w:divBdr>
        </w:div>
        <w:div w:id="1024864351">
          <w:marLeft w:val="0"/>
          <w:marRight w:val="0"/>
          <w:marTop w:val="120"/>
          <w:marBottom w:val="0"/>
          <w:divBdr>
            <w:top w:val="none" w:sz="0" w:space="0" w:color="auto"/>
            <w:left w:val="none" w:sz="0" w:space="0" w:color="auto"/>
            <w:bottom w:val="none" w:sz="0" w:space="0" w:color="auto"/>
            <w:right w:val="none" w:sz="0" w:space="0" w:color="auto"/>
          </w:divBdr>
        </w:div>
        <w:div w:id="1023676993">
          <w:marLeft w:val="0"/>
          <w:marRight w:val="0"/>
          <w:marTop w:val="120"/>
          <w:marBottom w:val="0"/>
          <w:divBdr>
            <w:top w:val="none" w:sz="0" w:space="0" w:color="auto"/>
            <w:left w:val="none" w:sz="0" w:space="0" w:color="auto"/>
            <w:bottom w:val="none" w:sz="0" w:space="0" w:color="auto"/>
            <w:right w:val="none" w:sz="0" w:space="0" w:color="auto"/>
          </w:divBdr>
        </w:div>
        <w:div w:id="1125654666">
          <w:marLeft w:val="0"/>
          <w:marRight w:val="0"/>
          <w:marTop w:val="120"/>
          <w:marBottom w:val="0"/>
          <w:divBdr>
            <w:top w:val="none" w:sz="0" w:space="0" w:color="auto"/>
            <w:left w:val="none" w:sz="0" w:space="0" w:color="auto"/>
            <w:bottom w:val="none" w:sz="0" w:space="0" w:color="auto"/>
            <w:right w:val="none" w:sz="0" w:space="0" w:color="auto"/>
          </w:divBdr>
        </w:div>
        <w:div w:id="1524978760">
          <w:marLeft w:val="0"/>
          <w:marRight w:val="0"/>
          <w:marTop w:val="120"/>
          <w:marBottom w:val="0"/>
          <w:divBdr>
            <w:top w:val="none" w:sz="0" w:space="0" w:color="auto"/>
            <w:left w:val="none" w:sz="0" w:space="0" w:color="auto"/>
            <w:bottom w:val="none" w:sz="0" w:space="0" w:color="auto"/>
            <w:right w:val="none" w:sz="0" w:space="0" w:color="auto"/>
          </w:divBdr>
        </w:div>
        <w:div w:id="1843819227">
          <w:marLeft w:val="0"/>
          <w:marRight w:val="0"/>
          <w:marTop w:val="120"/>
          <w:marBottom w:val="0"/>
          <w:divBdr>
            <w:top w:val="none" w:sz="0" w:space="0" w:color="auto"/>
            <w:left w:val="none" w:sz="0" w:space="0" w:color="auto"/>
            <w:bottom w:val="none" w:sz="0" w:space="0" w:color="auto"/>
            <w:right w:val="none" w:sz="0" w:space="0" w:color="auto"/>
          </w:divBdr>
        </w:div>
        <w:div w:id="1766341099">
          <w:marLeft w:val="0"/>
          <w:marRight w:val="0"/>
          <w:marTop w:val="120"/>
          <w:marBottom w:val="0"/>
          <w:divBdr>
            <w:top w:val="none" w:sz="0" w:space="0" w:color="auto"/>
            <w:left w:val="none" w:sz="0" w:space="0" w:color="auto"/>
            <w:bottom w:val="none" w:sz="0" w:space="0" w:color="auto"/>
            <w:right w:val="none" w:sz="0" w:space="0" w:color="auto"/>
          </w:divBdr>
        </w:div>
        <w:div w:id="2084645385">
          <w:marLeft w:val="0"/>
          <w:marRight w:val="0"/>
          <w:marTop w:val="120"/>
          <w:marBottom w:val="0"/>
          <w:divBdr>
            <w:top w:val="none" w:sz="0" w:space="0" w:color="auto"/>
            <w:left w:val="none" w:sz="0" w:space="0" w:color="auto"/>
            <w:bottom w:val="none" w:sz="0" w:space="0" w:color="auto"/>
            <w:right w:val="none" w:sz="0" w:space="0" w:color="auto"/>
          </w:divBdr>
        </w:div>
        <w:div w:id="742336804">
          <w:marLeft w:val="0"/>
          <w:marRight w:val="0"/>
          <w:marTop w:val="120"/>
          <w:marBottom w:val="0"/>
          <w:divBdr>
            <w:top w:val="none" w:sz="0" w:space="0" w:color="auto"/>
            <w:left w:val="none" w:sz="0" w:space="0" w:color="auto"/>
            <w:bottom w:val="none" w:sz="0" w:space="0" w:color="auto"/>
            <w:right w:val="none" w:sz="0" w:space="0" w:color="auto"/>
          </w:divBdr>
        </w:div>
        <w:div w:id="1510634512">
          <w:marLeft w:val="0"/>
          <w:marRight w:val="0"/>
          <w:marTop w:val="120"/>
          <w:marBottom w:val="0"/>
          <w:divBdr>
            <w:top w:val="none" w:sz="0" w:space="0" w:color="auto"/>
            <w:left w:val="none" w:sz="0" w:space="0" w:color="auto"/>
            <w:bottom w:val="none" w:sz="0" w:space="0" w:color="auto"/>
            <w:right w:val="none" w:sz="0" w:space="0" w:color="auto"/>
          </w:divBdr>
        </w:div>
        <w:div w:id="581063201">
          <w:marLeft w:val="0"/>
          <w:marRight w:val="0"/>
          <w:marTop w:val="120"/>
          <w:marBottom w:val="0"/>
          <w:divBdr>
            <w:top w:val="none" w:sz="0" w:space="0" w:color="auto"/>
            <w:left w:val="none" w:sz="0" w:space="0" w:color="auto"/>
            <w:bottom w:val="none" w:sz="0" w:space="0" w:color="auto"/>
            <w:right w:val="none" w:sz="0" w:space="0" w:color="auto"/>
          </w:divBdr>
        </w:div>
      </w:divsChild>
    </w:div>
    <w:div w:id="1953896436">
      <w:bodyDiv w:val="1"/>
      <w:marLeft w:val="0"/>
      <w:marRight w:val="0"/>
      <w:marTop w:val="0"/>
      <w:marBottom w:val="0"/>
      <w:divBdr>
        <w:top w:val="none" w:sz="0" w:space="0" w:color="auto"/>
        <w:left w:val="none" w:sz="0" w:space="0" w:color="auto"/>
        <w:bottom w:val="none" w:sz="0" w:space="0" w:color="auto"/>
        <w:right w:val="none" w:sz="0" w:space="0" w:color="auto"/>
      </w:divBdr>
      <w:divsChild>
        <w:div w:id="1292632604">
          <w:marLeft w:val="0"/>
          <w:marRight w:val="0"/>
          <w:marTop w:val="120"/>
          <w:marBottom w:val="0"/>
          <w:divBdr>
            <w:top w:val="none" w:sz="0" w:space="0" w:color="auto"/>
            <w:left w:val="none" w:sz="0" w:space="0" w:color="auto"/>
            <w:bottom w:val="none" w:sz="0" w:space="0" w:color="auto"/>
            <w:right w:val="none" w:sz="0" w:space="0" w:color="auto"/>
          </w:divBdr>
        </w:div>
        <w:div w:id="80566328">
          <w:marLeft w:val="0"/>
          <w:marRight w:val="0"/>
          <w:marTop w:val="120"/>
          <w:marBottom w:val="0"/>
          <w:divBdr>
            <w:top w:val="none" w:sz="0" w:space="0" w:color="auto"/>
            <w:left w:val="none" w:sz="0" w:space="0" w:color="auto"/>
            <w:bottom w:val="none" w:sz="0" w:space="0" w:color="auto"/>
            <w:right w:val="none" w:sz="0" w:space="0" w:color="auto"/>
          </w:divBdr>
        </w:div>
        <w:div w:id="1989435094">
          <w:marLeft w:val="0"/>
          <w:marRight w:val="0"/>
          <w:marTop w:val="120"/>
          <w:marBottom w:val="0"/>
          <w:divBdr>
            <w:top w:val="none" w:sz="0" w:space="0" w:color="auto"/>
            <w:left w:val="none" w:sz="0" w:space="0" w:color="auto"/>
            <w:bottom w:val="none" w:sz="0" w:space="0" w:color="auto"/>
            <w:right w:val="none" w:sz="0" w:space="0" w:color="auto"/>
          </w:divBdr>
        </w:div>
        <w:div w:id="1286697631">
          <w:marLeft w:val="0"/>
          <w:marRight w:val="0"/>
          <w:marTop w:val="12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4AE76C09B112DF5482D4D1AFF6A9BFFA489838345C0D6DFA11F2EB1VFi1J%20" TargetMode="External"/><Relationship Id="rId3" Type="http://schemas.microsoft.com/office/2007/relationships/stylesWithEffects" Target="stylesWithEffects.xml"/><Relationship Id="rId7" Type="http://schemas.openxmlformats.org/officeDocument/2006/relationships/hyperlink" Target="http://www.consultant.ru/document/cons_doc_LAW_340745/941932ca6c2f1cf05990d14ef2c36e80c8aa46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369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6B66-6C76-4AAE-917B-FA4BBDDF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Алексей Потапов</cp:lastModifiedBy>
  <cp:revision>14</cp:revision>
  <dcterms:created xsi:type="dcterms:W3CDTF">2019-11-05T11:07:00Z</dcterms:created>
  <dcterms:modified xsi:type="dcterms:W3CDTF">2020-02-04T04:28:00Z</dcterms:modified>
</cp:coreProperties>
</file>