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25" w:rsidRPr="009F3A25" w:rsidRDefault="009F3A25" w:rsidP="009F3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A25">
        <w:rPr>
          <w:rFonts w:ascii="Times New Roman" w:hAnsi="Times New Roman" w:cs="Times New Roman"/>
          <w:sz w:val="24"/>
          <w:szCs w:val="24"/>
        </w:rPr>
        <w:t xml:space="preserve">Ирбитский таможенный пост информирует </w:t>
      </w:r>
    </w:p>
    <w:p w:rsidR="009F3A25" w:rsidRPr="009F3A25" w:rsidRDefault="009F3A25" w:rsidP="009F3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A25">
        <w:rPr>
          <w:rFonts w:ascii="Times New Roman" w:hAnsi="Times New Roman" w:cs="Times New Roman"/>
          <w:sz w:val="24"/>
          <w:szCs w:val="24"/>
        </w:rPr>
        <w:t>о возможности подачи пассажирской таможенной декларации в электронном виде</w:t>
      </w:r>
    </w:p>
    <w:p w:rsidR="009F3A25" w:rsidRPr="009F3A25" w:rsidRDefault="009F3A25" w:rsidP="009F3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A25" w:rsidRPr="009F3A25" w:rsidRDefault="009F3A25" w:rsidP="009F3A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A25">
        <w:rPr>
          <w:rFonts w:ascii="Times New Roman" w:hAnsi="Times New Roman" w:cs="Times New Roman"/>
          <w:sz w:val="24"/>
          <w:szCs w:val="24"/>
        </w:rPr>
        <w:t>В рамках оптимизации работы таможенных органов по совершению таможенных операций в отношении товаров для личного пользования, перемещаемых в сопровождаемом, несопровождаемом багаже или доставляемых перевозчиком, во всех таможенных органах проводится эксперимент по предоставлению пассажирской таможенной декларации (далее – ПТД) в электронном виде.</w:t>
      </w:r>
    </w:p>
    <w:p w:rsidR="009F3A25" w:rsidRPr="009F3A25" w:rsidRDefault="009F3A25" w:rsidP="009F3A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A25">
        <w:rPr>
          <w:rFonts w:ascii="Times New Roman" w:hAnsi="Times New Roman" w:cs="Times New Roman"/>
          <w:sz w:val="24"/>
          <w:szCs w:val="24"/>
        </w:rPr>
        <w:t>Подача ПТД в электронном виде имеет следующие преимущества:</w:t>
      </w:r>
    </w:p>
    <w:p w:rsidR="009F3A25" w:rsidRPr="009F3A25" w:rsidRDefault="009F3A25" w:rsidP="009F3A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A25">
        <w:rPr>
          <w:rFonts w:ascii="Times New Roman" w:hAnsi="Times New Roman" w:cs="Times New Roman"/>
          <w:sz w:val="24"/>
          <w:szCs w:val="24"/>
        </w:rPr>
        <w:t>- ускорение процесса заполнения пассажирской таможенной декларации и её подачи;</w:t>
      </w:r>
    </w:p>
    <w:p w:rsidR="009F3A25" w:rsidRPr="009F3A25" w:rsidRDefault="009F3A25" w:rsidP="009F3A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A25">
        <w:rPr>
          <w:rFonts w:ascii="Times New Roman" w:hAnsi="Times New Roman" w:cs="Times New Roman"/>
          <w:sz w:val="24"/>
          <w:szCs w:val="24"/>
        </w:rPr>
        <w:t>- сокращение документооборота;</w:t>
      </w:r>
    </w:p>
    <w:p w:rsidR="009F3A25" w:rsidRPr="009F3A25" w:rsidRDefault="009F3A25" w:rsidP="009F3A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A25">
        <w:rPr>
          <w:rFonts w:ascii="Times New Roman" w:hAnsi="Times New Roman" w:cs="Times New Roman"/>
          <w:sz w:val="24"/>
          <w:szCs w:val="24"/>
        </w:rPr>
        <w:t>- сокращение времени прохождения таможенного контроля;</w:t>
      </w:r>
    </w:p>
    <w:p w:rsidR="009F3A25" w:rsidRPr="009F3A25" w:rsidRDefault="009F3A25" w:rsidP="009F3A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A25">
        <w:rPr>
          <w:rFonts w:ascii="Times New Roman" w:hAnsi="Times New Roman" w:cs="Times New Roman"/>
          <w:sz w:val="24"/>
          <w:szCs w:val="24"/>
        </w:rPr>
        <w:t xml:space="preserve">- уменьшение риска совершения ошибок в процессе декларирования товаров физическим </w:t>
      </w:r>
      <w:proofErr w:type="gramStart"/>
      <w:r w:rsidRPr="009F3A25">
        <w:rPr>
          <w:rFonts w:ascii="Times New Roman" w:hAnsi="Times New Roman" w:cs="Times New Roman"/>
          <w:sz w:val="24"/>
          <w:szCs w:val="24"/>
        </w:rPr>
        <w:t>лицом</w:t>
      </w:r>
      <w:proofErr w:type="gramEnd"/>
      <w:r w:rsidRPr="009F3A25">
        <w:rPr>
          <w:rFonts w:ascii="Times New Roman" w:hAnsi="Times New Roman" w:cs="Times New Roman"/>
          <w:sz w:val="24"/>
          <w:szCs w:val="24"/>
        </w:rPr>
        <w:t xml:space="preserve"> посредством использования автоматически появляющихся подсказок при оформлении ПТД;</w:t>
      </w:r>
    </w:p>
    <w:p w:rsidR="009F3A25" w:rsidRPr="009F3A25" w:rsidRDefault="009F3A25" w:rsidP="009F3A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A25">
        <w:rPr>
          <w:rFonts w:ascii="Times New Roman" w:hAnsi="Times New Roman" w:cs="Times New Roman"/>
          <w:sz w:val="24"/>
          <w:szCs w:val="24"/>
        </w:rPr>
        <w:t>- появление возможности предварительного таможенного декларирования для физических лиц;</w:t>
      </w:r>
    </w:p>
    <w:p w:rsidR="009F3A25" w:rsidRPr="009F3A25" w:rsidRDefault="009F3A25" w:rsidP="009F3A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A25">
        <w:rPr>
          <w:rFonts w:ascii="Times New Roman" w:hAnsi="Times New Roman" w:cs="Times New Roman"/>
          <w:sz w:val="24"/>
          <w:szCs w:val="24"/>
        </w:rPr>
        <w:t>- отсутствие субъективных и коррупционных факторов.</w:t>
      </w:r>
    </w:p>
    <w:p w:rsidR="009F3A25" w:rsidRPr="009F3A25" w:rsidRDefault="009F3A25" w:rsidP="009F3A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A25">
        <w:rPr>
          <w:rFonts w:ascii="Times New Roman" w:hAnsi="Times New Roman" w:cs="Times New Roman"/>
          <w:sz w:val="24"/>
          <w:szCs w:val="24"/>
        </w:rPr>
        <w:t>Эксперимент проводится согласно распоряжению ФТС России от 8 июля 2016 г. №192-р «Об утверждении Временного порядка использования Единой автоматизированной информационной системы таможенных органов при совершении таможенных операций в отношении товаров для личного пользования, перемещаемых в сопровождаемом, несопровождаемом багаже или доставляемых перевозчиком, с применением сведений, подаваемых в электронном виде».</w:t>
      </w:r>
    </w:p>
    <w:p w:rsidR="009F3A25" w:rsidRPr="009F3A25" w:rsidRDefault="009F3A25" w:rsidP="009F3A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A25">
        <w:rPr>
          <w:rFonts w:ascii="Times New Roman" w:hAnsi="Times New Roman" w:cs="Times New Roman"/>
          <w:sz w:val="24"/>
          <w:szCs w:val="24"/>
        </w:rPr>
        <w:t xml:space="preserve">В соответствии с технологией любое физическое лицо либо его представитель может заранее, до перемещения товаров через таможенную границу, подать ПТД посредством сети Интернет на </w:t>
      </w:r>
      <w:proofErr w:type="spellStart"/>
      <w:r w:rsidRPr="009F3A25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9F3A25">
        <w:rPr>
          <w:rFonts w:ascii="Times New Roman" w:hAnsi="Times New Roman" w:cs="Times New Roman"/>
          <w:sz w:val="24"/>
          <w:szCs w:val="24"/>
        </w:rPr>
        <w:t>-портале электронного представления сведений (Личный кабинет участника ВЭД).</w:t>
      </w:r>
    </w:p>
    <w:p w:rsidR="009F3A25" w:rsidRPr="009F3A25" w:rsidRDefault="009F3A25" w:rsidP="009F3A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A25">
        <w:rPr>
          <w:rFonts w:ascii="Times New Roman" w:hAnsi="Times New Roman" w:cs="Times New Roman"/>
          <w:sz w:val="24"/>
          <w:szCs w:val="24"/>
        </w:rPr>
        <w:t>Для этого необходимо воспользоваться информационным сервисом «Пассажирская таможенная декларация», предусматривающим подачу ПТД в электронной форме как с применением электронной подписи (ЭП), так и без нее.</w:t>
      </w:r>
    </w:p>
    <w:p w:rsidR="005E73FC" w:rsidRPr="009F3A25" w:rsidRDefault="009F3A25" w:rsidP="009F3A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A25">
        <w:rPr>
          <w:rFonts w:ascii="Times New Roman" w:hAnsi="Times New Roman" w:cs="Times New Roman"/>
          <w:sz w:val="24"/>
          <w:szCs w:val="24"/>
        </w:rPr>
        <w:t xml:space="preserve">Очевидный плюс использования сервиса Личного кабинета участника ВЭД заключается в обеспечении подачи ПТД в электронном виде «до» или «при» пресечении таможенной границы ЕАЭС через персонифицированное информационное взаимодействие между физическим лицом и таможенными органами. Поэтому не требуется обращения к таможенному представителю и приобретение специализированных программных средств. Заполнить ПТД можно заблаговременно, что </w:t>
      </w:r>
      <w:proofErr w:type="gramStart"/>
      <w:r w:rsidRPr="009F3A25">
        <w:rPr>
          <w:rFonts w:ascii="Times New Roman" w:hAnsi="Times New Roman" w:cs="Times New Roman"/>
          <w:sz w:val="24"/>
          <w:szCs w:val="24"/>
        </w:rPr>
        <w:t>позволяет не тратить время на заполнение бумажного бланка ПТД непосредственно на границе и существенно экономит</w:t>
      </w:r>
      <w:proofErr w:type="gramEnd"/>
      <w:r w:rsidRPr="009F3A25">
        <w:rPr>
          <w:rFonts w:ascii="Times New Roman" w:hAnsi="Times New Roman" w:cs="Times New Roman"/>
          <w:sz w:val="24"/>
          <w:szCs w:val="24"/>
        </w:rPr>
        <w:t xml:space="preserve"> время п</w:t>
      </w:r>
      <w:bookmarkStart w:id="0" w:name="_GoBack"/>
      <w:bookmarkEnd w:id="0"/>
      <w:r w:rsidRPr="009F3A25">
        <w:rPr>
          <w:rFonts w:ascii="Times New Roman" w:hAnsi="Times New Roman" w:cs="Times New Roman"/>
          <w:sz w:val="24"/>
          <w:szCs w:val="24"/>
        </w:rPr>
        <w:t>ри её пересечении.</w:t>
      </w:r>
    </w:p>
    <w:sectPr w:rsidR="005E73FC" w:rsidRPr="009F3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25"/>
    <w:rsid w:val="005E73FC"/>
    <w:rsid w:val="009F3A25"/>
    <w:rsid w:val="00B5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Чоповда Владимир Петрович</dc:creator>
  <cp:lastModifiedBy>Чоповда Владимир Петрович</cp:lastModifiedBy>
  <cp:revision>2</cp:revision>
  <dcterms:created xsi:type="dcterms:W3CDTF">2020-01-23T07:36:00Z</dcterms:created>
  <dcterms:modified xsi:type="dcterms:W3CDTF">2020-03-11T08:59:00Z</dcterms:modified>
</cp:coreProperties>
</file>