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18" w:rsidRPr="006F6B18" w:rsidRDefault="006F6B18" w:rsidP="006F6B18">
      <w:pPr>
        <w:shd w:val="clear" w:color="auto" w:fill="FFFFFF"/>
        <w:ind w:firstLine="709"/>
        <w:contextualSpacing/>
        <w:jc w:val="both"/>
        <w:outlineLvl w:val="0"/>
        <w:rPr>
          <w:b/>
          <w:color w:val="000000"/>
          <w:kern w:val="36"/>
          <w:sz w:val="28"/>
          <w:szCs w:val="28"/>
        </w:rPr>
      </w:pPr>
      <w:bookmarkStart w:id="0" w:name="_GoBack"/>
      <w:r w:rsidRPr="006F6B18">
        <w:rPr>
          <w:b/>
          <w:color w:val="000000"/>
          <w:kern w:val="36"/>
          <w:sz w:val="28"/>
          <w:szCs w:val="28"/>
        </w:rPr>
        <w:t>Выплата пенсии работающим пенсионерам</w:t>
      </w:r>
    </w:p>
    <w:bookmarkEnd w:id="0"/>
    <w:p w:rsidR="00574E9D" w:rsidRDefault="00574E9D" w:rsidP="00574E9D">
      <w:pPr>
        <w:ind w:right="-82" w:firstLine="840"/>
        <w:jc w:val="both"/>
        <w:rPr>
          <w:sz w:val="28"/>
          <w:szCs w:val="28"/>
        </w:rPr>
      </w:pPr>
    </w:p>
    <w:p w:rsidR="00574E9D" w:rsidRPr="00574E9D" w:rsidRDefault="00574E9D" w:rsidP="00574E9D">
      <w:pPr>
        <w:ind w:right="-82" w:firstLine="840"/>
        <w:jc w:val="both"/>
        <w:rPr>
          <w:sz w:val="28"/>
          <w:szCs w:val="28"/>
        </w:rPr>
      </w:pPr>
      <w:r w:rsidRPr="00C37E15">
        <w:rPr>
          <w:sz w:val="28"/>
          <w:szCs w:val="28"/>
        </w:rPr>
        <w:t xml:space="preserve">Ирбитской межрайонной прокуратурой в </w:t>
      </w:r>
      <w:r>
        <w:rPr>
          <w:sz w:val="28"/>
          <w:szCs w:val="28"/>
        </w:rPr>
        <w:t xml:space="preserve">апреле </w:t>
      </w:r>
      <w:r w:rsidRPr="00C37E1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37E15">
        <w:rPr>
          <w:sz w:val="28"/>
          <w:szCs w:val="28"/>
        </w:rPr>
        <w:t xml:space="preserve"> года проводится профилактический месячник «</w:t>
      </w:r>
      <w:r>
        <w:rPr>
          <w:sz w:val="28"/>
          <w:szCs w:val="28"/>
        </w:rPr>
        <w:t>Знай свои права</w:t>
      </w:r>
      <w:r w:rsidRPr="00C37E15">
        <w:rPr>
          <w:sz w:val="28"/>
          <w:szCs w:val="28"/>
        </w:rPr>
        <w:t xml:space="preserve">» в рамках которого надзорный орган информирует о </w:t>
      </w:r>
      <w:r>
        <w:rPr>
          <w:sz w:val="28"/>
          <w:szCs w:val="28"/>
        </w:rPr>
        <w:t xml:space="preserve">правах инвалидов, граждан предпенсионного возраста, </w:t>
      </w:r>
      <w:r w:rsidRPr="00574E9D">
        <w:rPr>
          <w:sz w:val="28"/>
          <w:szCs w:val="28"/>
        </w:rPr>
        <w:t>пенсионеров.</w:t>
      </w:r>
    </w:p>
    <w:p w:rsidR="006F6B18" w:rsidRPr="006F6B18" w:rsidRDefault="006F6B18" w:rsidP="006F6B18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6F6B18">
        <w:rPr>
          <w:color w:val="000000"/>
          <w:sz w:val="28"/>
          <w:szCs w:val="28"/>
        </w:rPr>
        <w:t>Федеральным законом от 28.12.2013 № 400-ФЗ «О страховых пенсиях» предусмотрено, что работающему пенсионеру страховая пенсия и фиксированная выплата к ней выплачиваются без учета индексации (увеличения) размера фиксированной выплаты и корректировки размера страховой пенсии, которые производились в период выполнения пенсионером работы, то есть после назначения пенсии (ст. 26.1).</w:t>
      </w:r>
    </w:p>
    <w:p w:rsidR="006F6B18" w:rsidRPr="006F6B18" w:rsidRDefault="006F6B18" w:rsidP="006F6B18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6F6B18">
        <w:rPr>
          <w:color w:val="000000"/>
          <w:sz w:val="28"/>
          <w:szCs w:val="28"/>
        </w:rPr>
        <w:t>Если же пенсионер прекращает трудовую деятельность, то страховая пенсия и фиксированная выплата выплачиваются с учетом индексации (увеличения) размера фиксированной выплаты и корректировки размера страховой пенсии, имевших место в период осуществления пенсионером работы, начиная с 1-ого числа месяца, следующего за месяцем увольнения.</w:t>
      </w:r>
    </w:p>
    <w:p w:rsidR="006F6B18" w:rsidRPr="006F6B18" w:rsidRDefault="006F6B18" w:rsidP="006F6B18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6F6B18">
        <w:rPr>
          <w:color w:val="000000"/>
          <w:sz w:val="28"/>
          <w:szCs w:val="28"/>
        </w:rPr>
        <w:t xml:space="preserve">Таким образом, после того, как работающий пенсионер уволится, он будет получать пенсию в размере с учетом всех индексаций, имевших место в период его работы. Право на получение такого размера пенсии возникает уже с 1-ого числа месяца, следующего за месяцем увольнения. Однако, </w:t>
      </w:r>
      <w:proofErr w:type="gramStart"/>
      <w:r w:rsidRPr="006F6B18">
        <w:rPr>
          <w:color w:val="000000"/>
          <w:sz w:val="28"/>
          <w:szCs w:val="28"/>
        </w:rPr>
        <w:t>реальная  выплата</w:t>
      </w:r>
      <w:proofErr w:type="gramEnd"/>
      <w:r w:rsidRPr="006F6B18">
        <w:rPr>
          <w:color w:val="000000"/>
          <w:sz w:val="28"/>
          <w:szCs w:val="28"/>
        </w:rPr>
        <w:t xml:space="preserve"> пенсии в полном размере будет произведена не ранее чем через 3 месяца, поскольку пенсионный фонд решение о выплате пенсии с учетом всех индексаций примет в месяце следующем за месяцем, в котором пенсионный фонд получит сведения от работодателя о том, что пенсионер уже не работает.</w:t>
      </w:r>
    </w:p>
    <w:p w:rsidR="006F6B18" w:rsidRPr="006F6B18" w:rsidRDefault="006F6B18" w:rsidP="006F6B18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6F6B18">
        <w:rPr>
          <w:color w:val="000000"/>
          <w:sz w:val="28"/>
          <w:szCs w:val="28"/>
        </w:rPr>
        <w:t>Например, если пенсионер уволился в июне 2019 года, то пенсию с учетом всех индексаций он получит в октябре 2019 года, поскольку в июле работодатель представит в пенсионный фонд сведения за июнь, где пенсионер еще числится работающим. В августе в пенсионный фонд поступит информация о том, что пенсионер не является работающим и в сентябре пенсионный фонд примет решение о выплате пенсии в «полном» размере. В силу требований действующего законодательства пенсия выплачивается с месяца, следующего за месяцем, в котором было вынесено решение о её выплате. Таким образом, в приведенном примере выплата будет произведена в октябре 2019 года, но за период с 1 июля.   </w:t>
      </w:r>
    </w:p>
    <w:p w:rsidR="006F6B18" w:rsidRPr="006F6B18" w:rsidRDefault="006F6B18" w:rsidP="006F6B18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6F6B18">
        <w:rPr>
          <w:color w:val="000000"/>
          <w:sz w:val="28"/>
          <w:szCs w:val="28"/>
        </w:rPr>
        <w:t>Если в последующем, после принятия решения о выплате пенсии в размере с учетом всех индексаций, пенсионер вновь устроится на работу, то он будет получать пенсию в том размере, которую получал на момент нового трудоустройства, то есть новое трудоустройство не повлечет уменьшение размера пенсии.</w:t>
      </w:r>
    </w:p>
    <w:p w:rsidR="006F6B18" w:rsidRPr="00E87205" w:rsidRDefault="006F6B18" w:rsidP="006F6B18">
      <w:pPr>
        <w:shd w:val="clear" w:color="auto" w:fill="FFFFFF"/>
        <w:ind w:firstLine="709"/>
        <w:contextualSpacing/>
        <w:jc w:val="both"/>
        <w:rPr>
          <w:b/>
          <w:color w:val="000000"/>
        </w:rPr>
      </w:pPr>
    </w:p>
    <w:p w:rsidR="00F66722" w:rsidRPr="00E87205" w:rsidRDefault="00F66722" w:rsidP="00F66722">
      <w:pPr>
        <w:shd w:val="clear" w:color="auto" w:fill="FFFFFF"/>
        <w:ind w:firstLine="709"/>
        <w:contextualSpacing/>
        <w:jc w:val="both"/>
        <w:rPr>
          <w:b/>
          <w:color w:val="000000"/>
        </w:rPr>
      </w:pPr>
    </w:p>
    <w:p w:rsidR="00574E9D" w:rsidRDefault="00574E9D" w:rsidP="00574E9D">
      <w:pPr>
        <w:pStyle w:val="aa"/>
        <w:widowControl w:val="0"/>
        <w:suppressAutoHyphens/>
        <w:spacing w:before="0" w:beforeAutospacing="0" w:after="0" w:afterAutospacing="0"/>
        <w:ind w:firstLine="900"/>
        <w:jc w:val="both"/>
        <w:rPr>
          <w:rStyle w:val="ab"/>
          <w:color w:val="000000"/>
          <w:sz w:val="28"/>
          <w:szCs w:val="28"/>
        </w:rPr>
      </w:pPr>
    </w:p>
    <w:p w:rsidR="00574E9D" w:rsidRDefault="00574E9D" w:rsidP="00574E9D">
      <w:pPr>
        <w:pStyle w:val="aa"/>
        <w:widowControl w:val="0"/>
        <w:suppressAutoHyphens/>
        <w:spacing w:before="0" w:beforeAutospacing="0" w:after="0" w:afterAutospacing="0"/>
        <w:ind w:firstLine="900"/>
        <w:jc w:val="both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Старший</w:t>
      </w:r>
      <w:r>
        <w:rPr>
          <w:rStyle w:val="ab"/>
          <w:color w:val="000000"/>
          <w:sz w:val="28"/>
          <w:szCs w:val="28"/>
        </w:rPr>
        <w:tab/>
        <w:t xml:space="preserve"> п</w:t>
      </w:r>
      <w:r w:rsidRPr="003D7E0B">
        <w:rPr>
          <w:rStyle w:val="ab"/>
          <w:color w:val="000000"/>
          <w:sz w:val="28"/>
          <w:szCs w:val="28"/>
        </w:rPr>
        <w:t xml:space="preserve">омощник </w:t>
      </w:r>
      <w:r>
        <w:rPr>
          <w:rStyle w:val="ab"/>
          <w:color w:val="000000"/>
          <w:sz w:val="28"/>
          <w:szCs w:val="28"/>
        </w:rPr>
        <w:t xml:space="preserve">Ирбитского межрайонного прокурора </w:t>
      </w:r>
    </w:p>
    <w:p w:rsidR="00ED36F9" w:rsidRDefault="00574E9D" w:rsidP="00095C84">
      <w:pPr>
        <w:pStyle w:val="aa"/>
        <w:widowControl w:val="0"/>
        <w:suppressAutoHyphens/>
        <w:spacing w:before="0" w:beforeAutospacing="0" w:after="0" w:afterAutospacing="0"/>
        <w:ind w:firstLine="900"/>
        <w:jc w:val="both"/>
      </w:pPr>
      <w:r>
        <w:rPr>
          <w:rStyle w:val="ab"/>
          <w:color w:val="000000"/>
          <w:sz w:val="28"/>
          <w:szCs w:val="28"/>
        </w:rPr>
        <w:t>Илья   Кулиш</w:t>
      </w:r>
    </w:p>
    <w:sectPr w:rsidR="00ED36F9" w:rsidSect="00095C8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99"/>
    <w:rsid w:val="00095C84"/>
    <w:rsid w:val="000D7A36"/>
    <w:rsid w:val="00403C99"/>
    <w:rsid w:val="004317AE"/>
    <w:rsid w:val="00574E9D"/>
    <w:rsid w:val="006F6B18"/>
    <w:rsid w:val="00B00D7E"/>
    <w:rsid w:val="00ED36F9"/>
    <w:rsid w:val="00F6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BFE39-BA14-4C13-95E1-BD22D12A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74E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annotation reference"/>
    <w:basedOn w:val="a0"/>
    <w:uiPriority w:val="99"/>
    <w:semiHidden/>
    <w:unhideWhenUsed/>
    <w:rsid w:val="00574E9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74E9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74E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74E9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74E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4E9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4E9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rsid w:val="00574E9D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574E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8</cp:revision>
  <dcterms:created xsi:type="dcterms:W3CDTF">2020-03-31T06:32:00Z</dcterms:created>
  <dcterms:modified xsi:type="dcterms:W3CDTF">2020-03-31T06:47:00Z</dcterms:modified>
</cp:coreProperties>
</file>