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30" w:rsidRDefault="006D2B07" w:rsidP="000A77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NewtonC"/>
          <w:b/>
          <w:sz w:val="28"/>
          <w:szCs w:val="28"/>
        </w:rPr>
      </w:pPr>
      <w:r>
        <w:rPr>
          <w:rFonts w:ascii="Liberation Serif" w:hAnsi="Liberation Serif" w:cs="NewtonC"/>
          <w:b/>
          <w:sz w:val="28"/>
          <w:szCs w:val="28"/>
        </w:rPr>
        <w:t xml:space="preserve">3. </w:t>
      </w:r>
      <w:bookmarkStart w:id="0" w:name="_GoBack"/>
      <w:bookmarkEnd w:id="0"/>
      <w:r w:rsidR="000A7730" w:rsidRPr="000A7730">
        <w:rPr>
          <w:rFonts w:ascii="Liberation Serif" w:hAnsi="Liberation Serif" w:cs="NewtonC"/>
          <w:b/>
          <w:sz w:val="28"/>
          <w:szCs w:val="28"/>
        </w:rPr>
        <w:t>Совершенствование системы управления муниципальной  собственностью и предоставления муниципальных услуг</w:t>
      </w:r>
    </w:p>
    <w:p w:rsidR="00AB4ED9" w:rsidRDefault="00AB4ED9" w:rsidP="000A77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NewtonC"/>
          <w:b/>
          <w:sz w:val="28"/>
          <w:szCs w:val="28"/>
        </w:rPr>
      </w:pPr>
    </w:p>
    <w:p w:rsidR="00173283" w:rsidRPr="001C4CE2" w:rsidRDefault="00661D2C" w:rsidP="00A62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NewtonC"/>
          <w:sz w:val="28"/>
          <w:szCs w:val="28"/>
        </w:rPr>
      </w:pPr>
      <w:r w:rsidRPr="001C4CE2">
        <w:rPr>
          <w:rFonts w:ascii="Liberation Serif" w:hAnsi="Liberation Serif" w:cs="NewtonC"/>
          <w:sz w:val="28"/>
          <w:szCs w:val="28"/>
        </w:rPr>
        <w:t>Одно из важных направлений деятельности органов муниципального управления связано с распоряжением муниципальным имуществом. Одной из основных целей такой деятельности является пополнение доходной части бюджета.</w:t>
      </w:r>
    </w:p>
    <w:p w:rsidR="00661D2C" w:rsidRPr="001C4CE2" w:rsidRDefault="00661D2C" w:rsidP="00A62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C4CE2">
        <w:rPr>
          <w:rFonts w:ascii="Liberation Serif" w:hAnsi="Liberation Serif" w:cs="NewtonC"/>
          <w:sz w:val="28"/>
          <w:szCs w:val="28"/>
        </w:rPr>
        <w:t>Указанное направление тесно связано со сферами национальной безопасности и противодействия коррупции.</w:t>
      </w:r>
    </w:p>
    <w:p w:rsidR="0030457F" w:rsidRPr="0030457F" w:rsidRDefault="00661D2C" w:rsidP="00A62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NewtonC"/>
          <w:sz w:val="28"/>
          <w:szCs w:val="28"/>
        </w:rPr>
      </w:pPr>
      <w:r w:rsidRPr="001C4CE2">
        <w:rPr>
          <w:rFonts w:ascii="Liberation Serif" w:hAnsi="Liberation Serif" w:cs="NewtonC"/>
          <w:sz w:val="28"/>
          <w:szCs w:val="28"/>
        </w:rPr>
        <w:t>При этом комплекс мер по совершенствованию государственного управления в целях предупреждения коррупции затрагивает социально-экономическую сферу, включая деятельность по отчуждению муниципального имущества. Речь идет о распоряжении муниципальным имуществом, муниципальными ресурсами путем заключения различного рода гражданско-правовых договоров: купли</w:t>
      </w:r>
      <w:r w:rsidR="00693B59" w:rsidRPr="001C4CE2">
        <w:rPr>
          <w:rFonts w:ascii="Liberation Serif" w:hAnsi="Liberation Serif" w:cs="NewtonC"/>
          <w:sz w:val="28"/>
          <w:szCs w:val="28"/>
        </w:rPr>
        <w:t>-</w:t>
      </w:r>
      <w:r w:rsidRPr="001C4CE2">
        <w:rPr>
          <w:rFonts w:ascii="Liberation Serif" w:hAnsi="Liberation Serif" w:cs="NewtonC"/>
          <w:sz w:val="28"/>
          <w:szCs w:val="28"/>
        </w:rPr>
        <w:t>продажи, аре</w:t>
      </w:r>
      <w:r w:rsidR="00A62E14">
        <w:rPr>
          <w:rFonts w:ascii="Liberation Serif" w:hAnsi="Liberation Serif" w:cs="NewtonC"/>
          <w:sz w:val="28"/>
          <w:szCs w:val="28"/>
        </w:rPr>
        <w:t>нды, безвозмездного пользования</w:t>
      </w:r>
      <w:r w:rsidR="00693B59" w:rsidRPr="0030457F">
        <w:rPr>
          <w:rFonts w:ascii="Liberation Serif" w:hAnsi="Liberation Serif" w:cs="NewtonC"/>
          <w:sz w:val="28"/>
          <w:szCs w:val="28"/>
        </w:rPr>
        <w:t>.</w:t>
      </w:r>
    </w:p>
    <w:p w:rsidR="001C4CE2" w:rsidRDefault="001C4CE2" w:rsidP="00A62E14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30457F">
        <w:rPr>
          <w:rFonts w:ascii="Liberation Serif" w:hAnsi="Liberation Serif"/>
          <w:sz w:val="28"/>
          <w:szCs w:val="28"/>
        </w:rPr>
        <w:t>Для снижения коррупционных рисков при распоряжении муниципа</w:t>
      </w:r>
      <w:r w:rsidR="000A7730">
        <w:rPr>
          <w:rFonts w:ascii="Liberation Serif" w:hAnsi="Liberation Serif"/>
          <w:sz w:val="28"/>
          <w:szCs w:val="28"/>
        </w:rPr>
        <w:t>льным имуществом администрация М</w:t>
      </w:r>
      <w:r w:rsidRPr="0030457F">
        <w:rPr>
          <w:rFonts w:ascii="Liberation Serif" w:hAnsi="Liberation Serif"/>
          <w:sz w:val="28"/>
          <w:szCs w:val="28"/>
        </w:rPr>
        <w:t xml:space="preserve">униципального образования город Ирбит обеспечивает информирование граждан и предпринимателей через печатные </w:t>
      </w:r>
      <w:r w:rsidR="00A62E14">
        <w:rPr>
          <w:rFonts w:ascii="Liberation Serif" w:hAnsi="Liberation Serif"/>
          <w:sz w:val="28"/>
          <w:szCs w:val="28"/>
        </w:rPr>
        <w:t xml:space="preserve">             </w:t>
      </w:r>
      <w:r w:rsidRPr="0030457F">
        <w:rPr>
          <w:rFonts w:ascii="Liberation Serif" w:hAnsi="Liberation Serif"/>
          <w:sz w:val="28"/>
          <w:szCs w:val="28"/>
        </w:rPr>
        <w:t>СМИ – общественно-политическ</w:t>
      </w:r>
      <w:r w:rsidR="00A62E14">
        <w:rPr>
          <w:rFonts w:ascii="Liberation Serif" w:hAnsi="Liberation Serif"/>
          <w:sz w:val="28"/>
          <w:szCs w:val="28"/>
        </w:rPr>
        <w:t>ая</w:t>
      </w:r>
      <w:r w:rsidRPr="0030457F">
        <w:rPr>
          <w:rFonts w:ascii="Liberation Serif" w:hAnsi="Liberation Serif"/>
          <w:sz w:val="28"/>
          <w:szCs w:val="28"/>
        </w:rPr>
        <w:t xml:space="preserve"> газет</w:t>
      </w:r>
      <w:r w:rsidR="00A62E14">
        <w:rPr>
          <w:rFonts w:ascii="Liberation Serif" w:hAnsi="Liberation Serif"/>
          <w:sz w:val="28"/>
          <w:szCs w:val="28"/>
        </w:rPr>
        <w:t>а</w:t>
      </w:r>
      <w:r w:rsidRPr="0030457F">
        <w:rPr>
          <w:rFonts w:ascii="Liberation Serif" w:hAnsi="Liberation Serif"/>
          <w:sz w:val="28"/>
          <w:szCs w:val="28"/>
        </w:rPr>
        <w:t xml:space="preserve"> «Восход», и в сети Интернет на официальн</w:t>
      </w:r>
      <w:r w:rsidR="00A62E14">
        <w:rPr>
          <w:rFonts w:ascii="Liberation Serif" w:hAnsi="Liberation Serif"/>
          <w:sz w:val="28"/>
          <w:szCs w:val="28"/>
        </w:rPr>
        <w:t>ом</w:t>
      </w:r>
      <w:r w:rsidRPr="0030457F">
        <w:rPr>
          <w:rFonts w:ascii="Liberation Serif" w:hAnsi="Liberation Serif"/>
          <w:sz w:val="28"/>
          <w:szCs w:val="28"/>
        </w:rPr>
        <w:t xml:space="preserve"> сайт</w:t>
      </w:r>
      <w:r w:rsidR="00A62E14">
        <w:rPr>
          <w:rFonts w:ascii="Liberation Serif" w:hAnsi="Liberation Serif"/>
          <w:sz w:val="28"/>
          <w:szCs w:val="28"/>
        </w:rPr>
        <w:t xml:space="preserve">е </w:t>
      </w:r>
      <w:r w:rsidRPr="0030457F">
        <w:rPr>
          <w:rFonts w:ascii="Liberation Serif" w:hAnsi="Liberation Serif"/>
          <w:sz w:val="28"/>
          <w:szCs w:val="28"/>
        </w:rPr>
        <w:t xml:space="preserve">администрации Муниципального </w:t>
      </w:r>
      <w:r w:rsidR="0030457F" w:rsidRPr="0030457F">
        <w:rPr>
          <w:rFonts w:ascii="Liberation Serif" w:hAnsi="Liberation Serif"/>
          <w:sz w:val="28"/>
          <w:szCs w:val="28"/>
        </w:rPr>
        <w:t>образования город И</w:t>
      </w:r>
      <w:r w:rsidRPr="0030457F">
        <w:rPr>
          <w:rFonts w:ascii="Liberation Serif" w:hAnsi="Liberation Serif"/>
          <w:sz w:val="28"/>
          <w:szCs w:val="28"/>
        </w:rPr>
        <w:t>рбит (</w:t>
      </w:r>
      <w:hyperlink r:id="rId5" w:history="1">
        <w:r w:rsidRPr="0030457F">
          <w:rPr>
            <w:rStyle w:val="a4"/>
            <w:rFonts w:ascii="Liberation Serif" w:hAnsi="Liberation Serif"/>
            <w:sz w:val="28"/>
            <w:szCs w:val="28"/>
          </w:rPr>
          <w:t>http://moirbit.ru</w:t>
        </w:r>
      </w:hyperlink>
      <w:r w:rsidRPr="0030457F">
        <w:rPr>
          <w:rFonts w:ascii="Liberation Serif" w:hAnsi="Liberation Serif"/>
          <w:sz w:val="28"/>
          <w:szCs w:val="28"/>
        </w:rPr>
        <w:t>):</w:t>
      </w:r>
    </w:p>
    <w:p w:rsidR="001C4CE2" w:rsidRPr="0030457F" w:rsidRDefault="001C4CE2" w:rsidP="00A62E1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30457F">
        <w:rPr>
          <w:rFonts w:ascii="Liberation Serif" w:hAnsi="Liberation Serif"/>
          <w:sz w:val="28"/>
          <w:szCs w:val="28"/>
        </w:rPr>
        <w:t>- 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A62E14" w:rsidRDefault="001C4CE2" w:rsidP="00A62E1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30457F">
        <w:rPr>
          <w:rFonts w:ascii="Liberation Serif" w:hAnsi="Liberation Serif"/>
          <w:sz w:val="28"/>
          <w:szCs w:val="28"/>
        </w:rPr>
        <w:t xml:space="preserve">- о порядке и результатах приватизации муниципального имущества; </w:t>
      </w:r>
    </w:p>
    <w:p w:rsidR="001C4CE2" w:rsidRPr="0030457F" w:rsidRDefault="00A62E14" w:rsidP="00A62E1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C4CE2" w:rsidRPr="0030457F">
        <w:rPr>
          <w:rFonts w:ascii="Liberation Serif" w:hAnsi="Liberation Serif"/>
          <w:sz w:val="28"/>
          <w:szCs w:val="28"/>
        </w:rPr>
        <w:t>о предстоящих торгах по продаже</w:t>
      </w:r>
      <w:r>
        <w:rPr>
          <w:rFonts w:ascii="Liberation Serif" w:hAnsi="Liberation Serif"/>
          <w:sz w:val="28"/>
          <w:szCs w:val="28"/>
        </w:rPr>
        <w:t>;</w:t>
      </w:r>
    </w:p>
    <w:p w:rsidR="001C4CE2" w:rsidRPr="0030457F" w:rsidRDefault="001C4CE2" w:rsidP="00A62E1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30457F">
        <w:rPr>
          <w:rFonts w:ascii="Liberation Serif" w:hAnsi="Liberation Serif"/>
          <w:sz w:val="28"/>
          <w:szCs w:val="28"/>
        </w:rPr>
        <w:t>- о предоставлении в аренду муниципального имущества и результатах проведенных торгов.</w:t>
      </w:r>
    </w:p>
    <w:p w:rsidR="00A97A5B" w:rsidRPr="00DB2CD2" w:rsidRDefault="001C4CE2" w:rsidP="00A62E1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DB2CD2">
        <w:rPr>
          <w:rFonts w:ascii="Liberation Serif" w:hAnsi="Liberation Serif"/>
          <w:sz w:val="28"/>
          <w:szCs w:val="28"/>
        </w:rPr>
        <w:t xml:space="preserve">Предоставление в аренду, безвозмездное пользование объектов муниципального имущества осуществляется по результатам проведения конкурсов или аукционов в порядке, определенном статьей 17.1 Федерального закона </w:t>
      </w:r>
      <w:r w:rsidR="00A62E14">
        <w:rPr>
          <w:rFonts w:ascii="Liberation Serif" w:hAnsi="Liberation Serif"/>
          <w:sz w:val="28"/>
          <w:szCs w:val="28"/>
        </w:rPr>
        <w:t>135</w:t>
      </w:r>
      <w:r w:rsidRPr="00DB2CD2">
        <w:rPr>
          <w:rFonts w:ascii="Liberation Serif" w:hAnsi="Liberation Serif"/>
          <w:sz w:val="28"/>
          <w:szCs w:val="28"/>
        </w:rPr>
        <w:t>-ФЗ «О защите конкуренции» (далее - Федеральный закон)</w:t>
      </w:r>
      <w:r w:rsidR="00A62E14">
        <w:rPr>
          <w:rFonts w:ascii="Liberation Serif" w:hAnsi="Liberation Serif"/>
          <w:sz w:val="28"/>
          <w:szCs w:val="28"/>
        </w:rPr>
        <w:t>,</w:t>
      </w:r>
      <w:r w:rsidRPr="00DB2CD2">
        <w:rPr>
          <w:rFonts w:ascii="Liberation Serif" w:hAnsi="Liberation Serif"/>
          <w:sz w:val="28"/>
          <w:szCs w:val="28"/>
        </w:rPr>
        <w:t xml:space="preserve"> и в соответствии с Правилами проведения конкурсов или аукционов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утвержденными приказом Федеральной антимонопольной службы № 67, за исключением случаев, предусмотренных действующим законодательством РФ.</w:t>
      </w:r>
    </w:p>
    <w:p w:rsidR="001C4CE2" w:rsidRPr="00DB2CD2" w:rsidRDefault="001C4CE2" w:rsidP="00A62E1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DB2CD2">
        <w:rPr>
          <w:rFonts w:ascii="Liberation Serif" w:hAnsi="Liberation Serif"/>
          <w:sz w:val="28"/>
          <w:szCs w:val="28"/>
        </w:rPr>
        <w:t xml:space="preserve">Предоставление недвижимого имущества в аренду осуществляется только на основании отчета об определении рыночной стоимости годовой арендной платы независимого оценщика. </w:t>
      </w:r>
    </w:p>
    <w:p w:rsidR="00DB2CD2" w:rsidRPr="00DB2CD2" w:rsidRDefault="00DB2CD2" w:rsidP="00DE39AB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DB2CD2">
        <w:rPr>
          <w:rFonts w:ascii="Liberation Serif" w:hAnsi="Liberation Serif"/>
          <w:sz w:val="28"/>
          <w:szCs w:val="28"/>
        </w:rPr>
        <w:t>Механизм предоставления объектов муниципального имущества в пользование прозрачен и доступен для участия любых юридических или физических лиц, в том числе индивидуальных предпринимателей, независимо от организационно-правовой формы, формы собственности, места нахождения, а также места происхождения капитала и претендующих на заключение договора (контракта). Торги являются открытыми по составу участников и форме подачи предложений.</w:t>
      </w:r>
    </w:p>
    <w:p w:rsidR="00DB2CD2" w:rsidRDefault="00DB2CD2" w:rsidP="00DE39AB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DB2CD2">
        <w:rPr>
          <w:rFonts w:ascii="Liberation Serif" w:hAnsi="Liberation Serif"/>
          <w:sz w:val="28"/>
          <w:szCs w:val="28"/>
        </w:rPr>
        <w:lastRenderedPageBreak/>
        <w:t>Проводимые мероприятия способствуют развитию добросовестной конкуренции, обеспечивают гласность и прозрачность в сфере предоставления в пользование объектов муниципальной собственности</w:t>
      </w:r>
      <w:r w:rsidR="00DE39AB">
        <w:rPr>
          <w:rFonts w:ascii="Liberation Serif" w:hAnsi="Liberation Serif"/>
          <w:sz w:val="28"/>
          <w:szCs w:val="28"/>
        </w:rPr>
        <w:t>.</w:t>
      </w:r>
    </w:p>
    <w:p w:rsidR="00AB4ED9" w:rsidRPr="00DB2CD2" w:rsidRDefault="00AB4ED9" w:rsidP="00DE39AB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Ведется работа по </w:t>
      </w:r>
      <w:r w:rsidRPr="00AB4ED9">
        <w:rPr>
          <w:rFonts w:ascii="Liberation Serif" w:hAnsi="Liberation Serif"/>
          <w:sz w:val="28"/>
          <w:szCs w:val="28"/>
        </w:rPr>
        <w:t xml:space="preserve"> выявлени</w:t>
      </w:r>
      <w:r>
        <w:rPr>
          <w:rFonts w:ascii="Liberation Serif" w:hAnsi="Liberation Serif"/>
          <w:sz w:val="28"/>
          <w:szCs w:val="28"/>
        </w:rPr>
        <w:t>ю</w:t>
      </w:r>
      <w:r w:rsidRPr="00AB4ED9">
        <w:rPr>
          <w:rFonts w:ascii="Liberation Serif" w:hAnsi="Liberation Serif"/>
          <w:sz w:val="28"/>
          <w:szCs w:val="28"/>
        </w:rPr>
        <w:t xml:space="preserve"> бесхозяйных объектов недвижимого имущества на территории Муницип</w:t>
      </w:r>
      <w:r>
        <w:rPr>
          <w:rFonts w:ascii="Liberation Serif" w:hAnsi="Liberation Serif"/>
          <w:sz w:val="28"/>
          <w:szCs w:val="28"/>
        </w:rPr>
        <w:t xml:space="preserve">ального образования город Ирбит, осуществляется постановка на государственный учет и регистрация прав на недвижимое имущество в электронном виде (вновь выявленных объектов и составляющих муниципальную казну, ранее не поставленных на государственный учет).  </w:t>
      </w:r>
    </w:p>
    <w:p w:rsidR="001C4CE2" w:rsidRPr="00DB2CD2" w:rsidRDefault="001C4CE2" w:rsidP="00A62E14">
      <w:pPr>
        <w:pStyle w:val="a5"/>
        <w:jc w:val="both"/>
        <w:rPr>
          <w:rFonts w:ascii="Liberation Serif" w:hAnsi="Liberation Serif"/>
          <w:sz w:val="28"/>
          <w:szCs w:val="28"/>
        </w:rPr>
      </w:pPr>
    </w:p>
    <w:sectPr w:rsidR="001C4CE2" w:rsidRPr="00DB2CD2" w:rsidSect="00AB4ED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C"/>
    <w:rsid w:val="000A7730"/>
    <w:rsid w:val="00173283"/>
    <w:rsid w:val="001C4CE2"/>
    <w:rsid w:val="0030457F"/>
    <w:rsid w:val="00661D2C"/>
    <w:rsid w:val="00693B59"/>
    <w:rsid w:val="006D2B07"/>
    <w:rsid w:val="008506F9"/>
    <w:rsid w:val="00A62E14"/>
    <w:rsid w:val="00A97A5B"/>
    <w:rsid w:val="00AB4ED9"/>
    <w:rsid w:val="00DB2CD2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4CE2"/>
    <w:rPr>
      <w:color w:val="0000FF"/>
      <w:u w:val="single"/>
    </w:rPr>
  </w:style>
  <w:style w:type="paragraph" w:styleId="a5">
    <w:name w:val="No Spacing"/>
    <w:uiPriority w:val="1"/>
    <w:qFormat/>
    <w:rsid w:val="003045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4CE2"/>
    <w:rPr>
      <w:color w:val="0000FF"/>
      <w:u w:val="single"/>
    </w:rPr>
  </w:style>
  <w:style w:type="paragraph" w:styleId="a5">
    <w:name w:val="No Spacing"/>
    <w:uiPriority w:val="1"/>
    <w:qFormat/>
    <w:rsid w:val="003045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rb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ureva</cp:lastModifiedBy>
  <cp:revision>2</cp:revision>
  <cp:lastPrinted>2020-06-29T09:24:00Z</cp:lastPrinted>
  <dcterms:created xsi:type="dcterms:W3CDTF">2020-06-29T11:05:00Z</dcterms:created>
  <dcterms:modified xsi:type="dcterms:W3CDTF">2020-06-29T11:05:00Z</dcterms:modified>
</cp:coreProperties>
</file>