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71" w:rsidRDefault="003F3371" w:rsidP="003F3371">
      <w:pPr>
        <w:pStyle w:val="a5"/>
        <w:spacing w:after="0" w:line="240" w:lineRule="auto"/>
        <w:ind w:right="45"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Министерство агропромышленного комплекса и потребительского рынка Свердловской области информирует, что с 1 июля 2020 года маркировка средствами идентификации стала обязательной для табачной продукции, обуви </w:t>
      </w:r>
      <w:r>
        <w:rPr>
          <w:rFonts w:ascii="Liberation Serif" w:hAnsi="Liberation Serif"/>
          <w:sz w:val="26"/>
          <w:szCs w:val="26"/>
        </w:rPr>
        <w:br/>
        <w:t xml:space="preserve">и лекарственных средств. Реализация указанных немаркированных товаров </w:t>
      </w:r>
      <w:r>
        <w:rPr>
          <w:rFonts w:ascii="Liberation Serif" w:hAnsi="Liberation Serif"/>
          <w:sz w:val="26"/>
          <w:szCs w:val="26"/>
        </w:rPr>
        <w:br/>
        <w:t>на территории Российской Федерации запрещена.</w:t>
      </w:r>
    </w:p>
    <w:p w:rsidR="003F3371" w:rsidRDefault="003F3371" w:rsidP="003F3371">
      <w:pPr>
        <w:pStyle w:val="a5"/>
        <w:spacing w:after="0" w:line="240" w:lineRule="auto"/>
        <w:ind w:right="45" w:firstLine="708"/>
        <w:jc w:val="both"/>
      </w:pPr>
      <w:r>
        <w:rPr>
          <w:rFonts w:ascii="Liberation Serif" w:hAnsi="Liberation Serif"/>
          <w:sz w:val="26"/>
          <w:szCs w:val="26"/>
        </w:rPr>
        <w:t>В части обеспечения заблаговременной подготовки к введению обязательной маркировки молочной продукции, духов и туалетной воды, фототоваров, шин и товаров легкой промышленности участник</w:t>
      </w:r>
      <w:r w:rsidR="002C27D0">
        <w:rPr>
          <w:rFonts w:ascii="Liberation Serif" w:hAnsi="Liberation Serif"/>
          <w:sz w:val="26"/>
          <w:szCs w:val="26"/>
        </w:rPr>
        <w:t xml:space="preserve">ам оборота указанных товаров </w:t>
      </w:r>
      <w:r>
        <w:rPr>
          <w:rFonts w:ascii="Liberation Serif" w:hAnsi="Liberation Serif"/>
          <w:sz w:val="26"/>
          <w:szCs w:val="26"/>
        </w:rPr>
        <w:t xml:space="preserve">необходимо </w:t>
      </w:r>
      <w:r w:rsidR="002C27D0">
        <w:rPr>
          <w:rFonts w:ascii="Liberation Serif" w:hAnsi="Liberation Serif"/>
          <w:sz w:val="26"/>
          <w:szCs w:val="26"/>
        </w:rPr>
        <w:t xml:space="preserve">пройти </w:t>
      </w:r>
      <w:r>
        <w:rPr>
          <w:rFonts w:ascii="Liberation Serif" w:hAnsi="Liberation Serif"/>
          <w:sz w:val="26"/>
          <w:szCs w:val="26"/>
        </w:rPr>
        <w:t>регистраци</w:t>
      </w:r>
      <w:r w:rsidR="002C27D0">
        <w:rPr>
          <w:rFonts w:ascii="Liberation Serif" w:hAnsi="Liberation Serif"/>
          <w:sz w:val="26"/>
          <w:szCs w:val="26"/>
        </w:rPr>
        <w:t>ю</w:t>
      </w:r>
      <w:r>
        <w:rPr>
          <w:rFonts w:ascii="Liberation Serif" w:hAnsi="Liberation Serif"/>
          <w:sz w:val="26"/>
          <w:szCs w:val="26"/>
        </w:rPr>
        <w:t xml:space="preserve"> </w:t>
      </w:r>
      <w:r w:rsidR="002C27D0">
        <w:rPr>
          <w:rFonts w:ascii="Liberation Serif" w:hAnsi="Liberation Serif"/>
          <w:sz w:val="26"/>
          <w:szCs w:val="26"/>
        </w:rPr>
        <w:t>в</w:t>
      </w:r>
      <w:r>
        <w:rPr>
          <w:rFonts w:ascii="Liberation Serif" w:hAnsi="Liberation Serif"/>
          <w:sz w:val="26"/>
          <w:szCs w:val="26"/>
        </w:rPr>
        <w:t xml:space="preserve"> информационной системе маркировки «Честный знак».</w:t>
      </w:r>
    </w:p>
    <w:p w:rsidR="003F3371" w:rsidRDefault="003F3371" w:rsidP="003F3371">
      <w:pPr>
        <w:pStyle w:val="a5"/>
        <w:spacing w:after="0" w:line="240" w:lineRule="auto"/>
        <w:ind w:right="45" w:firstLine="708"/>
        <w:jc w:val="both"/>
      </w:pPr>
      <w:r>
        <w:rPr>
          <w:rFonts w:ascii="Liberation Serif" w:hAnsi="Liberation Serif"/>
          <w:sz w:val="26"/>
          <w:szCs w:val="26"/>
        </w:rPr>
        <w:t>Министерство промышленности и торговлям Российской Федерац</w:t>
      </w:r>
      <w:proofErr w:type="gramStart"/>
      <w:r>
        <w:rPr>
          <w:rFonts w:ascii="Liberation Serif" w:hAnsi="Liberation Serif"/>
          <w:sz w:val="26"/>
          <w:szCs w:val="26"/>
        </w:rPr>
        <w:t xml:space="preserve">ии </w:t>
      </w:r>
      <w:r>
        <w:rPr>
          <w:rFonts w:ascii="Liberation Serif" w:hAnsi="Liberation Serif"/>
          <w:sz w:val="26"/>
          <w:szCs w:val="26"/>
        </w:rPr>
        <w:br/>
        <w:t>и ООО</w:t>
      </w:r>
      <w:proofErr w:type="gramEnd"/>
      <w:r>
        <w:rPr>
          <w:rFonts w:ascii="Liberation Serif" w:hAnsi="Liberation Serif"/>
          <w:sz w:val="26"/>
          <w:szCs w:val="26"/>
        </w:rPr>
        <w:t xml:space="preserve"> «Оператор – ЦРПТ» являющийся оператором информационной системы мониторинга, проводят широкую информационную компанию по проведению разъяснительной работы для всех участников рынка накануне введения обязательной маркировки в отношении вышеуказанных товарных групп.</w:t>
      </w:r>
    </w:p>
    <w:p w:rsidR="003F3371" w:rsidRDefault="003F3371" w:rsidP="003F3371">
      <w:pPr>
        <w:pStyle w:val="a5"/>
        <w:spacing w:after="0" w:line="240" w:lineRule="auto"/>
        <w:ind w:right="45"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Информационные материалы по вопросам маркировки товаров средствами </w:t>
      </w:r>
      <w:proofErr w:type="gramStart"/>
      <w:r>
        <w:rPr>
          <w:rFonts w:ascii="Liberation Serif" w:hAnsi="Liberation Serif"/>
          <w:sz w:val="26"/>
          <w:szCs w:val="26"/>
        </w:rPr>
        <w:t>идентификации</w:t>
      </w:r>
      <w:proofErr w:type="gramEnd"/>
      <w:r>
        <w:rPr>
          <w:rFonts w:ascii="Liberation Serif" w:hAnsi="Liberation Serif"/>
          <w:sz w:val="26"/>
          <w:szCs w:val="26"/>
        </w:rPr>
        <w:t xml:space="preserve"> а так же План проведения дистанционных обучающих мероприятий по вопросу маркировки средствами идентификации отдельных товаров размещены на официальном сайте информационной системы маркировки в информационно-телекоммуникационной сети «Интернет» по адресу: </w:t>
      </w:r>
      <w:hyperlink w:tgtFrame="_top" w:history="1">
        <w:r>
          <w:rPr>
            <w:rStyle w:val="a4"/>
            <w:rFonts w:ascii="Liberation Serif" w:hAnsi="Liberation Serif"/>
            <w:sz w:val="26"/>
            <w:szCs w:val="26"/>
          </w:rPr>
          <w:t>https://честныйзнак.рф/lectures/</w:t>
        </w:r>
      </w:hyperlink>
      <w:r>
        <w:rPr>
          <w:rFonts w:ascii="Liberation Serif" w:hAnsi="Liberation Serif"/>
          <w:sz w:val="26"/>
          <w:szCs w:val="26"/>
        </w:rPr>
        <w:t xml:space="preserve">. Также, ознакомиться с подробной информацией о системе маркировки можно на сайте </w:t>
      </w:r>
      <w:proofErr w:type="spellStart"/>
      <w:r>
        <w:rPr>
          <w:rFonts w:ascii="Liberation Serif" w:hAnsi="Liberation Serif"/>
          <w:sz w:val="26"/>
          <w:szCs w:val="26"/>
        </w:rPr>
        <w:t>Минпромторга</w:t>
      </w:r>
      <w:proofErr w:type="spellEnd"/>
      <w:r>
        <w:rPr>
          <w:rFonts w:ascii="Liberation Serif" w:hAnsi="Liberation Serif"/>
          <w:sz w:val="26"/>
          <w:szCs w:val="26"/>
        </w:rPr>
        <w:t xml:space="preserve"> России по адресу:</w:t>
      </w:r>
      <w:r>
        <w:rPr>
          <w:sz w:val="26"/>
          <w:szCs w:val="26"/>
        </w:rPr>
        <w:t xml:space="preserve"> </w:t>
      </w:r>
      <w:hyperlink r:id="rId5" w:tgtFrame="_top" w:history="1">
        <w:r>
          <w:rPr>
            <w:rStyle w:val="a4"/>
            <w:sz w:val="26"/>
            <w:szCs w:val="26"/>
          </w:rPr>
          <w:t>https://minpromtorg.gov.ru/activities/markirovka/</w:t>
        </w:r>
      </w:hyperlink>
    </w:p>
    <w:p w:rsidR="003F3371" w:rsidRDefault="003F3371" w:rsidP="003F3371">
      <w:pPr>
        <w:pStyle w:val="a5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Информационная система маркировки товара имеет статус государственной системы, которая является наиболее эффективным инструментом противодействия незаконному обороту продукции.</w:t>
      </w:r>
    </w:p>
    <w:p w:rsidR="003F3371" w:rsidRDefault="003F3371" w:rsidP="003F3371">
      <w:pPr>
        <w:pStyle w:val="a6"/>
        <w:rPr>
          <w:rFonts w:ascii="Liberation Serif" w:hAnsi="Liberation Serif"/>
          <w:sz w:val="28"/>
          <w:szCs w:val="28"/>
        </w:rPr>
      </w:pPr>
    </w:p>
    <w:p w:rsidR="003F3371" w:rsidRPr="003F3371" w:rsidRDefault="003F3371" w:rsidP="003F3371">
      <w:pPr>
        <w:pStyle w:val="a6"/>
        <w:rPr>
          <w:rFonts w:ascii="Liberation Serif" w:hAnsi="Liberation Serif"/>
          <w:sz w:val="28"/>
          <w:szCs w:val="28"/>
        </w:rPr>
      </w:pPr>
      <w:proofErr w:type="gramStart"/>
      <w:r w:rsidRPr="003F3371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3F3371">
        <w:rPr>
          <w:rFonts w:ascii="Liberation Serif" w:hAnsi="Liberation Serif"/>
          <w:sz w:val="28"/>
          <w:szCs w:val="28"/>
        </w:rPr>
        <w:t xml:space="preserve"> обязанности </w:t>
      </w:r>
      <w:bookmarkStart w:id="0" w:name="_GoBack"/>
      <w:bookmarkEnd w:id="0"/>
    </w:p>
    <w:p w:rsidR="003F3371" w:rsidRPr="003F3371" w:rsidRDefault="003F3371" w:rsidP="003F3371">
      <w:pPr>
        <w:pStyle w:val="a6"/>
        <w:rPr>
          <w:rFonts w:ascii="Liberation Serif" w:hAnsi="Liberation Serif"/>
          <w:sz w:val="28"/>
          <w:szCs w:val="28"/>
        </w:rPr>
      </w:pPr>
      <w:r w:rsidRPr="003F3371">
        <w:rPr>
          <w:rFonts w:ascii="Liberation Serif" w:hAnsi="Liberation Serif"/>
          <w:sz w:val="28"/>
          <w:szCs w:val="28"/>
        </w:rPr>
        <w:t xml:space="preserve">Министра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3F3371">
        <w:rPr>
          <w:rFonts w:ascii="Liberation Serif" w:hAnsi="Liberation Serif"/>
          <w:sz w:val="28"/>
          <w:szCs w:val="28"/>
        </w:rPr>
        <w:t xml:space="preserve">      С.В. Островская</w:t>
      </w:r>
    </w:p>
    <w:p w:rsidR="003F3371" w:rsidRDefault="003F3371" w:rsidP="003F3371">
      <w:pPr>
        <w:pStyle w:val="a5"/>
        <w:spacing w:after="0" w:line="240" w:lineRule="auto"/>
        <w:ind w:right="45"/>
      </w:pPr>
      <w:r>
        <w:t xml:space="preserve">                   </w:t>
      </w:r>
    </w:p>
    <w:p w:rsidR="003F3371" w:rsidRDefault="003F3371" w:rsidP="003F3371">
      <w:pPr>
        <w:pStyle w:val="a5"/>
        <w:spacing w:after="0" w:line="240" w:lineRule="auto"/>
        <w:jc w:val="center"/>
      </w:pPr>
    </w:p>
    <w:p w:rsidR="005C3674" w:rsidRDefault="005C3674"/>
    <w:sectPr w:rsidR="005C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A"/>
    <w:rsid w:val="001C32FC"/>
    <w:rsid w:val="00213B16"/>
    <w:rsid w:val="002C27D0"/>
    <w:rsid w:val="003F3371"/>
    <w:rsid w:val="004370CA"/>
    <w:rsid w:val="005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character" w:customStyle="1" w:styleId="contactwithdropdown-headeremail-bc">
    <w:name w:val="contactwithdropdown-headeremail-bc"/>
    <w:basedOn w:val="a0"/>
    <w:rsid w:val="001C32FC"/>
  </w:style>
  <w:style w:type="character" w:styleId="a4">
    <w:name w:val="Hyperlink"/>
    <w:basedOn w:val="a0"/>
    <w:uiPriority w:val="99"/>
    <w:semiHidden/>
    <w:unhideWhenUsed/>
    <w:rsid w:val="003F3371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3F3371"/>
    <w:pPr>
      <w:spacing w:before="100" w:beforeAutospacing="1" w:after="142" w:line="276" w:lineRule="auto"/>
    </w:pPr>
  </w:style>
  <w:style w:type="paragraph" w:styleId="a6">
    <w:name w:val="No Spacing"/>
    <w:uiPriority w:val="1"/>
    <w:qFormat/>
    <w:rsid w:val="003F337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character" w:customStyle="1" w:styleId="contactwithdropdown-headeremail-bc">
    <w:name w:val="contactwithdropdown-headeremail-bc"/>
    <w:basedOn w:val="a0"/>
    <w:rsid w:val="001C32FC"/>
  </w:style>
  <w:style w:type="character" w:styleId="a4">
    <w:name w:val="Hyperlink"/>
    <w:basedOn w:val="a0"/>
    <w:uiPriority w:val="99"/>
    <w:semiHidden/>
    <w:unhideWhenUsed/>
    <w:rsid w:val="003F3371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3F3371"/>
    <w:pPr>
      <w:spacing w:before="100" w:beforeAutospacing="1" w:after="142" w:line="276" w:lineRule="auto"/>
    </w:pPr>
  </w:style>
  <w:style w:type="paragraph" w:styleId="a6">
    <w:name w:val="No Spacing"/>
    <w:uiPriority w:val="1"/>
    <w:qFormat/>
    <w:rsid w:val="003F337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promtorg.gov.ru/activities/markir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4</cp:revision>
  <dcterms:created xsi:type="dcterms:W3CDTF">2020-08-06T09:38:00Z</dcterms:created>
  <dcterms:modified xsi:type="dcterms:W3CDTF">2020-08-06T09:43:00Z</dcterms:modified>
</cp:coreProperties>
</file>