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89" w:rsidRPr="00C52947" w:rsidRDefault="00F10189" w:rsidP="00F1018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напоминает, что </w:t>
      </w:r>
      <w:r w:rsidRPr="00C52947">
        <w:rPr>
          <w:sz w:val="28"/>
          <w:szCs w:val="28"/>
        </w:rPr>
        <w:t>Верховный Суд РФ подтвердил право торговых организаций отказать посетителю в обслуживании на кассе в случае, если он не использует средства индивидуальной защиты</w:t>
      </w:r>
      <w:hyperlink r:id="rId4" w:tgtFrame="_blank" w:tooltip="Одноклассники" w:history="1"/>
    </w:p>
    <w:p w:rsidR="00F10189" w:rsidRPr="00C52947" w:rsidRDefault="00F10189" w:rsidP="00F101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 </w:t>
      </w:r>
    </w:p>
    <w:p w:rsidR="00F10189" w:rsidRPr="00C52947" w:rsidRDefault="00F10189" w:rsidP="00F101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52947">
        <w:rPr>
          <w:sz w:val="28"/>
          <w:szCs w:val="28"/>
        </w:rPr>
        <w:t>Минпромторг</w:t>
      </w:r>
      <w:proofErr w:type="spellEnd"/>
      <w:r w:rsidRPr="00C52947">
        <w:rPr>
          <w:sz w:val="28"/>
          <w:szCs w:val="28"/>
        </w:rPr>
        <w:t xml:space="preserve"> России письмом от 11 мая </w:t>
      </w:r>
      <w:smartTag w:uri="urn:schemas-microsoft-com:office:smarttags" w:element="metricconverter">
        <w:smartTagPr>
          <w:attr w:name="ProductID" w:val="2020 г"/>
        </w:smartTagPr>
        <w:r w:rsidRPr="00C52947">
          <w:rPr>
            <w:sz w:val="28"/>
            <w:szCs w:val="28"/>
          </w:rPr>
          <w:t>2020 г</w:t>
        </w:r>
      </w:smartTag>
      <w:r w:rsidRPr="00C52947">
        <w:rPr>
          <w:sz w:val="28"/>
          <w:szCs w:val="28"/>
        </w:rPr>
        <w:t>. N ЕВ-32091/15 направил в высшие органы исполнительной власти субъектов РФ Методические рекомендации на случай введения режима обязательного использования средств индивидуальной защиты в субъектах РФ в целях обеспечения санитарно-эпидемиологического благополучия населения в связи с распространением новой коронавирусной инфекции (COVID-19). В частности, при обнаружении на территории торгового объекта посетителя, не использующего СИЗ, представителю организации торговли рекомендовано проинформировать посетителя о необходимости соблюдения обязательных требований и об ответственности за нарушение такого режима. В случае несогласия посетителя исполнять такие требования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F10189" w:rsidRDefault="00F10189" w:rsidP="00F101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Верховный Суд РФ</w:t>
      </w:r>
      <w:r w:rsidRPr="00A24297">
        <w:rPr>
          <w:rStyle w:val="a4"/>
          <w:sz w:val="28"/>
          <w:szCs w:val="28"/>
        </w:rPr>
        <w:t xml:space="preserve"> </w:t>
      </w:r>
      <w:r w:rsidRPr="00A24297">
        <w:rPr>
          <w:rStyle w:val="a4"/>
          <w:b w:val="0"/>
          <w:sz w:val="28"/>
          <w:szCs w:val="28"/>
        </w:rPr>
        <w:t>в решении от 22.10.2020 N АКПИ20-536</w:t>
      </w:r>
      <w:r w:rsidRPr="00A24297">
        <w:rPr>
          <w:b/>
          <w:sz w:val="28"/>
          <w:szCs w:val="28"/>
        </w:rPr>
        <w:t>,</w:t>
      </w:r>
      <w:r w:rsidRPr="00C52947">
        <w:rPr>
          <w:sz w:val="28"/>
          <w:szCs w:val="28"/>
        </w:rPr>
        <w:t xml:space="preserve"> указал, что </w:t>
      </w:r>
      <w:r>
        <w:rPr>
          <w:sz w:val="28"/>
          <w:szCs w:val="28"/>
        </w:rPr>
        <w:t xml:space="preserve">приведённые </w:t>
      </w:r>
      <w:r w:rsidRPr="00C52947">
        <w:rPr>
          <w:sz w:val="28"/>
          <w:szCs w:val="28"/>
        </w:rPr>
        <w:t>Методические рекомендации направлены исключительно на защиту здоровья и жизни граждан, на обеспечение благополучной санитарно-эпидемиологической обстановки, в связи с чем отсутствуют основания для признания их недействующими в той мере, в какой они позволяют представителям организации торговли отказать посетителю в обслуживании на кассе в случае, если он не использует СИЗ.</w:t>
      </w:r>
    </w:p>
    <w:p w:rsidR="00F10189" w:rsidRDefault="00F10189" w:rsidP="00F101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0189" w:rsidRPr="00C52947" w:rsidRDefault="00F10189" w:rsidP="00F101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Ирбитского межрайонного прокурора       </w:t>
      </w:r>
      <w:bookmarkStart w:id="0" w:name="_GoBack"/>
      <w:bookmarkEnd w:id="0"/>
      <w:r>
        <w:rPr>
          <w:sz w:val="28"/>
          <w:szCs w:val="28"/>
        </w:rPr>
        <w:t xml:space="preserve"> Илья Кулиш</w:t>
      </w:r>
    </w:p>
    <w:p w:rsidR="004E28E6" w:rsidRPr="00F10189" w:rsidRDefault="004E28E6">
      <w:pPr>
        <w:rPr>
          <w:b/>
        </w:rPr>
      </w:pPr>
    </w:p>
    <w:sectPr w:rsidR="004E28E6" w:rsidRPr="00F1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20"/>
    <w:rsid w:val="004E28E6"/>
    <w:rsid w:val="00DF6620"/>
    <w:rsid w:val="00F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92804"/>
  <w15:chartTrackingRefBased/>
  <w15:docId w15:val="{5FB49FA8-A7ED-436C-AD98-C1AA249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1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1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0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ok.ru/offer?url=http%3A%2F%2Fwww.consultant.ru%2Flaw%2Fhotdocs%2F66134.html&amp;imageUrl=http%3A%2F%2Fwww.consultant.ru%2Fimages%2Flogo.gif&amp;utm_source=shar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2</cp:revision>
  <dcterms:created xsi:type="dcterms:W3CDTF">2021-06-19T14:38:00Z</dcterms:created>
  <dcterms:modified xsi:type="dcterms:W3CDTF">2021-06-19T14:39:00Z</dcterms:modified>
</cp:coreProperties>
</file>