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BF" w:rsidRPr="009F2FB6" w:rsidRDefault="00D001D8" w:rsidP="00D001D8">
      <w:pPr>
        <w:autoSpaceDE w:val="0"/>
        <w:autoSpaceDN w:val="0"/>
        <w:adjustRightInd w:val="0"/>
        <w:ind w:left="142" w:right="282" w:firstLine="426"/>
        <w:jc w:val="both"/>
        <w:rPr>
          <w:sz w:val="22"/>
          <w:szCs w:val="22"/>
        </w:rPr>
      </w:pPr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165100</wp:posOffset>
            </wp:positionV>
            <wp:extent cx="1235075" cy="770255"/>
            <wp:effectExtent l="0" t="0" r="3175" b="0"/>
            <wp:wrapTight wrapText="bothSides">
              <wp:wrapPolygon edited="0">
                <wp:start x="10661" y="1603"/>
                <wp:lineTo x="2332" y="11218"/>
                <wp:lineTo x="0" y="12287"/>
                <wp:lineTo x="0" y="18163"/>
                <wp:lineTo x="8995" y="20300"/>
                <wp:lineTo x="14326" y="20300"/>
                <wp:lineTo x="21322" y="18697"/>
                <wp:lineTo x="21322" y="14424"/>
                <wp:lineTo x="18657" y="11218"/>
                <wp:lineTo x="18990" y="5876"/>
                <wp:lineTo x="17324" y="2671"/>
                <wp:lineTo x="13993" y="1603"/>
                <wp:lineTo x="10661" y="1603"/>
              </wp:wrapPolygon>
            </wp:wrapTight>
            <wp:docPr id="2" name="Рисунок 2" descr="C:\Users\gorbunova_ss\AppData\Local\Microsoft\Windows\Temporary Internet Files\Content.IE5\UJSYGKGL\перевозка-лекарств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unova_ss\AppData\Local\Microsoft\Windows\Temporary Internet Files\Content.IE5\UJSYGKGL\перевозка-лекарств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7ED" w:rsidRPr="009F2FB6">
        <w:rPr>
          <w:b/>
          <w:i/>
          <w:sz w:val="22"/>
          <w:szCs w:val="22"/>
        </w:rPr>
        <w:t>Л</w:t>
      </w:r>
      <w:r w:rsidR="008E39BF" w:rsidRPr="009F2FB6">
        <w:rPr>
          <w:b/>
          <w:i/>
          <w:sz w:val="22"/>
          <w:szCs w:val="22"/>
        </w:rPr>
        <w:t>екарственные препараты</w:t>
      </w:r>
      <w:r w:rsidR="008E39BF" w:rsidRPr="009F2FB6">
        <w:rPr>
          <w:sz w:val="22"/>
          <w:szCs w:val="22"/>
        </w:rPr>
        <w:t xml:space="preserve"> - лекарственные средства в виде лекарственных форм, применяемые для профилактики, диагностики, лечения заболевания, реабилитации, для сохранения, предотвращения или прерывания беременности</w:t>
      </w:r>
      <w:r w:rsidR="004A4A24">
        <w:rPr>
          <w:sz w:val="22"/>
          <w:szCs w:val="22"/>
        </w:rPr>
        <w:t xml:space="preserve"> (Федеральный закон «Об обращении лекарственных средств»)</w:t>
      </w:r>
      <w:r w:rsidR="002B27ED" w:rsidRPr="009F2FB6">
        <w:rPr>
          <w:sz w:val="22"/>
          <w:szCs w:val="22"/>
        </w:rPr>
        <w:t>.</w:t>
      </w:r>
    </w:p>
    <w:p w:rsidR="001D1B4A" w:rsidRDefault="00D22E20" w:rsidP="00D001D8">
      <w:pPr>
        <w:autoSpaceDE w:val="0"/>
        <w:autoSpaceDN w:val="0"/>
        <w:adjustRightInd w:val="0"/>
        <w:ind w:left="142" w:right="282" w:firstLine="360"/>
        <w:jc w:val="both"/>
        <w:outlineLvl w:val="1"/>
        <w:rPr>
          <w:i/>
          <w:sz w:val="18"/>
          <w:szCs w:val="18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86380</wp:posOffset>
                </wp:positionH>
                <wp:positionV relativeFrom="paragraph">
                  <wp:posOffset>116205</wp:posOffset>
                </wp:positionV>
                <wp:extent cx="3016800" cy="367200"/>
                <wp:effectExtent l="0" t="0" r="12700" b="1397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800" cy="367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0433571" id="Скругленный прямоугольник 4" o:spid="_x0000_s1026" style="position:absolute;margin-left:6.8pt;margin-top:9.15pt;width:237.55pt;height:28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" fillcolor="#e2efd9 [665]" strokecolor="#538135 [2409]" strokeweight="1.5pt">
                <v:stroke dashstyle="3 1" joinstyle="miter"/>
              </v:roundrect>
            </w:pict>
          </mc:Fallback>
        </mc:AlternateContent>
      </w:r>
    </w:p>
    <w:p w:rsidR="009F2FB6" w:rsidRPr="009F2FB6" w:rsidRDefault="009F2FB6" w:rsidP="00D22E20">
      <w:pPr>
        <w:autoSpaceDE w:val="0"/>
        <w:autoSpaceDN w:val="0"/>
        <w:adjustRightInd w:val="0"/>
        <w:ind w:left="284" w:right="282"/>
        <w:jc w:val="center"/>
        <w:outlineLvl w:val="1"/>
        <w:rPr>
          <w:b/>
          <w:sz w:val="22"/>
          <w:szCs w:val="22"/>
        </w:rPr>
      </w:pPr>
      <w:r w:rsidRPr="009F2FB6">
        <w:rPr>
          <w:b/>
          <w:sz w:val="22"/>
          <w:szCs w:val="22"/>
        </w:rPr>
        <w:t xml:space="preserve">Обмен (возврат) лекарственных препаратов </w:t>
      </w:r>
      <w:r w:rsidR="00FE62AC">
        <w:rPr>
          <w:b/>
          <w:sz w:val="22"/>
          <w:szCs w:val="22"/>
        </w:rPr>
        <w:t>НАДЛ</w:t>
      </w:r>
      <w:r w:rsidR="006A5B05">
        <w:rPr>
          <w:b/>
          <w:sz w:val="22"/>
          <w:szCs w:val="22"/>
        </w:rPr>
        <w:t>Е</w:t>
      </w:r>
      <w:r w:rsidR="00FE62AC">
        <w:rPr>
          <w:b/>
          <w:sz w:val="22"/>
          <w:szCs w:val="22"/>
        </w:rPr>
        <w:t>ЖАЩЕГО</w:t>
      </w:r>
      <w:r w:rsidRPr="009F2FB6">
        <w:rPr>
          <w:b/>
          <w:sz w:val="22"/>
          <w:szCs w:val="22"/>
        </w:rPr>
        <w:t xml:space="preserve"> качества</w:t>
      </w:r>
    </w:p>
    <w:p w:rsidR="00A827E2" w:rsidRDefault="00A827E2" w:rsidP="00D22E20">
      <w:pPr>
        <w:autoSpaceDE w:val="0"/>
        <w:autoSpaceDN w:val="0"/>
        <w:adjustRightInd w:val="0"/>
        <w:spacing w:line="160" w:lineRule="exact"/>
        <w:ind w:left="142" w:right="284" w:firstLine="357"/>
        <w:jc w:val="both"/>
        <w:outlineLvl w:val="1"/>
        <w:rPr>
          <w:sz w:val="18"/>
          <w:szCs w:val="18"/>
        </w:rPr>
      </w:pPr>
    </w:p>
    <w:p w:rsidR="008D6DCC" w:rsidRDefault="009F2FB6" w:rsidP="00D001D8">
      <w:pPr>
        <w:ind w:left="142" w:right="282" w:firstLine="426"/>
        <w:jc w:val="both"/>
        <w:rPr>
          <w:sz w:val="22"/>
          <w:szCs w:val="22"/>
        </w:rPr>
      </w:pPr>
      <w:r w:rsidRPr="009F2FB6">
        <w:rPr>
          <w:sz w:val="22"/>
          <w:szCs w:val="22"/>
        </w:rPr>
        <w:t xml:space="preserve">В соответствии с Постановлением Правительства РФ от 31.12.2020 № 2463, утвердившим </w:t>
      </w:r>
      <w:r>
        <w:rPr>
          <w:sz w:val="22"/>
          <w:szCs w:val="22"/>
        </w:rPr>
        <w:t>п</w:t>
      </w:r>
      <w:r w:rsidRPr="009F2FB6">
        <w:rPr>
          <w:sz w:val="22"/>
          <w:szCs w:val="22"/>
        </w:rPr>
        <w:t xml:space="preserve">еречень непродовольственных товаров надлежащего качества, не подлежащих обмену, приобретенные гражданами лекарственные препараты </w:t>
      </w:r>
      <w:r w:rsidRPr="009F2FB6">
        <w:rPr>
          <w:b/>
          <w:sz w:val="22"/>
          <w:szCs w:val="22"/>
        </w:rPr>
        <w:t>надлежащего качества</w:t>
      </w:r>
      <w:r w:rsidRPr="009F2FB6">
        <w:rPr>
          <w:sz w:val="22"/>
          <w:szCs w:val="22"/>
        </w:rPr>
        <w:t xml:space="preserve"> не подлежат </w:t>
      </w:r>
      <w:r w:rsidRPr="009F2FB6">
        <w:rPr>
          <w:bCs/>
          <w:sz w:val="22"/>
          <w:szCs w:val="22"/>
        </w:rPr>
        <w:t>обмену</w:t>
      </w:r>
      <w:r w:rsidRPr="009F2FB6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DC1AF2">
        <w:rPr>
          <w:sz w:val="22"/>
          <w:szCs w:val="22"/>
        </w:rPr>
        <w:t>ли</w:t>
      </w:r>
      <w:r>
        <w:rPr>
          <w:sz w:val="22"/>
          <w:szCs w:val="22"/>
        </w:rPr>
        <w:t xml:space="preserve"> </w:t>
      </w:r>
      <w:r w:rsidRPr="009F2FB6">
        <w:rPr>
          <w:sz w:val="22"/>
          <w:szCs w:val="22"/>
        </w:rPr>
        <w:t>возврату.</w:t>
      </w:r>
    </w:p>
    <w:p w:rsidR="002C5DEF" w:rsidRDefault="00D22E20" w:rsidP="00D001D8">
      <w:pPr>
        <w:ind w:left="142" w:right="282" w:firstLine="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85285</wp:posOffset>
            </wp:positionH>
            <wp:positionV relativeFrom="paragraph">
              <wp:posOffset>114260</wp:posOffset>
            </wp:positionV>
            <wp:extent cx="481965" cy="481965"/>
            <wp:effectExtent l="0" t="0" r="0" b="0"/>
            <wp:wrapTight wrapText="bothSides">
              <wp:wrapPolygon edited="0">
                <wp:start x="5123" y="0"/>
                <wp:lineTo x="0" y="3415"/>
                <wp:lineTo x="0" y="14514"/>
                <wp:lineTo x="2561" y="20490"/>
                <wp:lineTo x="15368" y="20490"/>
                <wp:lineTo x="20490" y="18783"/>
                <wp:lineTo x="20490" y="4269"/>
                <wp:lineTo x="16221" y="0"/>
                <wp:lineTo x="512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ention-clip-art-1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2AC">
        <w:rPr>
          <w:sz w:val="22"/>
          <w:szCs w:val="22"/>
        </w:rPr>
        <w:t>П</w:t>
      </w:r>
      <w:r w:rsidR="002C5DEF">
        <w:rPr>
          <w:sz w:val="22"/>
          <w:szCs w:val="22"/>
        </w:rPr>
        <w:t>одумайте о приобретении тех или иных лекарственных препаратов</w:t>
      </w:r>
      <w:r w:rsidR="000D73FE">
        <w:rPr>
          <w:sz w:val="22"/>
          <w:szCs w:val="22"/>
        </w:rPr>
        <w:t xml:space="preserve">. Если вы получили кассовый чек, то вернуть лекарственные препараты надлежащего качества вы не </w:t>
      </w:r>
      <w:r w:rsidR="00FE62AC">
        <w:rPr>
          <w:sz w:val="22"/>
          <w:szCs w:val="22"/>
        </w:rPr>
        <w:t>сможете!</w:t>
      </w:r>
    </w:p>
    <w:p w:rsidR="008D6DCC" w:rsidRDefault="00D22E20" w:rsidP="00D001D8">
      <w:pPr>
        <w:ind w:left="142" w:right="282" w:firstLine="426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70861D4" wp14:editId="279DEEE3">
                <wp:simplePos x="0" y="0"/>
                <wp:positionH relativeFrom="column">
                  <wp:posOffset>165700</wp:posOffset>
                </wp:positionH>
                <wp:positionV relativeFrom="paragraph">
                  <wp:posOffset>123970</wp:posOffset>
                </wp:positionV>
                <wp:extent cx="2786400" cy="403200"/>
                <wp:effectExtent l="0" t="0" r="13970" b="1651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400" cy="4032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71000"/>
                          </a:schemeClr>
                        </a:solidFill>
                        <a:ln w="1905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D6C3050" id="Скругленный прямоугольник 6" o:spid="_x0000_s1026" style="position:absolute;margin-left:13.05pt;margin-top:9.75pt;width:219.4pt;height:31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" fillcolor="#f7caac [1301]" strokecolor="#823b0b [1605]" strokeweight="1.5pt">
                <v:fill opacity="46517f"/>
                <v:stroke dashstyle="3 1" joinstyle="miter"/>
              </v:roundrect>
            </w:pict>
          </mc:Fallback>
        </mc:AlternateContent>
      </w:r>
    </w:p>
    <w:p w:rsidR="00DC1AF2" w:rsidRDefault="00DC1AF2" w:rsidP="00D001D8">
      <w:pPr>
        <w:ind w:left="142" w:right="282"/>
        <w:jc w:val="center"/>
        <w:rPr>
          <w:b/>
          <w:sz w:val="22"/>
          <w:szCs w:val="22"/>
        </w:rPr>
      </w:pPr>
      <w:r w:rsidRPr="00DC1AF2">
        <w:rPr>
          <w:b/>
          <w:sz w:val="22"/>
          <w:szCs w:val="22"/>
        </w:rPr>
        <w:t xml:space="preserve">Возврат лекарственных препаратов </w:t>
      </w:r>
      <w:r w:rsidR="00D22E20">
        <w:rPr>
          <w:b/>
          <w:sz w:val="22"/>
          <w:szCs w:val="22"/>
        </w:rPr>
        <w:t>НЕНАДЛЕЖАЩЕГО</w:t>
      </w:r>
      <w:r w:rsidRPr="00DC1AF2">
        <w:rPr>
          <w:b/>
          <w:sz w:val="22"/>
          <w:szCs w:val="22"/>
        </w:rPr>
        <w:t xml:space="preserve"> качества</w:t>
      </w:r>
    </w:p>
    <w:p w:rsidR="00AE2018" w:rsidRDefault="00AE2018" w:rsidP="00D22E20">
      <w:pPr>
        <w:spacing w:line="140" w:lineRule="exact"/>
        <w:ind w:left="142" w:right="284"/>
        <w:jc w:val="center"/>
        <w:rPr>
          <w:b/>
          <w:sz w:val="22"/>
          <w:szCs w:val="22"/>
        </w:rPr>
      </w:pPr>
    </w:p>
    <w:p w:rsidR="00DC1AF2" w:rsidRPr="00DC1AF2" w:rsidRDefault="00DC1AF2" w:rsidP="00D001D8">
      <w:pPr>
        <w:ind w:left="142" w:right="282" w:firstLine="425"/>
        <w:jc w:val="both"/>
        <w:rPr>
          <w:sz w:val="22"/>
          <w:szCs w:val="22"/>
        </w:rPr>
      </w:pPr>
      <w:r w:rsidRPr="00DC1AF2">
        <w:rPr>
          <w:sz w:val="22"/>
          <w:szCs w:val="22"/>
        </w:rPr>
        <w:t>Если лекарственные препараты являются некачественными (имеют недостатки), то такие препараты могут быть возвращены в аптеку.</w:t>
      </w:r>
    </w:p>
    <w:p w:rsidR="00472FE3" w:rsidRDefault="00472FE3" w:rsidP="00D001D8">
      <w:pPr>
        <w:ind w:left="142" w:right="282" w:firstLine="425"/>
        <w:jc w:val="both"/>
        <w:rPr>
          <w:b/>
          <w:color w:val="1F4E79" w:themeColor="accent1" w:themeShade="80"/>
          <w:sz w:val="22"/>
          <w:szCs w:val="22"/>
        </w:rPr>
      </w:pPr>
    </w:p>
    <w:p w:rsidR="00DC1AF2" w:rsidRPr="00472FE3" w:rsidRDefault="001C33A9" w:rsidP="00D001D8">
      <w:pPr>
        <w:ind w:left="142" w:right="282" w:firstLine="425"/>
        <w:jc w:val="both"/>
        <w:rPr>
          <w:b/>
          <w:color w:val="833C0B" w:themeColor="accent2" w:themeShade="80"/>
          <w:sz w:val="22"/>
          <w:szCs w:val="22"/>
        </w:rPr>
      </w:pPr>
      <w:r w:rsidRPr="00472FE3">
        <w:rPr>
          <w:b/>
          <w:color w:val="833C0B" w:themeColor="accent2" w:themeShade="80"/>
          <w:sz w:val="22"/>
          <w:szCs w:val="22"/>
        </w:rPr>
        <w:t>Общи</w:t>
      </w:r>
      <w:r w:rsidR="00D22E20" w:rsidRPr="00472FE3">
        <w:rPr>
          <w:b/>
          <w:color w:val="833C0B" w:themeColor="accent2" w:themeShade="80"/>
          <w:sz w:val="22"/>
          <w:szCs w:val="22"/>
        </w:rPr>
        <w:t>е</w:t>
      </w:r>
      <w:r w:rsidRPr="00472FE3">
        <w:rPr>
          <w:b/>
          <w:color w:val="833C0B" w:themeColor="accent2" w:themeShade="80"/>
          <w:sz w:val="22"/>
          <w:szCs w:val="22"/>
        </w:rPr>
        <w:t xml:space="preserve"> к</w:t>
      </w:r>
      <w:r w:rsidR="00DC1AF2" w:rsidRPr="00472FE3">
        <w:rPr>
          <w:b/>
          <w:color w:val="833C0B" w:themeColor="accent2" w:themeShade="80"/>
          <w:sz w:val="22"/>
          <w:szCs w:val="22"/>
        </w:rPr>
        <w:t>ритери</w:t>
      </w:r>
      <w:r w:rsidRPr="00472FE3">
        <w:rPr>
          <w:b/>
          <w:color w:val="833C0B" w:themeColor="accent2" w:themeShade="80"/>
          <w:sz w:val="22"/>
          <w:szCs w:val="22"/>
        </w:rPr>
        <w:t>и</w:t>
      </w:r>
      <w:r w:rsidR="00B305D9" w:rsidRPr="00472FE3">
        <w:rPr>
          <w:b/>
          <w:color w:val="833C0B" w:themeColor="accent2" w:themeShade="80"/>
          <w:sz w:val="22"/>
          <w:szCs w:val="22"/>
        </w:rPr>
        <w:t xml:space="preserve"> недостатк</w:t>
      </w:r>
      <w:r w:rsidR="00A351A3" w:rsidRPr="00472FE3">
        <w:rPr>
          <w:b/>
          <w:color w:val="833C0B" w:themeColor="accent2" w:themeShade="80"/>
          <w:sz w:val="22"/>
          <w:szCs w:val="22"/>
        </w:rPr>
        <w:t>ов</w:t>
      </w:r>
      <w:r w:rsidR="00B305D9" w:rsidRPr="00472FE3">
        <w:rPr>
          <w:b/>
          <w:color w:val="833C0B" w:themeColor="accent2" w:themeShade="80"/>
          <w:sz w:val="22"/>
          <w:szCs w:val="22"/>
        </w:rPr>
        <w:t xml:space="preserve"> </w:t>
      </w:r>
      <w:r w:rsidR="00DC1AF2" w:rsidRPr="00472FE3">
        <w:rPr>
          <w:b/>
          <w:color w:val="833C0B" w:themeColor="accent2" w:themeShade="80"/>
          <w:sz w:val="22"/>
          <w:szCs w:val="22"/>
        </w:rPr>
        <w:t>товара</w:t>
      </w:r>
      <w:r w:rsidR="00A351A3" w:rsidRPr="00472FE3">
        <w:rPr>
          <w:b/>
          <w:color w:val="833C0B" w:themeColor="accent2" w:themeShade="80"/>
          <w:sz w:val="22"/>
          <w:szCs w:val="22"/>
        </w:rPr>
        <w:t>, в том числе лекарственных препаратов</w:t>
      </w:r>
      <w:r w:rsidR="00DC1AF2" w:rsidRPr="00472FE3">
        <w:rPr>
          <w:b/>
          <w:color w:val="833C0B" w:themeColor="accent2" w:themeShade="80"/>
          <w:sz w:val="22"/>
          <w:szCs w:val="22"/>
        </w:rPr>
        <w:t>:</w:t>
      </w:r>
    </w:p>
    <w:p w:rsidR="00DC1AF2" w:rsidRPr="00D22E20" w:rsidRDefault="00DC1AF2" w:rsidP="00D22E20">
      <w:pPr>
        <w:pStyle w:val="a7"/>
        <w:numPr>
          <w:ilvl w:val="0"/>
          <w:numId w:val="8"/>
        </w:numPr>
        <w:ind w:left="20" w:right="282" w:firstLine="406"/>
        <w:jc w:val="both"/>
        <w:rPr>
          <w:sz w:val="22"/>
          <w:szCs w:val="22"/>
        </w:rPr>
      </w:pPr>
      <w:r w:rsidRPr="00D22E20">
        <w:rPr>
          <w:sz w:val="22"/>
          <w:szCs w:val="22"/>
        </w:rPr>
        <w:t xml:space="preserve">не соответствие </w:t>
      </w:r>
      <w:r w:rsidR="00C15416">
        <w:rPr>
          <w:sz w:val="22"/>
          <w:szCs w:val="22"/>
        </w:rPr>
        <w:t xml:space="preserve">товара </w:t>
      </w:r>
      <w:r w:rsidRPr="00D22E20">
        <w:rPr>
          <w:sz w:val="22"/>
          <w:szCs w:val="22"/>
        </w:rPr>
        <w:t>договору купли-продажи;</w:t>
      </w:r>
    </w:p>
    <w:p w:rsidR="00DC1AF2" w:rsidRPr="00D22E20" w:rsidRDefault="001C33A9" w:rsidP="00D22E20">
      <w:pPr>
        <w:pStyle w:val="a7"/>
        <w:numPr>
          <w:ilvl w:val="0"/>
          <w:numId w:val="8"/>
        </w:numPr>
        <w:ind w:left="20" w:right="282" w:firstLine="406"/>
        <w:jc w:val="both"/>
        <w:rPr>
          <w:sz w:val="22"/>
          <w:szCs w:val="22"/>
        </w:rPr>
      </w:pPr>
      <w:r w:rsidRPr="00D22E20">
        <w:rPr>
          <w:sz w:val="22"/>
          <w:szCs w:val="22"/>
        </w:rPr>
        <w:t xml:space="preserve">не соответствие </w:t>
      </w:r>
      <w:r w:rsidR="00C15416">
        <w:rPr>
          <w:sz w:val="22"/>
          <w:szCs w:val="22"/>
        </w:rPr>
        <w:t xml:space="preserve">товара </w:t>
      </w:r>
      <w:r w:rsidRPr="00D22E20">
        <w:rPr>
          <w:sz w:val="22"/>
          <w:szCs w:val="22"/>
        </w:rPr>
        <w:t xml:space="preserve">обычно предъявляемым к таким товарам требованиям </w:t>
      </w:r>
      <w:r w:rsidR="002C5DEF" w:rsidRPr="00D22E20">
        <w:rPr>
          <w:sz w:val="22"/>
          <w:szCs w:val="22"/>
        </w:rPr>
        <w:t xml:space="preserve">или целям </w:t>
      </w:r>
      <w:r w:rsidR="00B305D9" w:rsidRPr="00D22E20">
        <w:rPr>
          <w:sz w:val="22"/>
          <w:szCs w:val="22"/>
        </w:rPr>
        <w:t xml:space="preserve">его </w:t>
      </w:r>
      <w:r w:rsidR="002C5DEF" w:rsidRPr="00D22E20">
        <w:rPr>
          <w:sz w:val="22"/>
          <w:szCs w:val="22"/>
        </w:rPr>
        <w:t>использования</w:t>
      </w:r>
      <w:r w:rsidRPr="00D22E20">
        <w:rPr>
          <w:sz w:val="22"/>
          <w:szCs w:val="22"/>
        </w:rPr>
        <w:t>;</w:t>
      </w:r>
    </w:p>
    <w:p w:rsidR="001C33A9" w:rsidRPr="00D22E20" w:rsidRDefault="001C33A9" w:rsidP="00D22E20">
      <w:pPr>
        <w:pStyle w:val="a7"/>
        <w:numPr>
          <w:ilvl w:val="0"/>
          <w:numId w:val="8"/>
        </w:numPr>
        <w:ind w:left="20" w:right="282" w:firstLine="406"/>
        <w:jc w:val="both"/>
        <w:rPr>
          <w:sz w:val="22"/>
          <w:szCs w:val="22"/>
        </w:rPr>
      </w:pPr>
      <w:r w:rsidRPr="00D22E20">
        <w:rPr>
          <w:sz w:val="22"/>
          <w:szCs w:val="22"/>
        </w:rPr>
        <w:t>не соответствие конкретной цели, о которой потребитель поставил в известность продавца;</w:t>
      </w:r>
    </w:p>
    <w:p w:rsidR="001C33A9" w:rsidRPr="00D22E20" w:rsidRDefault="001C33A9" w:rsidP="00D22E20">
      <w:pPr>
        <w:pStyle w:val="a7"/>
        <w:numPr>
          <w:ilvl w:val="0"/>
          <w:numId w:val="8"/>
        </w:numPr>
        <w:ind w:left="20" w:right="282" w:firstLine="406"/>
        <w:jc w:val="both"/>
        <w:rPr>
          <w:sz w:val="22"/>
          <w:szCs w:val="22"/>
        </w:rPr>
      </w:pPr>
      <w:r w:rsidRPr="00D22E20">
        <w:rPr>
          <w:sz w:val="22"/>
          <w:szCs w:val="22"/>
        </w:rPr>
        <w:t>не соответствие описанию (образцу);</w:t>
      </w:r>
    </w:p>
    <w:p w:rsidR="001C33A9" w:rsidRPr="00D22E20" w:rsidRDefault="001C33A9" w:rsidP="00D22E20">
      <w:pPr>
        <w:pStyle w:val="a7"/>
        <w:numPr>
          <w:ilvl w:val="0"/>
          <w:numId w:val="8"/>
        </w:numPr>
        <w:ind w:left="20" w:right="282" w:firstLine="406"/>
        <w:jc w:val="both"/>
        <w:rPr>
          <w:sz w:val="22"/>
          <w:szCs w:val="22"/>
        </w:rPr>
      </w:pPr>
      <w:r w:rsidRPr="00D22E20">
        <w:rPr>
          <w:sz w:val="22"/>
          <w:szCs w:val="22"/>
        </w:rPr>
        <w:lastRenderedPageBreak/>
        <w:t xml:space="preserve">не соответствие </w:t>
      </w:r>
      <w:r w:rsidR="00B305D9" w:rsidRPr="00D22E20">
        <w:rPr>
          <w:sz w:val="22"/>
          <w:szCs w:val="22"/>
        </w:rPr>
        <w:t>о</w:t>
      </w:r>
      <w:r w:rsidRPr="00D22E20">
        <w:rPr>
          <w:sz w:val="22"/>
          <w:szCs w:val="22"/>
        </w:rPr>
        <w:t>бязательным требовани</w:t>
      </w:r>
      <w:r w:rsidR="002C5DEF" w:rsidRPr="00D22E20">
        <w:rPr>
          <w:sz w:val="22"/>
          <w:szCs w:val="22"/>
        </w:rPr>
        <w:t>ям.</w:t>
      </w:r>
    </w:p>
    <w:p w:rsidR="00B305D9" w:rsidRPr="00D42D39" w:rsidRDefault="00E358A4" w:rsidP="00D42D39">
      <w:pPr>
        <w:ind w:left="142" w:right="282" w:firstLine="426"/>
        <w:jc w:val="center"/>
        <w:rPr>
          <w:b/>
          <w:sz w:val="22"/>
          <w:szCs w:val="22"/>
        </w:rPr>
      </w:pPr>
      <w:r w:rsidRPr="00D42D39">
        <w:rPr>
          <w:b/>
          <w:sz w:val="22"/>
          <w:szCs w:val="22"/>
        </w:rPr>
        <w:t>Примеры недостатков лекарственных препаратов</w:t>
      </w:r>
      <w:r w:rsidR="00B305D9" w:rsidRPr="00D42D39">
        <w:rPr>
          <w:b/>
          <w:sz w:val="22"/>
          <w:szCs w:val="22"/>
        </w:rPr>
        <w:t>:</w:t>
      </w:r>
    </w:p>
    <w:p w:rsidR="00E358A4" w:rsidRDefault="00B305D9" w:rsidP="00D001D8">
      <w:pPr>
        <w:ind w:left="142" w:right="282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358A4">
        <w:rPr>
          <w:sz w:val="22"/>
          <w:szCs w:val="22"/>
        </w:rPr>
        <w:t xml:space="preserve">описание препарата в инструкции не </w:t>
      </w:r>
      <w:r w:rsidR="005347AC">
        <w:rPr>
          <w:sz w:val="22"/>
          <w:szCs w:val="22"/>
        </w:rPr>
        <w:t>соответствует</w:t>
      </w:r>
      <w:r w:rsidR="00E358A4">
        <w:rPr>
          <w:sz w:val="22"/>
          <w:szCs w:val="22"/>
        </w:rPr>
        <w:t xml:space="preserve"> реальному цвету, запаху, форме, размеру, консистенции и иным показателям;</w:t>
      </w:r>
    </w:p>
    <w:p w:rsidR="00E94B6A" w:rsidRDefault="00E358A4" w:rsidP="00D001D8">
      <w:pPr>
        <w:ind w:left="142" w:right="282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наличие на упаковке </w:t>
      </w:r>
      <w:r w:rsidR="00E94B6A">
        <w:rPr>
          <w:sz w:val="22"/>
          <w:szCs w:val="22"/>
        </w:rPr>
        <w:t>брака – сколов, отсутствует герметичность, нечеткая полиграфия;</w:t>
      </w:r>
    </w:p>
    <w:p w:rsidR="00E94B6A" w:rsidRDefault="00E94B6A" w:rsidP="00D001D8">
      <w:pPr>
        <w:ind w:left="142" w:right="282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40698">
        <w:rPr>
          <w:sz w:val="22"/>
          <w:szCs w:val="22"/>
        </w:rPr>
        <w:t>истекший срок годности</w:t>
      </w:r>
      <w:r w:rsidR="004A0D99">
        <w:rPr>
          <w:sz w:val="22"/>
          <w:szCs w:val="22"/>
        </w:rPr>
        <w:t xml:space="preserve"> товара</w:t>
      </w:r>
      <w:r>
        <w:rPr>
          <w:sz w:val="22"/>
          <w:szCs w:val="22"/>
        </w:rPr>
        <w:t>;</w:t>
      </w:r>
    </w:p>
    <w:p w:rsidR="00E94B6A" w:rsidRDefault="00E94B6A" w:rsidP="00D001D8">
      <w:pPr>
        <w:ind w:left="142" w:right="282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ошибки (несоответствия) в </w:t>
      </w:r>
      <w:r w:rsidR="00BB6D2D">
        <w:rPr>
          <w:sz w:val="22"/>
          <w:szCs w:val="22"/>
        </w:rPr>
        <w:t xml:space="preserve">наименовании, </w:t>
      </w:r>
      <w:r>
        <w:rPr>
          <w:sz w:val="22"/>
          <w:szCs w:val="22"/>
        </w:rPr>
        <w:t xml:space="preserve">дозировке, форме выпуска </w:t>
      </w:r>
      <w:r w:rsidR="00BB6D2D">
        <w:rPr>
          <w:sz w:val="22"/>
          <w:szCs w:val="22"/>
        </w:rPr>
        <w:t xml:space="preserve">от </w:t>
      </w:r>
      <w:r>
        <w:rPr>
          <w:sz w:val="22"/>
          <w:szCs w:val="22"/>
        </w:rPr>
        <w:t>озвуч</w:t>
      </w:r>
      <w:r w:rsidR="00BB6D2D">
        <w:rPr>
          <w:sz w:val="22"/>
          <w:szCs w:val="22"/>
        </w:rPr>
        <w:t>енн</w:t>
      </w:r>
      <w:r w:rsidR="00AE2018">
        <w:rPr>
          <w:sz w:val="22"/>
          <w:szCs w:val="22"/>
        </w:rPr>
        <w:t>ых</w:t>
      </w:r>
      <w:r w:rsidR="00BB6D2D">
        <w:rPr>
          <w:sz w:val="22"/>
          <w:szCs w:val="22"/>
        </w:rPr>
        <w:t xml:space="preserve"> потребителем</w:t>
      </w:r>
      <w:r w:rsidR="00AE2018">
        <w:rPr>
          <w:sz w:val="22"/>
          <w:szCs w:val="22"/>
        </w:rPr>
        <w:t xml:space="preserve"> характеристик товара</w:t>
      </w:r>
      <w:r w:rsidR="00BB6D2D">
        <w:rPr>
          <w:sz w:val="22"/>
          <w:szCs w:val="22"/>
        </w:rPr>
        <w:t xml:space="preserve"> или </w:t>
      </w:r>
      <w:r>
        <w:rPr>
          <w:sz w:val="22"/>
          <w:szCs w:val="22"/>
        </w:rPr>
        <w:t>указанной в рецепте;</w:t>
      </w:r>
    </w:p>
    <w:p w:rsidR="00A351A3" w:rsidRDefault="00E94B6A" w:rsidP="00D001D8">
      <w:pPr>
        <w:ind w:left="142" w:right="282" w:firstLine="426"/>
        <w:jc w:val="both"/>
        <w:rPr>
          <w:sz w:val="22"/>
          <w:szCs w:val="22"/>
        </w:rPr>
      </w:pPr>
      <w:r>
        <w:rPr>
          <w:sz w:val="22"/>
          <w:szCs w:val="22"/>
        </w:rPr>
        <w:t>- рец</w:t>
      </w:r>
      <w:r w:rsidR="00A351A3">
        <w:rPr>
          <w:sz w:val="22"/>
          <w:szCs w:val="22"/>
        </w:rPr>
        <w:t>е</w:t>
      </w:r>
      <w:r>
        <w:rPr>
          <w:sz w:val="22"/>
          <w:szCs w:val="22"/>
        </w:rPr>
        <w:t xml:space="preserve">птурный препарат продан без рецепта и </w:t>
      </w:r>
      <w:r w:rsidR="00D40698">
        <w:rPr>
          <w:sz w:val="22"/>
          <w:szCs w:val="22"/>
        </w:rPr>
        <w:t>другие</w:t>
      </w:r>
      <w:r>
        <w:rPr>
          <w:sz w:val="22"/>
          <w:szCs w:val="22"/>
        </w:rPr>
        <w:t>.</w:t>
      </w:r>
    </w:p>
    <w:p w:rsidR="00D42D39" w:rsidRDefault="00D42D39" w:rsidP="00D001D8">
      <w:pPr>
        <w:ind w:left="142" w:right="282" w:firstLine="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8992" behindDoc="1" locked="0" layoutInCell="1" allowOverlap="1" wp14:anchorId="49794365" wp14:editId="4C1B5182">
            <wp:simplePos x="0" y="0"/>
            <wp:positionH relativeFrom="column">
              <wp:posOffset>133350</wp:posOffset>
            </wp:positionH>
            <wp:positionV relativeFrom="paragraph">
              <wp:posOffset>83185</wp:posOffset>
            </wp:positionV>
            <wp:extent cx="474980" cy="474980"/>
            <wp:effectExtent l="0" t="0" r="1270" b="1270"/>
            <wp:wrapTight wrapText="bothSides">
              <wp:wrapPolygon edited="0">
                <wp:start x="5198" y="0"/>
                <wp:lineTo x="0" y="3465"/>
                <wp:lineTo x="0" y="14727"/>
                <wp:lineTo x="2599" y="20791"/>
                <wp:lineTo x="15594" y="20791"/>
                <wp:lineTo x="20791" y="19059"/>
                <wp:lineTo x="20791" y="4332"/>
                <wp:lineTo x="16460" y="0"/>
                <wp:lineTo x="5198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ention-clip-art-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1A3" w:rsidRPr="00A351A3" w:rsidRDefault="00A351A3" w:rsidP="00D001D8">
      <w:pPr>
        <w:ind w:left="142" w:right="282" w:firstLine="426"/>
        <w:jc w:val="both"/>
        <w:rPr>
          <w:color w:val="373737"/>
          <w:sz w:val="22"/>
          <w:szCs w:val="22"/>
        </w:rPr>
      </w:pPr>
      <w:r w:rsidRPr="00A351A3">
        <w:rPr>
          <w:color w:val="373737"/>
          <w:sz w:val="22"/>
          <w:szCs w:val="22"/>
        </w:rPr>
        <w:t>В большинстве случаев потребитель не может самостоятельно опре</w:t>
      </w:r>
      <w:r>
        <w:rPr>
          <w:color w:val="373737"/>
          <w:sz w:val="22"/>
          <w:szCs w:val="22"/>
        </w:rPr>
        <w:t>делить является ли лекарственный препарат</w:t>
      </w:r>
      <w:r w:rsidRPr="00A351A3">
        <w:rPr>
          <w:color w:val="373737"/>
          <w:sz w:val="22"/>
          <w:szCs w:val="22"/>
        </w:rPr>
        <w:t xml:space="preserve"> некачественным или нет.</w:t>
      </w:r>
    </w:p>
    <w:p w:rsidR="00BE6EA8" w:rsidRDefault="00A351A3" w:rsidP="00D001D8">
      <w:pPr>
        <w:ind w:left="142" w:right="282" w:firstLine="426"/>
        <w:jc w:val="both"/>
        <w:rPr>
          <w:color w:val="373737"/>
          <w:sz w:val="22"/>
          <w:szCs w:val="22"/>
        </w:rPr>
      </w:pPr>
      <w:r w:rsidRPr="00A351A3">
        <w:rPr>
          <w:color w:val="373737"/>
          <w:sz w:val="22"/>
          <w:szCs w:val="22"/>
        </w:rPr>
        <w:t xml:space="preserve">Правом проведения испытаний качества лекарственных </w:t>
      </w:r>
      <w:r>
        <w:rPr>
          <w:color w:val="373737"/>
          <w:sz w:val="22"/>
          <w:szCs w:val="22"/>
        </w:rPr>
        <w:t>препаратов</w:t>
      </w:r>
      <w:r w:rsidRPr="00A351A3">
        <w:rPr>
          <w:color w:val="373737"/>
          <w:sz w:val="22"/>
          <w:szCs w:val="22"/>
        </w:rPr>
        <w:t xml:space="preserve"> на территории </w:t>
      </w:r>
      <w:r w:rsidR="00B846BB">
        <w:rPr>
          <w:color w:val="373737"/>
          <w:sz w:val="22"/>
          <w:szCs w:val="22"/>
        </w:rPr>
        <w:t>РФ</w:t>
      </w:r>
      <w:r w:rsidRPr="00A351A3">
        <w:rPr>
          <w:color w:val="373737"/>
          <w:sz w:val="22"/>
          <w:szCs w:val="22"/>
        </w:rPr>
        <w:t xml:space="preserve"> обладают организации, аккредитованные в установленном порядке в качестве испытательных лабораторий. Для ознакомления с условиями осуществления экспертизы качества лекарственных </w:t>
      </w:r>
      <w:r>
        <w:rPr>
          <w:color w:val="373737"/>
          <w:sz w:val="22"/>
          <w:szCs w:val="22"/>
        </w:rPr>
        <w:t>препаратов</w:t>
      </w:r>
      <w:r w:rsidRPr="00A351A3">
        <w:rPr>
          <w:color w:val="373737"/>
          <w:sz w:val="22"/>
          <w:szCs w:val="22"/>
        </w:rPr>
        <w:t xml:space="preserve"> следует обратиться непосредственно в лабораторию. </w:t>
      </w:r>
    </w:p>
    <w:p w:rsidR="00A351A3" w:rsidRPr="00A351A3" w:rsidRDefault="00A351A3" w:rsidP="00D001D8">
      <w:pPr>
        <w:ind w:left="142" w:right="282" w:firstLine="426"/>
        <w:jc w:val="both"/>
        <w:rPr>
          <w:color w:val="373737"/>
          <w:sz w:val="22"/>
          <w:szCs w:val="22"/>
        </w:rPr>
      </w:pPr>
      <w:r w:rsidRPr="00A351A3">
        <w:rPr>
          <w:color w:val="373737"/>
          <w:sz w:val="22"/>
          <w:szCs w:val="22"/>
        </w:rPr>
        <w:t>Перечень лабораторий, имеющих в области аккредитации указание о возможности проведения экспертизы лекарственных</w:t>
      </w:r>
      <w:r>
        <w:rPr>
          <w:color w:val="373737"/>
          <w:sz w:val="22"/>
          <w:szCs w:val="22"/>
        </w:rPr>
        <w:t xml:space="preserve"> </w:t>
      </w:r>
      <w:r w:rsidR="005347AC">
        <w:rPr>
          <w:color w:val="373737"/>
          <w:sz w:val="22"/>
          <w:szCs w:val="22"/>
        </w:rPr>
        <w:t>препаратов</w:t>
      </w:r>
      <w:r w:rsidR="005347AC" w:rsidRPr="00A351A3">
        <w:rPr>
          <w:color w:val="373737"/>
          <w:sz w:val="22"/>
          <w:szCs w:val="22"/>
        </w:rPr>
        <w:t>, размещен</w:t>
      </w:r>
      <w:r w:rsidRPr="00A351A3">
        <w:rPr>
          <w:color w:val="373737"/>
          <w:sz w:val="22"/>
          <w:szCs w:val="22"/>
        </w:rPr>
        <w:t xml:space="preserve"> на сайте Федеральной службы по аккредитации (</w:t>
      </w:r>
      <w:hyperlink r:id="rId9" w:history="1">
        <w:r w:rsidRPr="00A351A3">
          <w:rPr>
            <w:rStyle w:val="a3"/>
            <w:sz w:val="22"/>
            <w:szCs w:val="22"/>
          </w:rPr>
          <w:t>http://fsa.gov.ru</w:t>
        </w:r>
      </w:hyperlink>
      <w:r w:rsidRPr="00A351A3">
        <w:rPr>
          <w:color w:val="373737"/>
          <w:sz w:val="22"/>
          <w:szCs w:val="22"/>
        </w:rPr>
        <w:t>).  </w:t>
      </w:r>
    </w:p>
    <w:p w:rsidR="00E94B6A" w:rsidRDefault="00C37F44" w:rsidP="00D001D8">
      <w:pPr>
        <w:ind w:left="142" w:right="282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20BBC4F1" wp14:editId="5E7F1283">
                <wp:simplePos x="0" y="0"/>
                <wp:positionH relativeFrom="column">
                  <wp:posOffset>133655</wp:posOffset>
                </wp:positionH>
                <wp:positionV relativeFrom="paragraph">
                  <wp:posOffset>122975</wp:posOffset>
                </wp:positionV>
                <wp:extent cx="2937600" cy="619200"/>
                <wp:effectExtent l="0" t="0" r="0" b="952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600" cy="6192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77000"/>
                          </a:schemeClr>
                        </a:solidFill>
                        <a:ln w="28575" cap="flat" cmpd="sng" algn="ctr">
                          <a:noFill/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56BF59E" id="Скругленный прямоугольник 9" o:spid="_x0000_s1026" style="position:absolute;margin-left:10.5pt;margin-top:9.7pt;width:231.3pt;height:48.7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" fillcolor="#ffe599 [1303]" stroked="f" strokeweight="2.25pt">
                <v:fill opacity="50372f"/>
                <v:stroke dashstyle="3 1" joinstyle="miter"/>
              </v:roundrect>
            </w:pict>
          </mc:Fallback>
        </mc:AlternateContent>
      </w:r>
    </w:p>
    <w:p w:rsidR="00AE2018" w:rsidRDefault="00AE2018" w:rsidP="00D001D8">
      <w:pPr>
        <w:pStyle w:val="a4"/>
        <w:spacing w:before="0" w:beforeAutospacing="0" w:after="0" w:afterAutospacing="0"/>
        <w:ind w:left="142" w:right="282"/>
        <w:jc w:val="center"/>
        <w:rPr>
          <w:b/>
          <w:bCs/>
          <w:sz w:val="22"/>
          <w:szCs w:val="22"/>
        </w:rPr>
      </w:pPr>
      <w:r w:rsidRPr="00AE2018">
        <w:rPr>
          <w:b/>
          <w:bCs/>
          <w:sz w:val="22"/>
          <w:szCs w:val="22"/>
        </w:rPr>
        <w:t>Права потребителя при продаже лекарственных препаратов ненадлежащего качества</w:t>
      </w:r>
    </w:p>
    <w:p w:rsidR="00AE2018" w:rsidRPr="00AE2018" w:rsidRDefault="00AE2018" w:rsidP="00D001D8">
      <w:pPr>
        <w:pStyle w:val="a4"/>
        <w:spacing w:before="0" w:beforeAutospacing="0" w:after="0" w:afterAutospacing="0"/>
        <w:ind w:left="142" w:right="282"/>
        <w:jc w:val="center"/>
        <w:rPr>
          <w:b/>
          <w:bCs/>
          <w:sz w:val="22"/>
          <w:szCs w:val="22"/>
        </w:rPr>
      </w:pPr>
    </w:p>
    <w:p w:rsidR="00BB6D2D" w:rsidRPr="003548E7" w:rsidRDefault="00E94B6A" w:rsidP="00D001D8">
      <w:pPr>
        <w:pStyle w:val="a4"/>
        <w:spacing w:before="0" w:beforeAutospacing="0" w:after="0" w:afterAutospacing="0"/>
        <w:ind w:left="142" w:right="282" w:firstLine="426"/>
        <w:jc w:val="both"/>
        <w:rPr>
          <w:bCs/>
          <w:sz w:val="22"/>
          <w:szCs w:val="22"/>
        </w:rPr>
      </w:pPr>
      <w:r w:rsidRPr="003548E7">
        <w:rPr>
          <w:bCs/>
          <w:sz w:val="22"/>
          <w:szCs w:val="22"/>
        </w:rPr>
        <w:t xml:space="preserve">На основании </w:t>
      </w:r>
      <w:r w:rsidR="00BB6D2D" w:rsidRPr="003548E7">
        <w:rPr>
          <w:bCs/>
          <w:sz w:val="22"/>
          <w:szCs w:val="22"/>
        </w:rPr>
        <w:t>Закона РФ «О защите прав потребителей»</w:t>
      </w:r>
      <w:r w:rsidR="00C37F44">
        <w:rPr>
          <w:bCs/>
          <w:sz w:val="22"/>
          <w:szCs w:val="22"/>
        </w:rPr>
        <w:t>,</w:t>
      </w:r>
      <w:r w:rsidR="00BB6D2D" w:rsidRPr="003548E7">
        <w:rPr>
          <w:bCs/>
          <w:sz w:val="22"/>
          <w:szCs w:val="22"/>
        </w:rPr>
        <w:t xml:space="preserve"> если потребителю продан некачественный лекарственный препарат</w:t>
      </w:r>
      <w:r w:rsidR="00C37F44">
        <w:rPr>
          <w:bCs/>
          <w:sz w:val="22"/>
          <w:szCs w:val="22"/>
        </w:rPr>
        <w:t>,</w:t>
      </w:r>
      <w:r w:rsidR="00BB6D2D" w:rsidRPr="003548E7">
        <w:rPr>
          <w:bCs/>
          <w:sz w:val="22"/>
          <w:szCs w:val="22"/>
        </w:rPr>
        <w:t xml:space="preserve"> то он вправе по своему выбору потребовать:</w:t>
      </w:r>
    </w:p>
    <w:p w:rsidR="0094190E" w:rsidRPr="00C37F44" w:rsidRDefault="00BB6D2D" w:rsidP="00C37F44">
      <w:pPr>
        <w:pStyle w:val="a7"/>
        <w:numPr>
          <w:ilvl w:val="0"/>
          <w:numId w:val="9"/>
        </w:numPr>
        <w:ind w:left="284" w:right="282" w:firstLine="0"/>
        <w:jc w:val="both"/>
        <w:rPr>
          <w:sz w:val="22"/>
          <w:szCs w:val="22"/>
        </w:rPr>
      </w:pPr>
      <w:r w:rsidRPr="00C37F44">
        <w:rPr>
          <w:sz w:val="22"/>
          <w:szCs w:val="22"/>
        </w:rPr>
        <w:lastRenderedPageBreak/>
        <w:t xml:space="preserve">заменить его на такой же </w:t>
      </w:r>
      <w:r w:rsidR="005347AC" w:rsidRPr="00C37F44">
        <w:rPr>
          <w:sz w:val="22"/>
          <w:szCs w:val="22"/>
        </w:rPr>
        <w:t>товар</w:t>
      </w:r>
      <w:r w:rsidRPr="00C37F44">
        <w:rPr>
          <w:sz w:val="22"/>
          <w:szCs w:val="22"/>
        </w:rPr>
        <w:t xml:space="preserve"> или иной с соответствующим перерасчетом покупной цены;</w:t>
      </w:r>
    </w:p>
    <w:p w:rsidR="0094190E" w:rsidRPr="00C37F44" w:rsidRDefault="00BB6D2D" w:rsidP="00C37F44">
      <w:pPr>
        <w:pStyle w:val="a7"/>
        <w:numPr>
          <w:ilvl w:val="0"/>
          <w:numId w:val="9"/>
        </w:numPr>
        <w:ind w:left="284" w:right="282" w:firstLine="0"/>
        <w:jc w:val="both"/>
        <w:rPr>
          <w:sz w:val="22"/>
          <w:szCs w:val="22"/>
        </w:rPr>
      </w:pPr>
      <w:r w:rsidRPr="00C37F44">
        <w:rPr>
          <w:sz w:val="22"/>
          <w:szCs w:val="22"/>
        </w:rPr>
        <w:t>соразмерного уменьшения покупной цены;</w:t>
      </w:r>
    </w:p>
    <w:p w:rsidR="00BB6D2D" w:rsidRPr="00C37F44" w:rsidRDefault="00BB6D2D" w:rsidP="00C37F44">
      <w:pPr>
        <w:pStyle w:val="a7"/>
        <w:numPr>
          <w:ilvl w:val="0"/>
          <w:numId w:val="9"/>
        </w:numPr>
        <w:ind w:left="284" w:right="282" w:firstLine="0"/>
        <w:jc w:val="both"/>
        <w:rPr>
          <w:sz w:val="22"/>
          <w:szCs w:val="22"/>
        </w:rPr>
      </w:pPr>
      <w:r w:rsidRPr="00C37F44">
        <w:rPr>
          <w:sz w:val="22"/>
          <w:szCs w:val="22"/>
        </w:rPr>
        <w:t>возместить разницу в цене между прежним товаром и его заменой;</w:t>
      </w:r>
    </w:p>
    <w:p w:rsidR="003548E7" w:rsidRDefault="00E94B6A" w:rsidP="00C37F44">
      <w:pPr>
        <w:pStyle w:val="a4"/>
        <w:numPr>
          <w:ilvl w:val="0"/>
          <w:numId w:val="9"/>
        </w:numPr>
        <w:spacing w:before="0" w:beforeAutospacing="0" w:after="0" w:afterAutospacing="0"/>
        <w:ind w:left="284" w:right="282" w:firstLine="0"/>
        <w:jc w:val="both"/>
        <w:rPr>
          <w:sz w:val="22"/>
          <w:szCs w:val="22"/>
        </w:rPr>
      </w:pPr>
      <w:r w:rsidRPr="003548E7">
        <w:rPr>
          <w:sz w:val="22"/>
          <w:szCs w:val="22"/>
        </w:rPr>
        <w:t xml:space="preserve">вернуть </w:t>
      </w:r>
      <w:r w:rsidR="00BB6D2D" w:rsidRPr="003548E7">
        <w:rPr>
          <w:sz w:val="22"/>
          <w:szCs w:val="22"/>
        </w:rPr>
        <w:t>стоимость некачественного тов</w:t>
      </w:r>
      <w:r w:rsidR="005347AC">
        <w:rPr>
          <w:sz w:val="22"/>
          <w:szCs w:val="22"/>
        </w:rPr>
        <w:t>а</w:t>
      </w:r>
      <w:r w:rsidR="00BB6D2D" w:rsidRPr="003548E7">
        <w:rPr>
          <w:sz w:val="22"/>
          <w:szCs w:val="22"/>
        </w:rPr>
        <w:t>ра</w:t>
      </w:r>
      <w:r w:rsidRPr="003548E7">
        <w:rPr>
          <w:sz w:val="22"/>
          <w:szCs w:val="22"/>
        </w:rPr>
        <w:t xml:space="preserve">. </w:t>
      </w:r>
    </w:p>
    <w:p w:rsidR="003548E7" w:rsidRDefault="003548E7" w:rsidP="00D001D8">
      <w:pPr>
        <w:pStyle w:val="a4"/>
        <w:spacing w:before="0" w:beforeAutospacing="0" w:after="0" w:afterAutospacing="0"/>
        <w:ind w:left="142" w:right="282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у потребителя возникли убытки, связанные с продажей некачественного </w:t>
      </w:r>
      <w:r w:rsidR="00CB2B8B">
        <w:rPr>
          <w:sz w:val="22"/>
          <w:szCs w:val="22"/>
        </w:rPr>
        <w:t>т</w:t>
      </w:r>
      <w:r>
        <w:rPr>
          <w:sz w:val="22"/>
          <w:szCs w:val="22"/>
        </w:rPr>
        <w:t>овара, то он вправе требовать их полного возмещения.</w:t>
      </w:r>
    </w:p>
    <w:p w:rsidR="00D572B8" w:rsidRDefault="006D7623" w:rsidP="00D001D8">
      <w:pPr>
        <w:pStyle w:val="a4"/>
        <w:spacing w:before="0" w:beforeAutospacing="0" w:after="0" w:afterAutospacing="0"/>
        <w:ind w:left="142" w:right="282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5ECFB955" wp14:editId="6205E5F1">
                <wp:simplePos x="0" y="0"/>
                <wp:positionH relativeFrom="column">
                  <wp:posOffset>101610</wp:posOffset>
                </wp:positionH>
                <wp:positionV relativeFrom="paragraph">
                  <wp:posOffset>114350</wp:posOffset>
                </wp:positionV>
                <wp:extent cx="2959200" cy="445955"/>
                <wp:effectExtent l="19050" t="19050" r="12700" b="1143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200" cy="4459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64000"/>
                          </a:schemeClr>
                        </a:solidFill>
                        <a:ln w="28575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C646BE" id="Скругленный прямоугольник 10" o:spid="_x0000_s1026" style="position:absolute;margin-left:8pt;margin-top:9pt;width:233pt;height:35.1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" fillcolor="#e2efd9 [665]" strokecolor="#375623 [1609]" strokeweight="2.25pt">
                <v:fill opacity="41891f"/>
                <v:stroke dashstyle="3 1" joinstyle="miter"/>
              </v:roundrect>
            </w:pict>
          </mc:Fallback>
        </mc:AlternateContent>
      </w:r>
    </w:p>
    <w:p w:rsidR="00011BF1" w:rsidRDefault="00011BF1" w:rsidP="00D001D8">
      <w:pPr>
        <w:pStyle w:val="a4"/>
        <w:spacing w:before="0" w:beforeAutospacing="0" w:after="0" w:afterAutospacing="0"/>
        <w:ind w:left="142" w:right="282"/>
        <w:jc w:val="center"/>
        <w:rPr>
          <w:b/>
          <w:sz w:val="22"/>
          <w:szCs w:val="22"/>
        </w:rPr>
      </w:pPr>
      <w:r w:rsidRPr="00011BF1">
        <w:rPr>
          <w:b/>
          <w:sz w:val="22"/>
          <w:szCs w:val="22"/>
        </w:rPr>
        <w:t xml:space="preserve">Возврат </w:t>
      </w:r>
      <w:r w:rsidR="006D7623" w:rsidRPr="00011BF1">
        <w:rPr>
          <w:b/>
          <w:sz w:val="22"/>
          <w:szCs w:val="22"/>
        </w:rPr>
        <w:t>лекарственных препаратов,</w:t>
      </w:r>
      <w:r w:rsidRPr="00011BF1">
        <w:rPr>
          <w:b/>
          <w:sz w:val="22"/>
          <w:szCs w:val="22"/>
        </w:rPr>
        <w:t xml:space="preserve"> приобретенных дистанционным способом</w:t>
      </w:r>
    </w:p>
    <w:p w:rsidR="00011BF1" w:rsidRDefault="00DC4B7A" w:rsidP="00D001D8">
      <w:pPr>
        <w:pStyle w:val="a4"/>
        <w:spacing w:before="0" w:beforeAutospacing="0" w:after="0" w:afterAutospacing="0"/>
        <w:ind w:left="142" w:right="282"/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-13285</wp:posOffset>
            </wp:positionH>
            <wp:positionV relativeFrom="paragraph">
              <wp:posOffset>128925</wp:posOffset>
            </wp:positionV>
            <wp:extent cx="640715" cy="640715"/>
            <wp:effectExtent l="0" t="0" r="6985" b="6985"/>
            <wp:wrapTight wrapText="bothSides">
              <wp:wrapPolygon edited="0">
                <wp:start x="0" y="0"/>
                <wp:lineTo x="0" y="21193"/>
                <wp:lineTo x="21193" y="21193"/>
                <wp:lineTo x="21193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urier-512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BF1" w:rsidRDefault="00011BF1" w:rsidP="00BB5E3C">
      <w:pPr>
        <w:pStyle w:val="a4"/>
        <w:numPr>
          <w:ilvl w:val="0"/>
          <w:numId w:val="10"/>
        </w:numPr>
        <w:spacing w:before="0" w:beforeAutospacing="0" w:after="0" w:afterAutospacing="0"/>
        <w:ind w:left="142" w:right="282" w:firstLine="284"/>
        <w:jc w:val="both"/>
        <w:rPr>
          <w:sz w:val="22"/>
          <w:szCs w:val="22"/>
        </w:rPr>
      </w:pPr>
      <w:r w:rsidRPr="00011BF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случае доставки заказа </w:t>
      </w:r>
      <w:r w:rsidRPr="00E01B14">
        <w:rPr>
          <w:b/>
          <w:sz w:val="22"/>
          <w:szCs w:val="22"/>
        </w:rPr>
        <w:t>ненадлежащего качества</w:t>
      </w:r>
      <w:r>
        <w:rPr>
          <w:sz w:val="22"/>
          <w:szCs w:val="22"/>
        </w:rPr>
        <w:t xml:space="preserve"> (лекарство ненадлежащего качества, его количество или состав не соответствуют заказанному) покупатель вправе вернуть его курьеру без оплаты лекарства и (или) услуги по его доставке и (или) потребовать исполнить заказ надлежащим образом.</w:t>
      </w:r>
    </w:p>
    <w:p w:rsidR="00C24790" w:rsidRDefault="00E01B14" w:rsidP="00E01B14">
      <w:pPr>
        <w:pStyle w:val="a4"/>
        <w:numPr>
          <w:ilvl w:val="0"/>
          <w:numId w:val="10"/>
        </w:numPr>
        <w:spacing w:before="0" w:beforeAutospacing="0" w:after="0" w:afterAutospacing="0"/>
        <w:ind w:left="142" w:right="282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346D">
        <w:rPr>
          <w:sz w:val="22"/>
          <w:szCs w:val="22"/>
        </w:rPr>
        <w:t>Е</w:t>
      </w:r>
      <w:r w:rsidR="00011BF1">
        <w:rPr>
          <w:sz w:val="22"/>
          <w:szCs w:val="22"/>
        </w:rPr>
        <w:t xml:space="preserve">сли </w:t>
      </w:r>
      <w:r w:rsidR="00C24790">
        <w:rPr>
          <w:sz w:val="22"/>
          <w:szCs w:val="22"/>
        </w:rPr>
        <w:t>аптечная организация</w:t>
      </w:r>
      <w:r w:rsidR="00011BF1">
        <w:rPr>
          <w:sz w:val="22"/>
          <w:szCs w:val="22"/>
        </w:rPr>
        <w:t xml:space="preserve"> </w:t>
      </w:r>
      <w:r w:rsidR="00011BF1" w:rsidRPr="00E01B14">
        <w:rPr>
          <w:b/>
          <w:color w:val="833C0B" w:themeColor="accent2" w:themeShade="80"/>
          <w:sz w:val="22"/>
          <w:szCs w:val="22"/>
        </w:rPr>
        <w:t>нарушил</w:t>
      </w:r>
      <w:r w:rsidR="00C24790" w:rsidRPr="00E01B14">
        <w:rPr>
          <w:b/>
          <w:color w:val="833C0B" w:themeColor="accent2" w:themeShade="80"/>
          <w:sz w:val="22"/>
          <w:szCs w:val="22"/>
        </w:rPr>
        <w:t>а</w:t>
      </w:r>
      <w:r w:rsidR="00011BF1" w:rsidRPr="00E01B14">
        <w:rPr>
          <w:b/>
          <w:color w:val="833C0B" w:themeColor="accent2" w:themeShade="80"/>
          <w:sz w:val="22"/>
          <w:szCs w:val="22"/>
        </w:rPr>
        <w:t xml:space="preserve"> срок передачи </w:t>
      </w:r>
      <w:r w:rsidR="00011BF1">
        <w:rPr>
          <w:sz w:val="22"/>
          <w:szCs w:val="22"/>
        </w:rPr>
        <w:t>лекарственных препаратов, то потребитель вправе отказаться от товара</w:t>
      </w:r>
      <w:r w:rsidR="00C24790">
        <w:rPr>
          <w:sz w:val="22"/>
          <w:szCs w:val="22"/>
        </w:rPr>
        <w:t xml:space="preserve"> и</w:t>
      </w:r>
      <w:r w:rsidR="00011BF1">
        <w:rPr>
          <w:sz w:val="22"/>
          <w:szCs w:val="22"/>
        </w:rPr>
        <w:t xml:space="preserve"> потребовать возврата уплаченных средств</w:t>
      </w:r>
      <w:r w:rsidR="00C24790">
        <w:rPr>
          <w:sz w:val="22"/>
          <w:szCs w:val="22"/>
        </w:rPr>
        <w:t xml:space="preserve"> или</w:t>
      </w:r>
      <w:r w:rsidR="00011BF1">
        <w:rPr>
          <w:sz w:val="22"/>
          <w:szCs w:val="22"/>
        </w:rPr>
        <w:t xml:space="preserve"> назна</w:t>
      </w:r>
      <w:r w:rsidR="00C24790">
        <w:rPr>
          <w:sz w:val="22"/>
          <w:szCs w:val="22"/>
        </w:rPr>
        <w:t>чить новый срок передачи товара.</w:t>
      </w:r>
    </w:p>
    <w:p w:rsidR="00011BF1" w:rsidRPr="00011BF1" w:rsidRDefault="00C24790" w:rsidP="00D001D8">
      <w:pPr>
        <w:pStyle w:val="a4"/>
        <w:spacing w:before="0" w:beforeAutospacing="0" w:after="0" w:afterAutospacing="0"/>
        <w:ind w:left="142" w:right="282"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За нарушение срока передачи предварительно оплаченного товара, законом предусмотрена </w:t>
      </w:r>
      <w:r w:rsidR="00011BF1">
        <w:rPr>
          <w:sz w:val="22"/>
          <w:szCs w:val="22"/>
        </w:rPr>
        <w:t>неустойк</w:t>
      </w:r>
      <w:r>
        <w:rPr>
          <w:sz w:val="22"/>
          <w:szCs w:val="22"/>
        </w:rPr>
        <w:t xml:space="preserve">а в размере </w:t>
      </w:r>
      <w:r w:rsidR="00011BF1">
        <w:rPr>
          <w:sz w:val="22"/>
          <w:szCs w:val="22"/>
        </w:rPr>
        <w:t xml:space="preserve">0,5 % цены товара за каждый день просрочки, но не более суммы </w:t>
      </w:r>
      <w:r w:rsidR="00D572B8">
        <w:rPr>
          <w:sz w:val="22"/>
          <w:szCs w:val="22"/>
        </w:rPr>
        <w:t>предварительной</w:t>
      </w:r>
      <w:r w:rsidR="00011BF1">
        <w:rPr>
          <w:sz w:val="22"/>
          <w:szCs w:val="22"/>
        </w:rPr>
        <w:t xml:space="preserve"> оплаты</w:t>
      </w:r>
      <w:r>
        <w:rPr>
          <w:sz w:val="22"/>
          <w:szCs w:val="22"/>
        </w:rPr>
        <w:t>.</w:t>
      </w:r>
    </w:p>
    <w:p w:rsidR="00011BF1" w:rsidRDefault="00BE6EA8" w:rsidP="00D001D8">
      <w:pPr>
        <w:pStyle w:val="a4"/>
        <w:spacing w:before="0" w:beforeAutospacing="0" w:after="0" w:afterAutospacing="0"/>
        <w:ind w:left="142" w:right="282" w:firstLine="426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66F8970" wp14:editId="0FF87145">
                <wp:simplePos x="0" y="0"/>
                <wp:positionH relativeFrom="column">
                  <wp:posOffset>238410</wp:posOffset>
                </wp:positionH>
                <wp:positionV relativeFrom="paragraph">
                  <wp:posOffset>85085</wp:posOffset>
                </wp:positionV>
                <wp:extent cx="2779200" cy="322385"/>
                <wp:effectExtent l="19050" t="19050" r="21590" b="2095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200" cy="32238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  <a:alpha val="71000"/>
                          </a:srgbClr>
                        </a:solidFill>
                        <a:ln w="28575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4380F64" id="Скругленный прямоугольник 13" o:spid="_x0000_s1026" style="position:absolute;margin-left:18.75pt;margin-top:6.7pt;width:218.85pt;height:25.4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" fillcolor="#f8cbad" strokecolor="#843c0c" strokeweight="2.25pt">
                <v:fill opacity="46517f"/>
                <v:stroke dashstyle="3 1" joinstyle="miter"/>
              </v:roundrect>
            </w:pict>
          </mc:Fallback>
        </mc:AlternateContent>
      </w:r>
    </w:p>
    <w:p w:rsidR="00D91CB2" w:rsidRDefault="00D91CB2" w:rsidP="00D001D8">
      <w:pPr>
        <w:pStyle w:val="a4"/>
        <w:spacing w:before="0" w:beforeAutospacing="0" w:after="0" w:afterAutospacing="0"/>
        <w:ind w:left="142" w:right="28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Обращение потребителя с претензией</w:t>
      </w:r>
    </w:p>
    <w:p w:rsidR="00D91CB2" w:rsidRDefault="00D91CB2" w:rsidP="00D001D8">
      <w:pPr>
        <w:pStyle w:val="a4"/>
        <w:spacing w:before="0" w:beforeAutospacing="0" w:after="0" w:afterAutospacing="0"/>
        <w:ind w:left="142" w:right="282" w:firstLine="426"/>
        <w:jc w:val="both"/>
        <w:rPr>
          <w:b/>
          <w:sz w:val="22"/>
          <w:szCs w:val="22"/>
        </w:rPr>
      </w:pPr>
    </w:p>
    <w:p w:rsidR="00D91CB2" w:rsidRDefault="00D91CB2" w:rsidP="00D001D8">
      <w:pPr>
        <w:pStyle w:val="a4"/>
        <w:spacing w:before="0" w:beforeAutospacing="0" w:after="0" w:afterAutospacing="0"/>
        <w:ind w:left="142" w:right="282" w:firstLine="426"/>
        <w:jc w:val="both"/>
        <w:rPr>
          <w:sz w:val="22"/>
          <w:szCs w:val="22"/>
        </w:rPr>
      </w:pPr>
      <w:r w:rsidRPr="00D40698">
        <w:rPr>
          <w:b/>
          <w:color w:val="833C0B" w:themeColor="accent2" w:themeShade="80"/>
          <w:sz w:val="28"/>
          <w:szCs w:val="28"/>
        </w:rPr>
        <w:t>1.</w:t>
      </w:r>
      <w:r>
        <w:rPr>
          <w:sz w:val="22"/>
          <w:szCs w:val="22"/>
        </w:rPr>
        <w:t xml:space="preserve"> </w:t>
      </w:r>
      <w:r w:rsidR="00BE6EA8">
        <w:rPr>
          <w:sz w:val="22"/>
          <w:szCs w:val="22"/>
        </w:rPr>
        <w:t>Обратитесь с претензией</w:t>
      </w:r>
      <w:r>
        <w:rPr>
          <w:sz w:val="22"/>
          <w:szCs w:val="22"/>
        </w:rPr>
        <w:t xml:space="preserve"> в адрес продавца </w:t>
      </w:r>
      <w:r w:rsidR="00F3382B">
        <w:rPr>
          <w:sz w:val="22"/>
          <w:szCs w:val="22"/>
        </w:rPr>
        <w:t xml:space="preserve">(изготовителя) </w:t>
      </w:r>
      <w:r>
        <w:rPr>
          <w:sz w:val="22"/>
          <w:szCs w:val="22"/>
        </w:rPr>
        <w:t>лекарственных препаратов.</w:t>
      </w:r>
    </w:p>
    <w:p w:rsidR="00D91CB2" w:rsidRDefault="00D91CB2" w:rsidP="00D001D8">
      <w:pPr>
        <w:pStyle w:val="a4"/>
        <w:spacing w:before="0" w:beforeAutospacing="0" w:after="0" w:afterAutospacing="0"/>
        <w:ind w:left="142" w:right="282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Претензия составляется в письменной форме с указанием Ф.И.О. потребителя, адрес</w:t>
      </w:r>
      <w:r w:rsidR="008243FB">
        <w:rPr>
          <w:sz w:val="22"/>
          <w:szCs w:val="22"/>
        </w:rPr>
        <w:t>а</w:t>
      </w:r>
      <w:r>
        <w:rPr>
          <w:sz w:val="22"/>
          <w:szCs w:val="22"/>
        </w:rPr>
        <w:t xml:space="preserve"> (</w:t>
      </w:r>
      <w:r w:rsidR="005347AC">
        <w:rPr>
          <w:sz w:val="22"/>
          <w:szCs w:val="22"/>
        </w:rPr>
        <w:t>иной</w:t>
      </w:r>
      <w:r>
        <w:rPr>
          <w:sz w:val="22"/>
          <w:szCs w:val="22"/>
        </w:rPr>
        <w:t xml:space="preserve"> контактной информации), наименовани</w:t>
      </w:r>
      <w:r w:rsidR="008243FB">
        <w:rPr>
          <w:sz w:val="22"/>
          <w:szCs w:val="22"/>
        </w:rPr>
        <w:t>я</w:t>
      </w:r>
      <w:r>
        <w:rPr>
          <w:sz w:val="22"/>
          <w:szCs w:val="22"/>
        </w:rPr>
        <w:t xml:space="preserve"> прода</w:t>
      </w:r>
      <w:r w:rsidR="008D207F">
        <w:rPr>
          <w:sz w:val="22"/>
          <w:szCs w:val="22"/>
        </w:rPr>
        <w:t>вц</w:t>
      </w:r>
      <w:r>
        <w:rPr>
          <w:sz w:val="22"/>
          <w:szCs w:val="22"/>
        </w:rPr>
        <w:t>а</w:t>
      </w:r>
      <w:r w:rsidR="00F3382B">
        <w:rPr>
          <w:sz w:val="22"/>
          <w:szCs w:val="22"/>
        </w:rPr>
        <w:t xml:space="preserve"> (изготовителя)</w:t>
      </w:r>
      <w:r w:rsidR="007D212D">
        <w:rPr>
          <w:sz w:val="22"/>
          <w:szCs w:val="22"/>
        </w:rPr>
        <w:t xml:space="preserve">, его адрес, </w:t>
      </w:r>
      <w:r w:rsidR="007D212D">
        <w:rPr>
          <w:sz w:val="22"/>
          <w:szCs w:val="22"/>
        </w:rPr>
        <w:lastRenderedPageBreak/>
        <w:t>наименования</w:t>
      </w:r>
      <w:r>
        <w:rPr>
          <w:sz w:val="22"/>
          <w:szCs w:val="22"/>
        </w:rPr>
        <w:t xml:space="preserve"> лекарственного препарата, </w:t>
      </w:r>
      <w:r w:rsidR="008D207F">
        <w:rPr>
          <w:sz w:val="22"/>
          <w:szCs w:val="22"/>
        </w:rPr>
        <w:t>даты и места покупки, цены, способа оплаты.</w:t>
      </w:r>
    </w:p>
    <w:p w:rsidR="008D207F" w:rsidRDefault="008D207F" w:rsidP="00D001D8">
      <w:pPr>
        <w:pStyle w:val="a4"/>
        <w:spacing w:before="0" w:beforeAutospacing="0" w:after="0" w:afterAutospacing="0"/>
        <w:ind w:left="142" w:right="282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5347AC">
        <w:rPr>
          <w:sz w:val="22"/>
          <w:szCs w:val="22"/>
        </w:rPr>
        <w:t>претензии</w:t>
      </w:r>
      <w:r>
        <w:rPr>
          <w:sz w:val="22"/>
          <w:szCs w:val="22"/>
        </w:rPr>
        <w:t xml:space="preserve"> необходимо приложить копию кассового чека. </w:t>
      </w:r>
      <w:r w:rsidR="00BE6EA8">
        <w:rPr>
          <w:sz w:val="22"/>
          <w:szCs w:val="22"/>
        </w:rPr>
        <w:t>Отсутствие чека</w:t>
      </w:r>
      <w:r>
        <w:rPr>
          <w:sz w:val="22"/>
          <w:szCs w:val="22"/>
        </w:rPr>
        <w:t xml:space="preserve"> не является основанием для отказа в удовлетворении претензии.</w:t>
      </w:r>
    </w:p>
    <w:p w:rsidR="002E4B25" w:rsidRDefault="008D207F" w:rsidP="00D001D8">
      <w:pPr>
        <w:pStyle w:val="a4"/>
        <w:spacing w:before="0" w:beforeAutospacing="0" w:after="0" w:afterAutospacing="0"/>
        <w:ind w:left="142" w:right="282" w:firstLine="426"/>
        <w:jc w:val="both"/>
        <w:rPr>
          <w:sz w:val="22"/>
          <w:szCs w:val="22"/>
        </w:rPr>
      </w:pPr>
      <w:r w:rsidRPr="00D40698">
        <w:rPr>
          <w:b/>
          <w:color w:val="833C0B" w:themeColor="accent2" w:themeShade="80"/>
          <w:sz w:val="28"/>
          <w:szCs w:val="28"/>
        </w:rPr>
        <w:t>2.</w:t>
      </w:r>
      <w:r>
        <w:rPr>
          <w:sz w:val="22"/>
          <w:szCs w:val="22"/>
        </w:rPr>
        <w:t xml:space="preserve"> Продавец</w:t>
      </w:r>
      <w:r w:rsidR="00F3382B">
        <w:rPr>
          <w:sz w:val="22"/>
          <w:szCs w:val="22"/>
        </w:rPr>
        <w:t xml:space="preserve"> (изготовитель)</w:t>
      </w:r>
      <w:r>
        <w:rPr>
          <w:sz w:val="22"/>
          <w:szCs w:val="22"/>
        </w:rPr>
        <w:t xml:space="preserve"> должен принять претензию и поставить отметку о получении на </w:t>
      </w:r>
      <w:r w:rsidR="002E4B25">
        <w:rPr>
          <w:sz w:val="22"/>
          <w:szCs w:val="22"/>
        </w:rPr>
        <w:t xml:space="preserve">экземпляре </w:t>
      </w:r>
      <w:r w:rsidR="005347AC">
        <w:rPr>
          <w:sz w:val="22"/>
          <w:szCs w:val="22"/>
        </w:rPr>
        <w:t>потребителя</w:t>
      </w:r>
      <w:r w:rsidR="002E4B25">
        <w:rPr>
          <w:sz w:val="22"/>
          <w:szCs w:val="22"/>
        </w:rPr>
        <w:t xml:space="preserve"> с проставлением Ф.И.О. лица, принявшего документ, даты, подписи, печати (при наличии).</w:t>
      </w:r>
    </w:p>
    <w:p w:rsidR="0094190E" w:rsidRDefault="0094190E" w:rsidP="00D001D8">
      <w:pPr>
        <w:pStyle w:val="a4"/>
        <w:spacing w:before="0" w:beforeAutospacing="0" w:after="0" w:afterAutospacing="0"/>
        <w:ind w:left="142" w:right="282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отказе в </w:t>
      </w:r>
      <w:r w:rsidR="00BE6EA8">
        <w:rPr>
          <w:sz w:val="22"/>
          <w:szCs w:val="22"/>
        </w:rPr>
        <w:t>принятии претензии, ее</w:t>
      </w:r>
      <w:r>
        <w:rPr>
          <w:sz w:val="22"/>
          <w:szCs w:val="22"/>
        </w:rPr>
        <w:t xml:space="preserve"> можно отправить заказным письмом с уведомлением о вручении </w:t>
      </w:r>
      <w:r w:rsidR="005347AC">
        <w:rPr>
          <w:sz w:val="22"/>
          <w:szCs w:val="22"/>
        </w:rPr>
        <w:t>или вручить</w:t>
      </w:r>
      <w:r>
        <w:rPr>
          <w:sz w:val="22"/>
          <w:szCs w:val="22"/>
        </w:rPr>
        <w:t xml:space="preserve"> в присутствии свидетеля.</w:t>
      </w:r>
    </w:p>
    <w:p w:rsidR="0094190E" w:rsidRDefault="0094190E" w:rsidP="00D001D8">
      <w:pPr>
        <w:pStyle w:val="a4"/>
        <w:spacing w:before="0" w:beforeAutospacing="0" w:after="0" w:afterAutospacing="0"/>
        <w:ind w:left="142" w:right="282" w:firstLine="426"/>
        <w:jc w:val="both"/>
        <w:rPr>
          <w:sz w:val="22"/>
          <w:szCs w:val="22"/>
        </w:rPr>
      </w:pPr>
      <w:r w:rsidRPr="00D40698">
        <w:rPr>
          <w:b/>
          <w:color w:val="833C0B" w:themeColor="accent2" w:themeShade="80"/>
          <w:sz w:val="28"/>
          <w:szCs w:val="28"/>
        </w:rPr>
        <w:t>3.</w:t>
      </w:r>
      <w:r w:rsidRPr="00D40698">
        <w:rPr>
          <w:color w:val="833C0B" w:themeColor="accent2" w:themeShade="80"/>
          <w:sz w:val="22"/>
          <w:szCs w:val="22"/>
        </w:rPr>
        <w:t xml:space="preserve"> </w:t>
      </w:r>
      <w:r>
        <w:rPr>
          <w:sz w:val="22"/>
          <w:szCs w:val="22"/>
        </w:rPr>
        <w:t>Сроки рассмотрения требований</w:t>
      </w:r>
      <w:r w:rsidR="00F5412D">
        <w:rPr>
          <w:sz w:val="22"/>
          <w:szCs w:val="22"/>
        </w:rPr>
        <w:t>:</w:t>
      </w:r>
    </w:p>
    <w:p w:rsidR="0094190E" w:rsidRDefault="0094190E" w:rsidP="00D001D8">
      <w:pPr>
        <w:pStyle w:val="a4"/>
        <w:spacing w:before="0" w:beforeAutospacing="0" w:after="0" w:afterAutospacing="0"/>
        <w:ind w:left="142" w:right="282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 возврате, уменьшении стоимости товара, возмещении разницы цены товара при его замене </w:t>
      </w:r>
      <w:r w:rsidR="00BE6EA8">
        <w:rPr>
          <w:sz w:val="22"/>
          <w:szCs w:val="22"/>
        </w:rPr>
        <w:t xml:space="preserve">- </w:t>
      </w:r>
      <w:r w:rsidR="007D212D">
        <w:rPr>
          <w:sz w:val="22"/>
          <w:szCs w:val="22"/>
        </w:rPr>
        <w:t>10 дней,</w:t>
      </w:r>
    </w:p>
    <w:p w:rsidR="00D54F5A" w:rsidRDefault="00D54F5A" w:rsidP="00D001D8">
      <w:pPr>
        <w:pStyle w:val="a4"/>
        <w:spacing w:before="0" w:beforeAutospacing="0" w:after="0" w:afterAutospacing="0"/>
        <w:ind w:left="142" w:right="282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4190E">
        <w:rPr>
          <w:sz w:val="22"/>
          <w:szCs w:val="22"/>
        </w:rPr>
        <w:t xml:space="preserve">о замене лекарственного препарата ненадлежащего качества </w:t>
      </w:r>
      <w:r w:rsidR="00BE6EA8">
        <w:rPr>
          <w:sz w:val="22"/>
          <w:szCs w:val="22"/>
        </w:rPr>
        <w:t xml:space="preserve">- </w:t>
      </w:r>
      <w:r w:rsidR="0094190E">
        <w:rPr>
          <w:sz w:val="22"/>
          <w:szCs w:val="22"/>
        </w:rPr>
        <w:t xml:space="preserve">7 дней, </w:t>
      </w:r>
      <w:r>
        <w:rPr>
          <w:sz w:val="22"/>
          <w:szCs w:val="22"/>
        </w:rPr>
        <w:t xml:space="preserve">при необходимости </w:t>
      </w:r>
      <w:r w:rsidR="00B846BB">
        <w:rPr>
          <w:sz w:val="22"/>
          <w:szCs w:val="22"/>
        </w:rPr>
        <w:t>проведения</w:t>
      </w:r>
      <w:r>
        <w:rPr>
          <w:sz w:val="22"/>
          <w:szCs w:val="22"/>
        </w:rPr>
        <w:t xml:space="preserve"> дополнительной проверки качества товара – </w:t>
      </w:r>
      <w:r w:rsidR="00BE6EA8">
        <w:rPr>
          <w:sz w:val="22"/>
          <w:szCs w:val="22"/>
        </w:rPr>
        <w:t>20 дней</w:t>
      </w:r>
      <w:r>
        <w:rPr>
          <w:sz w:val="22"/>
          <w:szCs w:val="22"/>
        </w:rPr>
        <w:t>.</w:t>
      </w:r>
    </w:p>
    <w:p w:rsidR="00D54F5A" w:rsidRPr="00D54F5A" w:rsidRDefault="00D54F5A" w:rsidP="00D001D8">
      <w:pPr>
        <w:pStyle w:val="a4"/>
        <w:spacing w:before="0" w:beforeAutospacing="0" w:after="0" w:afterAutospacing="0"/>
        <w:ind w:left="142" w:right="282" w:firstLine="426"/>
        <w:jc w:val="both"/>
        <w:rPr>
          <w:sz w:val="22"/>
          <w:szCs w:val="22"/>
        </w:rPr>
      </w:pPr>
      <w:r w:rsidRPr="00D54F5A">
        <w:rPr>
          <w:sz w:val="22"/>
          <w:szCs w:val="22"/>
        </w:rPr>
        <w:t xml:space="preserve">За нарушение </w:t>
      </w:r>
      <w:r w:rsidR="00BE6EA8">
        <w:rPr>
          <w:sz w:val="22"/>
          <w:szCs w:val="22"/>
        </w:rPr>
        <w:t>этих сроков</w:t>
      </w:r>
      <w:r w:rsidRPr="00D54F5A">
        <w:rPr>
          <w:sz w:val="22"/>
          <w:szCs w:val="22"/>
        </w:rPr>
        <w:t xml:space="preserve"> </w:t>
      </w:r>
      <w:r w:rsidR="00273717">
        <w:rPr>
          <w:sz w:val="22"/>
          <w:szCs w:val="22"/>
        </w:rPr>
        <w:t xml:space="preserve">предусмотрена </w:t>
      </w:r>
      <w:r w:rsidRPr="00D54F5A">
        <w:rPr>
          <w:sz w:val="22"/>
          <w:szCs w:val="22"/>
        </w:rPr>
        <w:t>неустойк</w:t>
      </w:r>
      <w:r w:rsidR="00273717">
        <w:rPr>
          <w:sz w:val="22"/>
          <w:szCs w:val="22"/>
        </w:rPr>
        <w:t>а</w:t>
      </w:r>
      <w:r w:rsidRPr="00D54F5A">
        <w:rPr>
          <w:sz w:val="22"/>
          <w:szCs w:val="22"/>
        </w:rPr>
        <w:t xml:space="preserve"> (пен</w:t>
      </w:r>
      <w:r w:rsidR="00F5412D">
        <w:rPr>
          <w:sz w:val="22"/>
          <w:szCs w:val="22"/>
        </w:rPr>
        <w:t>и</w:t>
      </w:r>
      <w:r w:rsidRPr="00D54F5A">
        <w:rPr>
          <w:sz w:val="22"/>
          <w:szCs w:val="22"/>
        </w:rPr>
        <w:t xml:space="preserve">) в размере 1% от цены </w:t>
      </w:r>
      <w:r>
        <w:rPr>
          <w:sz w:val="22"/>
          <w:szCs w:val="22"/>
        </w:rPr>
        <w:t xml:space="preserve">товара </w:t>
      </w:r>
      <w:r w:rsidRPr="00D54F5A">
        <w:rPr>
          <w:sz w:val="22"/>
          <w:szCs w:val="22"/>
        </w:rPr>
        <w:t>за каждый день просрочки.</w:t>
      </w:r>
    </w:p>
    <w:p w:rsidR="00D54F5A" w:rsidRDefault="00B846BB" w:rsidP="00D001D8">
      <w:pPr>
        <w:pStyle w:val="a4"/>
        <w:spacing w:before="0" w:beforeAutospacing="0" w:after="0" w:afterAutospacing="0"/>
        <w:ind w:left="142" w:right="282" w:firstLine="426"/>
        <w:jc w:val="both"/>
        <w:rPr>
          <w:sz w:val="22"/>
          <w:szCs w:val="22"/>
        </w:rPr>
      </w:pPr>
      <w:r w:rsidRPr="00D40698">
        <w:rPr>
          <w:b/>
          <w:color w:val="833C0B" w:themeColor="accent2" w:themeShade="80"/>
          <w:sz w:val="28"/>
          <w:szCs w:val="28"/>
        </w:rPr>
        <w:t>4</w:t>
      </w:r>
      <w:r w:rsidR="00D54F5A" w:rsidRPr="00D40698">
        <w:rPr>
          <w:b/>
          <w:color w:val="833C0B" w:themeColor="accent2" w:themeShade="80"/>
          <w:sz w:val="28"/>
          <w:szCs w:val="28"/>
        </w:rPr>
        <w:t>.</w:t>
      </w:r>
      <w:r w:rsidR="00D54F5A" w:rsidRPr="00D40698">
        <w:rPr>
          <w:color w:val="833C0B" w:themeColor="accent2" w:themeShade="80"/>
          <w:sz w:val="22"/>
          <w:szCs w:val="22"/>
        </w:rPr>
        <w:t xml:space="preserve"> </w:t>
      </w:r>
      <w:r w:rsidR="00D54F5A">
        <w:rPr>
          <w:sz w:val="22"/>
          <w:szCs w:val="22"/>
        </w:rPr>
        <w:t xml:space="preserve">При </w:t>
      </w:r>
      <w:r w:rsidR="00F5412D">
        <w:rPr>
          <w:sz w:val="22"/>
          <w:szCs w:val="22"/>
        </w:rPr>
        <w:t>о</w:t>
      </w:r>
      <w:r w:rsidR="00D54F5A">
        <w:rPr>
          <w:sz w:val="22"/>
          <w:szCs w:val="22"/>
        </w:rPr>
        <w:t xml:space="preserve">тказе продавца удовлетворить требование потребителя в добровольном порядке, </w:t>
      </w:r>
      <w:r w:rsidR="00BE6EA8">
        <w:rPr>
          <w:sz w:val="22"/>
          <w:szCs w:val="22"/>
        </w:rPr>
        <w:t>необходимо</w:t>
      </w:r>
      <w:r w:rsidR="00D54F5A">
        <w:rPr>
          <w:sz w:val="22"/>
          <w:szCs w:val="22"/>
        </w:rPr>
        <w:t xml:space="preserve"> </w:t>
      </w:r>
      <w:r w:rsidR="00663922">
        <w:rPr>
          <w:sz w:val="22"/>
          <w:szCs w:val="22"/>
        </w:rPr>
        <w:t>обратиться</w:t>
      </w:r>
      <w:r w:rsidR="00D54F5A">
        <w:rPr>
          <w:sz w:val="22"/>
          <w:szCs w:val="22"/>
        </w:rPr>
        <w:t xml:space="preserve"> в суд с исковым заявлением о защите прав потребителя.</w:t>
      </w:r>
    </w:p>
    <w:p w:rsidR="00D54F5A" w:rsidRDefault="00D40698" w:rsidP="00D001D8">
      <w:pPr>
        <w:pStyle w:val="a4"/>
        <w:spacing w:before="0" w:beforeAutospacing="0" w:after="0" w:afterAutospacing="0"/>
        <w:ind w:left="142" w:right="282" w:firstLine="426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4DBFE574" wp14:editId="55D26E67">
                <wp:simplePos x="0" y="0"/>
                <wp:positionH relativeFrom="column">
                  <wp:posOffset>-28700</wp:posOffset>
                </wp:positionH>
                <wp:positionV relativeFrom="paragraph">
                  <wp:posOffset>108116</wp:posOffset>
                </wp:positionV>
                <wp:extent cx="3167380" cy="2721600"/>
                <wp:effectExtent l="0" t="0" r="0" b="31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721600"/>
                        </a:xfrm>
                        <a:prstGeom prst="roundRect">
                          <a:avLst>
                            <a:gd name="adj" fmla="val 11743"/>
                          </a:avLst>
                        </a:prstGeom>
                        <a:solidFill>
                          <a:srgbClr val="ED7D31">
                            <a:lumMod val="40000"/>
                            <a:lumOff val="60000"/>
                            <a:alpha val="51000"/>
                          </a:srgbClr>
                        </a:solidFill>
                        <a:ln w="12700" cap="flat" cmpd="sng" algn="ctr">
                          <a:noFill/>
                          <a:prstDash val="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94CACFE" id="Скругленный прямоугольник 14" o:spid="_x0000_s1026" style="position:absolute;margin-left:-2.25pt;margin-top:8.5pt;width:249.4pt;height:214.3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" fillcolor="#f8cbad" stroked="f" strokeweight="1pt">
                <v:fill opacity="33410f"/>
                <v:stroke dashstyle="dashDot" joinstyle="miter"/>
              </v:roundrect>
            </w:pict>
          </mc:Fallback>
        </mc:AlternateContent>
      </w:r>
    </w:p>
    <w:p w:rsidR="00A351A3" w:rsidRPr="00866BE7" w:rsidRDefault="00EF6A0C" w:rsidP="00D40698">
      <w:pPr>
        <w:autoSpaceDE w:val="0"/>
        <w:autoSpaceDN w:val="0"/>
        <w:adjustRightInd w:val="0"/>
        <w:ind w:left="142" w:right="424" w:firstLine="360"/>
        <w:jc w:val="both"/>
        <w:outlineLvl w:val="1"/>
        <w:rPr>
          <w:color w:val="000000"/>
          <w:sz w:val="18"/>
          <w:szCs w:val="18"/>
        </w:rPr>
      </w:pPr>
      <w:r w:rsidRPr="00866BE7">
        <w:rPr>
          <w:b/>
          <w:sz w:val="18"/>
          <w:szCs w:val="18"/>
        </w:rPr>
        <w:t xml:space="preserve">Для сведения! </w:t>
      </w:r>
      <w:r w:rsidR="00A351A3" w:rsidRPr="00866BE7">
        <w:rPr>
          <w:color w:val="000000"/>
          <w:sz w:val="18"/>
          <w:szCs w:val="18"/>
        </w:rPr>
        <w:t>Постановлением Правительства Российской Федерации от 30.06.2004 № 323 «Об утверждении Положения о Федеральной службе по надзору в сфере здравоохранения» на Росздравнадзор возложены полномочия по федеральному государственному надзору в сфере обращения лекарственных средств посредством проведения проверок соответствия лекарственных средств устано</w:t>
      </w:r>
      <w:r w:rsidR="007D212D" w:rsidRPr="00866BE7">
        <w:rPr>
          <w:color w:val="000000"/>
          <w:sz w:val="18"/>
          <w:szCs w:val="18"/>
        </w:rPr>
        <w:t>вленным обязательным требованиям</w:t>
      </w:r>
      <w:r w:rsidR="00A351A3" w:rsidRPr="00866BE7">
        <w:rPr>
          <w:color w:val="000000"/>
          <w:sz w:val="18"/>
          <w:szCs w:val="18"/>
        </w:rPr>
        <w:t xml:space="preserve"> к их качеству, и выборочный контроль качества лекарственных средств.</w:t>
      </w:r>
    </w:p>
    <w:p w:rsidR="00EF6A0C" w:rsidRPr="00866BE7" w:rsidRDefault="00EF6A0C" w:rsidP="00D40698">
      <w:pPr>
        <w:autoSpaceDE w:val="0"/>
        <w:autoSpaceDN w:val="0"/>
        <w:adjustRightInd w:val="0"/>
        <w:ind w:left="142" w:right="424" w:firstLine="360"/>
        <w:jc w:val="both"/>
        <w:outlineLvl w:val="1"/>
        <w:rPr>
          <w:b/>
          <w:sz w:val="18"/>
          <w:szCs w:val="18"/>
        </w:rPr>
      </w:pPr>
      <w:r w:rsidRPr="00866BE7">
        <w:rPr>
          <w:sz w:val="18"/>
          <w:szCs w:val="18"/>
        </w:rPr>
        <w:t xml:space="preserve">Управление Росздравнадзора по Свердловской области находится по адресу: </w:t>
      </w:r>
      <w:r w:rsidRPr="00866BE7">
        <w:rPr>
          <w:b/>
          <w:sz w:val="18"/>
          <w:szCs w:val="18"/>
        </w:rPr>
        <w:t>620014,</w:t>
      </w:r>
      <w:r w:rsidR="005347AC" w:rsidRPr="00866BE7">
        <w:rPr>
          <w:b/>
          <w:sz w:val="18"/>
          <w:szCs w:val="18"/>
        </w:rPr>
        <w:t xml:space="preserve"> г. Екатеринбург</w:t>
      </w:r>
      <w:r w:rsidRPr="00866BE7">
        <w:rPr>
          <w:b/>
          <w:sz w:val="18"/>
          <w:szCs w:val="18"/>
        </w:rPr>
        <w:t xml:space="preserve">, ул. </w:t>
      </w:r>
      <w:proofErr w:type="gramStart"/>
      <w:r w:rsidR="00C1296B" w:rsidRPr="00866BE7">
        <w:rPr>
          <w:b/>
          <w:sz w:val="18"/>
          <w:szCs w:val="18"/>
        </w:rPr>
        <w:t>Московская</w:t>
      </w:r>
      <w:proofErr w:type="gramEnd"/>
      <w:r w:rsidRPr="00866BE7">
        <w:rPr>
          <w:b/>
          <w:sz w:val="18"/>
          <w:szCs w:val="18"/>
        </w:rPr>
        <w:t xml:space="preserve">, </w:t>
      </w:r>
      <w:r w:rsidR="00C1296B" w:rsidRPr="00866BE7">
        <w:rPr>
          <w:b/>
          <w:sz w:val="18"/>
          <w:szCs w:val="18"/>
        </w:rPr>
        <w:t>14</w:t>
      </w:r>
      <w:r w:rsidRPr="00866BE7">
        <w:rPr>
          <w:b/>
          <w:sz w:val="18"/>
          <w:szCs w:val="18"/>
        </w:rPr>
        <w:t>, тел. (343) 371-</w:t>
      </w:r>
      <w:r w:rsidR="00C1296B" w:rsidRPr="00866BE7">
        <w:rPr>
          <w:b/>
          <w:sz w:val="18"/>
          <w:szCs w:val="18"/>
        </w:rPr>
        <w:t>63-62</w:t>
      </w:r>
      <w:r w:rsidRPr="00866BE7">
        <w:rPr>
          <w:b/>
          <w:sz w:val="18"/>
          <w:szCs w:val="18"/>
        </w:rPr>
        <w:t>.</w:t>
      </w:r>
    </w:p>
    <w:p w:rsidR="00A94CEA" w:rsidRDefault="001D1B4A" w:rsidP="00A94CEA">
      <w:pPr>
        <w:spacing w:line="120" w:lineRule="exact"/>
        <w:jc w:val="center"/>
      </w:pPr>
      <w:r>
        <w:br w:type="column"/>
      </w:r>
    </w:p>
    <w:p w:rsidR="005347AC" w:rsidRDefault="005347AC" w:rsidP="005347A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Управление Роспотребнадзора по Свердловской области </w:t>
      </w:r>
      <w:hyperlink r:id="rId11" w:history="1">
        <w:r>
          <w:rPr>
            <w:rStyle w:val="a3"/>
            <w:b/>
            <w:sz w:val="20"/>
            <w:szCs w:val="20"/>
          </w:rPr>
          <w:t>http://66.rospotrebnadzor.ru</w:t>
        </w:r>
      </w:hyperlink>
      <w:r>
        <w:rPr>
          <w:b/>
          <w:sz w:val="20"/>
          <w:szCs w:val="20"/>
        </w:rPr>
        <w:t xml:space="preserve"> </w:t>
      </w:r>
    </w:p>
    <w:p w:rsidR="005347AC" w:rsidRDefault="005347AC" w:rsidP="005347AC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ФБУЗ «Центр гигиены и эпидемиологии</w:t>
      </w:r>
    </w:p>
    <w:p w:rsidR="005347AC" w:rsidRDefault="005347AC" w:rsidP="005347AC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Свердловской области»</w:t>
      </w:r>
    </w:p>
    <w:p w:rsidR="005347AC" w:rsidRDefault="00866BE7" w:rsidP="005347AC">
      <w:pPr>
        <w:ind w:firstLine="142"/>
        <w:jc w:val="center"/>
        <w:rPr>
          <w:b/>
          <w:sz w:val="20"/>
          <w:szCs w:val="20"/>
        </w:rPr>
      </w:pPr>
      <w:hyperlink r:id="rId12" w:history="1">
        <w:r w:rsidR="005347AC" w:rsidRPr="00C36603">
          <w:rPr>
            <w:rStyle w:val="a3"/>
            <w:b/>
            <w:sz w:val="20"/>
            <w:szCs w:val="20"/>
          </w:rPr>
          <w:t>http://кц66.рф</w:t>
        </w:r>
      </w:hyperlink>
      <w:r w:rsidR="005347AC">
        <w:rPr>
          <w:b/>
          <w:sz w:val="20"/>
          <w:szCs w:val="20"/>
        </w:rPr>
        <w:t xml:space="preserve"> </w:t>
      </w:r>
    </w:p>
    <w:p w:rsidR="005347AC" w:rsidRDefault="005347AC" w:rsidP="005347AC">
      <w:pPr>
        <w:ind w:firstLine="142"/>
        <w:jc w:val="center"/>
        <w:rPr>
          <w:b/>
          <w:sz w:val="20"/>
          <w:szCs w:val="20"/>
        </w:rPr>
      </w:pPr>
    </w:p>
    <w:p w:rsidR="005347AC" w:rsidRDefault="005347AC" w:rsidP="005347AC">
      <w:pPr>
        <w:ind w:firstLine="142"/>
        <w:jc w:val="center"/>
        <w:rPr>
          <w:sz w:val="20"/>
          <w:szCs w:val="20"/>
        </w:rPr>
      </w:pPr>
      <w:r>
        <w:rPr>
          <w:sz w:val="20"/>
          <w:szCs w:val="20"/>
        </w:rPr>
        <w:t>620078, г. Екатеринбург, пер. Отдельный 3,</w:t>
      </w:r>
    </w:p>
    <w:p w:rsidR="005347AC" w:rsidRDefault="005347AC" w:rsidP="005347AC">
      <w:pPr>
        <w:ind w:firstLine="142"/>
        <w:jc w:val="center"/>
        <w:rPr>
          <w:sz w:val="20"/>
          <w:szCs w:val="20"/>
        </w:rPr>
      </w:pPr>
      <w:r>
        <w:rPr>
          <w:sz w:val="20"/>
          <w:szCs w:val="20"/>
        </w:rPr>
        <w:t>тел. (343) 374-14-55</w:t>
      </w:r>
    </w:p>
    <w:p w:rsidR="005347AC" w:rsidRPr="003369FF" w:rsidRDefault="00D001D8" w:rsidP="005347AC">
      <w:pPr>
        <w:ind w:firstLine="142"/>
        <w:jc w:val="center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15240</wp:posOffset>
                </wp:positionV>
                <wp:extent cx="3162300" cy="335280"/>
                <wp:effectExtent l="0" t="0" r="0" b="762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3352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A56246" id="Прямоугольник 33" o:spid="_x0000_s1026" style="position:absolute;margin-left:7.35pt;margin-top:1.2pt;width:249pt;height:26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" fillcolor="#fff2cc" strokecolor="#bf9000" strokeweight="1pt">
                <v:path arrowok="t"/>
              </v:rect>
            </w:pict>
          </mc:Fallback>
        </mc:AlternateContent>
      </w:r>
    </w:p>
    <w:p w:rsidR="005347AC" w:rsidRDefault="005347AC" w:rsidP="005347AC">
      <w:pPr>
        <w:spacing w:line="160" w:lineRule="exact"/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Единый консультационный центр Роспотребнадзора</w:t>
      </w:r>
    </w:p>
    <w:p w:rsidR="005347AC" w:rsidRDefault="005347AC" w:rsidP="005347AC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8-800-555-49-43</w:t>
      </w:r>
    </w:p>
    <w:p w:rsidR="005347AC" w:rsidRDefault="005347AC" w:rsidP="005347AC">
      <w:pPr>
        <w:ind w:firstLine="142"/>
        <w:jc w:val="center"/>
        <w:rPr>
          <w:b/>
          <w:sz w:val="20"/>
          <w:szCs w:val="20"/>
        </w:rPr>
      </w:pPr>
    </w:p>
    <w:p w:rsidR="005347AC" w:rsidRPr="008C248F" w:rsidRDefault="005347AC" w:rsidP="005347AC">
      <w:pPr>
        <w:ind w:firstLine="142"/>
        <w:jc w:val="center"/>
        <w:rPr>
          <w:b/>
          <w:sz w:val="20"/>
          <w:szCs w:val="20"/>
        </w:rPr>
      </w:pPr>
      <w:r w:rsidRPr="008C248F">
        <w:rPr>
          <w:b/>
          <w:sz w:val="20"/>
          <w:szCs w:val="20"/>
        </w:rPr>
        <w:t xml:space="preserve">Адреса консультационных пунктов </w:t>
      </w:r>
    </w:p>
    <w:p w:rsidR="005347AC" w:rsidRDefault="005347AC" w:rsidP="005347AC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</w:rPr>
      </w:pPr>
      <w:r w:rsidRPr="008C248F">
        <w:rPr>
          <w:rFonts w:ascii="Times New Roman" w:hAnsi="Times New Roman" w:cs="Times New Roman"/>
          <w:b/>
        </w:rPr>
        <w:t>для потребителей в Свердловской области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Екатеринбург, ул. Московская, 49 (343) 272-00-07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Алапаевск, ул. Ленина, 125, (34346) 3-18-66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Арамиль, ул. 1 Мая, 12 (343) 385-32-81, доб.1040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Артемовский, ул. Энергетиков, 1а (34363) 2-54-80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Асбест, ул. Ладыженского, 17 (34365) 2-58-49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Березовский, ул. Гагарина, 6а (34369) 4-29-87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п. Байкалово, ул. Кузнецова, 34 (34362) 2-02-65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В. Пышма, ул. Кривоусова, 18а (34368) 3-00-06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Верхняя Салда, ул. Энгельса, 46 (3435) 41-83-62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Ивдель, ул. Октябрьская набережная, 24 (34386) 2-18-72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Ирбит, ул. Мальгина, 9 (34355) 6-36-28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Каменск-Уральский, пр. Победы, 97 (3439) 37-08-06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Камышлов, ул. Советская, 48 (34375) 2-09-90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Качканар, 5 квартал, 1б (34341) 6-38-27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 xml:space="preserve">г. Красноуфимск, ул. Советская, 13, 8-950-540-09-274 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Краснотурьинск, ул. Коммунальная,6а (34384) 6-30-61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Красноуральск, ул. Янкина, 2 (34343) 2-06-47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Кушва, ул. Коммуны, 78 (34344) 2-53-00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Нижние Серги, ул. Титова, 39 (34398) 2-10-62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Нижний Тагил, ул. К. Маркса, 29 (3435) 41-83-62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Нижняя Тура, ул. Декабристов, 17 (34342) 2-75-04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Невьянск, ул. Мартьянова, 29 (3435) 41-83-62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Новая Ляля, ул. Р. Люксембург, 26 (34388) 2-16-79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Первоуральск, ул. Вайнера, 4 (3439) 66-85-04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Полевской, ул. Вершинина, 19 (34350) 4-21-68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Ревда, ул. Спортивная, 49 б (34397) 5-61-52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Реж, ул. Спортивная, 12 (34364) 3-11-09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Североуральск, ул. Свердлова, 60 а (34380) 2-22-50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Серов, ул. Фрунзе, 5 (34385) 6-50-70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Сухой Лог, пр. Строителей, 7 а (34373) 4-26-86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Сысерть, ул. Коммуны, 69 (34374) 7-51-51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Тавда, ул. Ленина, 108 (34360) 3-23-04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Талица, ул. Красноармейская, 32 (34371) 2-11-54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п. Тугулым, ул. Школьная, 30а (34367) 2-24-99</w:t>
      </w:r>
    </w:p>
    <w:p w:rsidR="001B7739" w:rsidRDefault="001B7739" w:rsidP="005347AC">
      <w:pPr>
        <w:jc w:val="center"/>
        <w:rPr>
          <w:b/>
          <w:sz w:val="20"/>
          <w:szCs w:val="20"/>
        </w:rPr>
      </w:pPr>
    </w:p>
    <w:p w:rsidR="001B7739" w:rsidRDefault="001B7739" w:rsidP="001D1B4A">
      <w:pPr>
        <w:jc w:val="center"/>
        <w:rPr>
          <w:b/>
          <w:sz w:val="20"/>
          <w:szCs w:val="20"/>
        </w:rPr>
      </w:pPr>
    </w:p>
    <w:p w:rsidR="005347AC" w:rsidRDefault="005347AC" w:rsidP="005347AC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Роспотребнадзора по Свердловской области</w:t>
      </w:r>
    </w:p>
    <w:p w:rsidR="005347AC" w:rsidRDefault="005347AC" w:rsidP="005347AC">
      <w:pPr>
        <w:jc w:val="center"/>
        <w:rPr>
          <w:b/>
          <w:sz w:val="28"/>
          <w:szCs w:val="28"/>
        </w:rPr>
      </w:pPr>
    </w:p>
    <w:p w:rsidR="005347AC" w:rsidRDefault="005347AC" w:rsidP="00534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ФБУЗ «Центр гигиены и</w:t>
      </w:r>
    </w:p>
    <w:p w:rsidR="005347AC" w:rsidRDefault="005347AC" w:rsidP="00534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эпидемиологии в Свердловской</w:t>
      </w:r>
    </w:p>
    <w:p w:rsidR="005347AC" w:rsidRDefault="00A94CEA" w:rsidP="005347AC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81AC267" wp14:editId="65A0D430">
                <wp:simplePos x="0" y="0"/>
                <wp:positionH relativeFrom="column">
                  <wp:posOffset>635</wp:posOffset>
                </wp:positionH>
                <wp:positionV relativeFrom="paragraph">
                  <wp:posOffset>204470</wp:posOffset>
                </wp:positionV>
                <wp:extent cx="3175000" cy="1151890"/>
                <wp:effectExtent l="0" t="0" r="0" b="0"/>
                <wp:wrapSquare wrapText="bothSides"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4CEA" w:rsidRPr="00A94CEA" w:rsidRDefault="00A94CEA" w:rsidP="00A94CEA">
                            <w:pPr>
                              <w:ind w:left="284"/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CEA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 потребителю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1AC267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.05pt;margin-top:16.1pt;width:250pt;height:90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" filled="f" stroked="f">
                <v:fill o:detectmouseclick="t"/>
                <v:textbox>
                  <w:txbxContent>
                    <w:p w:rsidR="00A94CEA" w:rsidRPr="00A94CEA" w:rsidRDefault="00A94CEA" w:rsidP="00A94CEA">
                      <w:pPr>
                        <w:ind w:left="284"/>
                        <w:jc w:val="center"/>
                        <w:rPr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4CEA">
                        <w:rPr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Памятка потребителю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47AC">
        <w:rPr>
          <w:b/>
          <w:sz w:val="28"/>
          <w:szCs w:val="28"/>
        </w:rPr>
        <w:t>области»</w:t>
      </w:r>
    </w:p>
    <w:p w:rsidR="001D1B4A" w:rsidRDefault="001D1B4A" w:rsidP="001D1B4A">
      <w:pPr>
        <w:jc w:val="center"/>
        <w:rPr>
          <w:b/>
          <w:sz w:val="32"/>
          <w:szCs w:val="32"/>
        </w:rPr>
      </w:pPr>
    </w:p>
    <w:p w:rsidR="001D1B4A" w:rsidRDefault="00A94CEA" w:rsidP="001D1B4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71F8C">
        <w:rPr>
          <w:b/>
          <w:noProof/>
          <w:sz w:val="32"/>
          <w:szCs w:val="32"/>
        </w:rPr>
        <w:drawing>
          <wp:inline distT="0" distB="0" distL="0" distR="0" wp14:anchorId="7AE4A4E4" wp14:editId="3096C5C6">
            <wp:extent cx="2527200" cy="18910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411" cy="19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AC" w:rsidRPr="00D572B8" w:rsidRDefault="00E642C7" w:rsidP="005347AC">
      <w:pPr>
        <w:ind w:right="6"/>
        <w:jc w:val="center"/>
        <w:rPr>
          <w:b/>
          <w:i/>
          <w:color w:val="833C0B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564F810" wp14:editId="5D8D2D2A">
                <wp:simplePos x="0" y="0"/>
                <wp:positionH relativeFrom="column">
                  <wp:posOffset>1300</wp:posOffset>
                </wp:positionH>
                <wp:positionV relativeFrom="paragraph">
                  <wp:posOffset>271060</wp:posOffset>
                </wp:positionV>
                <wp:extent cx="3239770" cy="175958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175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42C7" w:rsidRPr="00E642C7" w:rsidRDefault="00E642C7" w:rsidP="00E642C7">
                            <w:pPr>
                              <w:ind w:right="6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2C7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Порядок возврата (обмена) лекарственных препаратов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64F810" id="Надпись 18" o:spid="_x0000_s1027" type="#_x0000_t202" style="position:absolute;left:0;text-align:left;margin-left:.1pt;margin-top:21.35pt;width:255.1pt;height:138.55pt;z-index:251684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" filled="f" stroked="f">
                <v:fill o:detectmouseclick="t"/>
                <v:textbox style="mso-fit-shape-to-text:t">
                  <w:txbxContent>
                    <w:p w:rsidR="00E642C7" w:rsidRPr="00E642C7" w:rsidRDefault="00E642C7" w:rsidP="00E642C7">
                      <w:pPr>
                        <w:ind w:right="6"/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42C7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Порядок возврата (обмена) лекарственных препаратов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47AC" w:rsidRPr="00D572B8" w:rsidSect="00E834B6">
      <w:pgSz w:w="16838" w:h="11906" w:orient="landscape"/>
      <w:pgMar w:top="340" w:right="340" w:bottom="360" w:left="340" w:header="709" w:footer="709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1FB2894"/>
    <w:multiLevelType w:val="hybridMultilevel"/>
    <w:tmpl w:val="DF9C26DE"/>
    <w:lvl w:ilvl="0" w:tplc="892E315C">
      <w:start w:val="1"/>
      <w:numFmt w:val="bullet"/>
      <w:lvlText w:val=""/>
      <w:lvlJc w:val="left"/>
      <w:pPr>
        <w:ind w:left="1288" w:hanging="360"/>
      </w:pPr>
      <w:rPr>
        <w:rFonts w:ascii="Wingdings" w:hAnsi="Wingdings" w:hint="default"/>
        <w:color w:val="833C0B" w:themeColor="accent2" w:themeShade="8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2C590ACF"/>
    <w:multiLevelType w:val="hybridMultilevel"/>
    <w:tmpl w:val="B62C3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44DC4"/>
    <w:multiLevelType w:val="hybridMultilevel"/>
    <w:tmpl w:val="DE0052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4567770"/>
    <w:multiLevelType w:val="hybridMultilevel"/>
    <w:tmpl w:val="A75AB76E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364B1A9E"/>
    <w:multiLevelType w:val="hybridMultilevel"/>
    <w:tmpl w:val="BF62C73E"/>
    <w:lvl w:ilvl="0" w:tplc="A1A0091C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5077047"/>
    <w:multiLevelType w:val="hybridMultilevel"/>
    <w:tmpl w:val="6A6C3B3A"/>
    <w:lvl w:ilvl="0" w:tplc="97B8F29E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color w:val="C45911" w:themeColor="accent2" w:themeShade="B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E36397D"/>
    <w:multiLevelType w:val="hybridMultilevel"/>
    <w:tmpl w:val="7FB6EB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0625E52"/>
    <w:multiLevelType w:val="hybridMultilevel"/>
    <w:tmpl w:val="B756D86E"/>
    <w:lvl w:ilvl="0" w:tplc="7CD8FCB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833C0B" w:themeColor="accent2" w:themeShade="8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1C18EE"/>
    <w:multiLevelType w:val="hybridMultilevel"/>
    <w:tmpl w:val="0EAE66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4A"/>
    <w:rsid w:val="00011BF1"/>
    <w:rsid w:val="000326C8"/>
    <w:rsid w:val="00067A3E"/>
    <w:rsid w:val="0007025D"/>
    <w:rsid w:val="000B4FFE"/>
    <w:rsid w:val="000D4AE1"/>
    <w:rsid w:val="000D54C5"/>
    <w:rsid w:val="000D73FE"/>
    <w:rsid w:val="000F105D"/>
    <w:rsid w:val="000F5C85"/>
    <w:rsid w:val="001518D6"/>
    <w:rsid w:val="00172B2D"/>
    <w:rsid w:val="001B7739"/>
    <w:rsid w:val="001C2011"/>
    <w:rsid w:val="001C33A9"/>
    <w:rsid w:val="001D1B4A"/>
    <w:rsid w:val="00205DB8"/>
    <w:rsid w:val="00215072"/>
    <w:rsid w:val="002364A9"/>
    <w:rsid w:val="00266693"/>
    <w:rsid w:val="00273717"/>
    <w:rsid w:val="0027709E"/>
    <w:rsid w:val="002966A7"/>
    <w:rsid w:val="002B27ED"/>
    <w:rsid w:val="002B285F"/>
    <w:rsid w:val="002C5DEF"/>
    <w:rsid w:val="002E4B25"/>
    <w:rsid w:val="002F0F41"/>
    <w:rsid w:val="00311F6E"/>
    <w:rsid w:val="00330175"/>
    <w:rsid w:val="003548E7"/>
    <w:rsid w:val="003B78CE"/>
    <w:rsid w:val="00412ECB"/>
    <w:rsid w:val="004609FA"/>
    <w:rsid w:val="0046433F"/>
    <w:rsid w:val="00472FE3"/>
    <w:rsid w:val="004915D3"/>
    <w:rsid w:val="004A0D99"/>
    <w:rsid w:val="004A4A24"/>
    <w:rsid w:val="004A7589"/>
    <w:rsid w:val="004B0150"/>
    <w:rsid w:val="004B1561"/>
    <w:rsid w:val="00512F58"/>
    <w:rsid w:val="005347AC"/>
    <w:rsid w:val="00576239"/>
    <w:rsid w:val="005F735D"/>
    <w:rsid w:val="00613965"/>
    <w:rsid w:val="00615045"/>
    <w:rsid w:val="0062346D"/>
    <w:rsid w:val="00631D07"/>
    <w:rsid w:val="006528CD"/>
    <w:rsid w:val="00663922"/>
    <w:rsid w:val="006851D8"/>
    <w:rsid w:val="006A5B05"/>
    <w:rsid w:val="006C733C"/>
    <w:rsid w:val="006D2FEA"/>
    <w:rsid w:val="006D7623"/>
    <w:rsid w:val="007003FC"/>
    <w:rsid w:val="0073619C"/>
    <w:rsid w:val="00740FCD"/>
    <w:rsid w:val="007610B4"/>
    <w:rsid w:val="00772F07"/>
    <w:rsid w:val="00775A21"/>
    <w:rsid w:val="00791AF0"/>
    <w:rsid w:val="00796F29"/>
    <w:rsid w:val="007D212D"/>
    <w:rsid w:val="007D2C3F"/>
    <w:rsid w:val="007F486F"/>
    <w:rsid w:val="0082286B"/>
    <w:rsid w:val="008243FB"/>
    <w:rsid w:val="0083449A"/>
    <w:rsid w:val="00847B5A"/>
    <w:rsid w:val="00866BE7"/>
    <w:rsid w:val="00873F3F"/>
    <w:rsid w:val="00874EAB"/>
    <w:rsid w:val="008809B0"/>
    <w:rsid w:val="008D207F"/>
    <w:rsid w:val="008D38DE"/>
    <w:rsid w:val="008D6DCC"/>
    <w:rsid w:val="008E308C"/>
    <w:rsid w:val="008E39BF"/>
    <w:rsid w:val="00907E96"/>
    <w:rsid w:val="00923E19"/>
    <w:rsid w:val="0094190E"/>
    <w:rsid w:val="00956C9D"/>
    <w:rsid w:val="009624F6"/>
    <w:rsid w:val="00991A87"/>
    <w:rsid w:val="009958AD"/>
    <w:rsid w:val="009A04B9"/>
    <w:rsid w:val="009A2939"/>
    <w:rsid w:val="009D11DD"/>
    <w:rsid w:val="009F2FB6"/>
    <w:rsid w:val="00A016A5"/>
    <w:rsid w:val="00A351A3"/>
    <w:rsid w:val="00A45F49"/>
    <w:rsid w:val="00A827E2"/>
    <w:rsid w:val="00A8503B"/>
    <w:rsid w:val="00A94CEA"/>
    <w:rsid w:val="00AC4E70"/>
    <w:rsid w:val="00AE2018"/>
    <w:rsid w:val="00B026FE"/>
    <w:rsid w:val="00B07986"/>
    <w:rsid w:val="00B217FF"/>
    <w:rsid w:val="00B305D9"/>
    <w:rsid w:val="00B3264B"/>
    <w:rsid w:val="00B45208"/>
    <w:rsid w:val="00B8125C"/>
    <w:rsid w:val="00B846BB"/>
    <w:rsid w:val="00B901C5"/>
    <w:rsid w:val="00BA19AC"/>
    <w:rsid w:val="00BB2DC5"/>
    <w:rsid w:val="00BB5E3C"/>
    <w:rsid w:val="00BB6D2D"/>
    <w:rsid w:val="00BD1589"/>
    <w:rsid w:val="00BE6080"/>
    <w:rsid w:val="00BE6EA8"/>
    <w:rsid w:val="00C1296B"/>
    <w:rsid w:val="00C15416"/>
    <w:rsid w:val="00C1618C"/>
    <w:rsid w:val="00C24790"/>
    <w:rsid w:val="00C37F44"/>
    <w:rsid w:val="00C62727"/>
    <w:rsid w:val="00C66C62"/>
    <w:rsid w:val="00C750B6"/>
    <w:rsid w:val="00C871CC"/>
    <w:rsid w:val="00C91C8C"/>
    <w:rsid w:val="00CB2B8B"/>
    <w:rsid w:val="00CD0DB1"/>
    <w:rsid w:val="00CD283A"/>
    <w:rsid w:val="00CF35CE"/>
    <w:rsid w:val="00D001D8"/>
    <w:rsid w:val="00D22E20"/>
    <w:rsid w:val="00D40698"/>
    <w:rsid w:val="00D42D39"/>
    <w:rsid w:val="00D54F5A"/>
    <w:rsid w:val="00D572B8"/>
    <w:rsid w:val="00D91CB2"/>
    <w:rsid w:val="00D928A5"/>
    <w:rsid w:val="00DC1AF2"/>
    <w:rsid w:val="00DC4B7A"/>
    <w:rsid w:val="00DC5128"/>
    <w:rsid w:val="00DE5E3E"/>
    <w:rsid w:val="00E01B14"/>
    <w:rsid w:val="00E12B4C"/>
    <w:rsid w:val="00E358A4"/>
    <w:rsid w:val="00E47746"/>
    <w:rsid w:val="00E642C7"/>
    <w:rsid w:val="00E834B6"/>
    <w:rsid w:val="00E9194C"/>
    <w:rsid w:val="00E93978"/>
    <w:rsid w:val="00E94B6A"/>
    <w:rsid w:val="00EA3FF7"/>
    <w:rsid w:val="00ED727C"/>
    <w:rsid w:val="00EF6A0C"/>
    <w:rsid w:val="00EF78E6"/>
    <w:rsid w:val="00F24B93"/>
    <w:rsid w:val="00F3382B"/>
    <w:rsid w:val="00F36CF9"/>
    <w:rsid w:val="00F47399"/>
    <w:rsid w:val="00F5412D"/>
    <w:rsid w:val="00FA77B6"/>
    <w:rsid w:val="00F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B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1B4A"/>
    <w:rPr>
      <w:color w:val="0000FF"/>
      <w:u w:val="single"/>
    </w:rPr>
  </w:style>
  <w:style w:type="paragraph" w:styleId="a4">
    <w:name w:val="Normal (Web)"/>
    <w:basedOn w:val="a"/>
    <w:uiPriority w:val="99"/>
    <w:rsid w:val="001D1B4A"/>
    <w:pPr>
      <w:spacing w:before="100" w:beforeAutospacing="1" w:after="100" w:afterAutospacing="1"/>
    </w:pPr>
  </w:style>
  <w:style w:type="paragraph" w:customStyle="1" w:styleId="ConsPlusNormal">
    <w:name w:val="ConsPlusNormal"/>
    <w:rsid w:val="005347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C129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1296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2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B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1B4A"/>
    <w:rPr>
      <w:color w:val="0000FF"/>
      <w:u w:val="single"/>
    </w:rPr>
  </w:style>
  <w:style w:type="paragraph" w:styleId="a4">
    <w:name w:val="Normal (Web)"/>
    <w:basedOn w:val="a"/>
    <w:uiPriority w:val="99"/>
    <w:rsid w:val="001D1B4A"/>
    <w:pPr>
      <w:spacing w:before="100" w:beforeAutospacing="1" w:after="100" w:afterAutospacing="1"/>
    </w:pPr>
  </w:style>
  <w:style w:type="paragraph" w:customStyle="1" w:styleId="ConsPlusNormal">
    <w:name w:val="ConsPlusNormal"/>
    <w:rsid w:val="005347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C129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1296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2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&#1082;&#1094;66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66.rospotrebnadzo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fsa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ОСОБЕННОСТИ ПРОДАЖИ </vt:lpstr>
    </vt:vector>
  </TitlesOfParts>
  <Company>Home</Company>
  <LinksUpToDate>false</LinksUpToDate>
  <CharactersWithSpaces>8044</CharactersWithSpaces>
  <SharedDoc>false</SharedDoc>
  <HLinks>
    <vt:vector size="18" baseType="variant">
      <vt:variant>
        <vt:i4>5046329</vt:i4>
      </vt:variant>
      <vt:variant>
        <vt:i4>6</vt:i4>
      </vt:variant>
      <vt:variant>
        <vt:i4>0</vt:i4>
      </vt:variant>
      <vt:variant>
        <vt:i4>5</vt:i4>
      </vt:variant>
      <vt:variant>
        <vt:lpwstr>http://кц66.рф/</vt:lpwstr>
      </vt:variant>
      <vt:variant>
        <vt:lpwstr/>
      </vt:variant>
      <vt:variant>
        <vt:i4>196698</vt:i4>
      </vt:variant>
      <vt:variant>
        <vt:i4>3</vt:i4>
      </vt:variant>
      <vt:variant>
        <vt:i4>0</vt:i4>
      </vt:variant>
      <vt:variant>
        <vt:i4>5</vt:i4>
      </vt:variant>
      <vt:variant>
        <vt:lpwstr>http://66.rospotrebnadzor.ru/</vt:lpwstr>
      </vt:variant>
      <vt:variant>
        <vt:lpwstr/>
      </vt:variant>
      <vt:variant>
        <vt:i4>6291552</vt:i4>
      </vt:variant>
      <vt:variant>
        <vt:i4>0</vt:i4>
      </vt:variant>
      <vt:variant>
        <vt:i4>0</vt:i4>
      </vt:variant>
      <vt:variant>
        <vt:i4>5</vt:i4>
      </vt:variant>
      <vt:variant>
        <vt:lpwstr>http://fsa.gov.ru/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ПРОДАЖИ</dc:title>
  <dc:creator>zppkorolenko</dc:creator>
  <cp:lastModifiedBy>korovina</cp:lastModifiedBy>
  <cp:revision>3</cp:revision>
  <cp:lastPrinted>2021-06-23T12:14:00Z</cp:lastPrinted>
  <dcterms:created xsi:type="dcterms:W3CDTF">2021-06-23T12:13:00Z</dcterms:created>
  <dcterms:modified xsi:type="dcterms:W3CDTF">2021-06-23T12:14:00Z</dcterms:modified>
</cp:coreProperties>
</file>