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562BB732" w:rsidR="00327060" w:rsidRPr="005F6779" w:rsidRDefault="00496DE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="00327060"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179799FF" w14:textId="5FAB5901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7E247BE1" w:rsidR="00C63A38" w:rsidRPr="00A85591" w:rsidRDefault="0008116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8 </w:t>
      </w:r>
      <w:r w:rsidR="00496DE0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85591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июня</w:t>
      </w:r>
      <w:r w:rsidR="00E91A3B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A85591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E91A3B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C63A38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34606D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63A38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="00274300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801</w:t>
      </w:r>
      <w:bookmarkStart w:id="0" w:name="_GoBack"/>
      <w:bookmarkEnd w:id="0"/>
      <w:r w:rsidR="00E91A3B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63A38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-П</w:t>
      </w:r>
      <w:r w:rsidR="00496DE0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</w:p>
    <w:p w14:paraId="12361D33" w14:textId="7DFBFFFB" w:rsidR="00C63A38" w:rsidRPr="00A85591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14:paraId="6253BEC2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BB6C63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3CA0D8E" w14:textId="77777777" w:rsidR="00A85591" w:rsidRPr="00A85591" w:rsidRDefault="00231B1A" w:rsidP="00165BB2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 w:rsidRPr="00A85591">
        <w:rPr>
          <w:rFonts w:ascii="Liberation Serif" w:hAnsi="Liberation Serif" w:cs="Times New Roman"/>
          <w:sz w:val="26"/>
          <w:szCs w:val="26"/>
        </w:rPr>
        <w:t xml:space="preserve">О внесении изменений в постановление администрации </w:t>
      </w:r>
    </w:p>
    <w:p w14:paraId="6B1555A0" w14:textId="77777777" w:rsidR="00A85591" w:rsidRDefault="00A85591" w:rsidP="00165BB2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 w:rsidRPr="00A85591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  <w:r w:rsidR="00231B1A" w:rsidRPr="00A85591">
        <w:rPr>
          <w:rFonts w:ascii="Liberation Serif" w:hAnsi="Liberation Serif" w:cs="Times New Roman"/>
          <w:sz w:val="26"/>
          <w:szCs w:val="26"/>
        </w:rPr>
        <w:t xml:space="preserve">от </w:t>
      </w:r>
      <w:r w:rsidRPr="00A85591">
        <w:rPr>
          <w:rFonts w:ascii="Liberation Serif" w:hAnsi="Liberation Serif" w:cs="Times New Roman"/>
          <w:sz w:val="26"/>
          <w:szCs w:val="26"/>
        </w:rPr>
        <w:t>18 мая</w:t>
      </w:r>
      <w:r w:rsidR="00231B1A" w:rsidRPr="00A85591">
        <w:rPr>
          <w:rFonts w:ascii="Liberation Serif" w:hAnsi="Liberation Serif" w:cs="Times New Roman"/>
          <w:sz w:val="26"/>
          <w:szCs w:val="26"/>
        </w:rPr>
        <w:t xml:space="preserve"> 20</w:t>
      </w:r>
      <w:r w:rsidRPr="00A85591">
        <w:rPr>
          <w:rFonts w:ascii="Liberation Serif" w:hAnsi="Liberation Serif" w:cs="Times New Roman"/>
          <w:sz w:val="26"/>
          <w:szCs w:val="26"/>
        </w:rPr>
        <w:t>22</w:t>
      </w:r>
      <w:r w:rsidR="00231B1A" w:rsidRPr="00A85591">
        <w:rPr>
          <w:rFonts w:ascii="Liberation Serif" w:hAnsi="Liberation Serif" w:cs="Times New Roman"/>
          <w:sz w:val="26"/>
          <w:szCs w:val="26"/>
        </w:rPr>
        <w:t xml:space="preserve"> года 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</w:p>
    <w:p w14:paraId="295E9FBA" w14:textId="2C82D855" w:rsidR="00165BB2" w:rsidRPr="00A85591" w:rsidRDefault="00231B1A" w:rsidP="00165BB2">
      <w:pPr>
        <w:pStyle w:val="ConsPlusTitle"/>
        <w:widowControl/>
        <w:jc w:val="center"/>
        <w:rPr>
          <w:rFonts w:ascii="Liberation Serif" w:hAnsi="Liberation Serif" w:cs="Times New Roman"/>
          <w:bCs/>
          <w:sz w:val="26"/>
          <w:szCs w:val="26"/>
        </w:rPr>
      </w:pPr>
      <w:r w:rsidRPr="00A85591">
        <w:rPr>
          <w:rFonts w:ascii="Liberation Serif" w:hAnsi="Liberation Serif" w:cs="Times New Roman"/>
          <w:sz w:val="26"/>
          <w:szCs w:val="26"/>
        </w:rPr>
        <w:t xml:space="preserve">№ </w:t>
      </w:r>
      <w:r w:rsidR="00A85591" w:rsidRPr="00A85591">
        <w:rPr>
          <w:rFonts w:ascii="Liberation Serif" w:hAnsi="Liberation Serif" w:cs="Times New Roman"/>
          <w:sz w:val="26"/>
          <w:szCs w:val="26"/>
        </w:rPr>
        <w:t>650</w:t>
      </w:r>
      <w:r w:rsidRPr="00A85591">
        <w:rPr>
          <w:rFonts w:ascii="Liberation Serif" w:hAnsi="Liberation Serif" w:cs="Times New Roman"/>
          <w:sz w:val="26"/>
          <w:szCs w:val="26"/>
        </w:rPr>
        <w:t xml:space="preserve">-ПА </w:t>
      </w:r>
      <w:r w:rsidRPr="00A85591">
        <w:rPr>
          <w:rFonts w:ascii="Liberation Serif" w:hAnsi="Liberation Serif" w:cs="Liberation Serif"/>
          <w:sz w:val="26"/>
          <w:szCs w:val="26"/>
        </w:rPr>
        <w:t>«</w:t>
      </w:r>
      <w:r w:rsidR="00165BB2" w:rsidRPr="00A85591">
        <w:rPr>
          <w:rFonts w:ascii="Liberation Serif" w:hAnsi="Liberation Serif" w:cs="Times New Roman"/>
          <w:bCs/>
          <w:sz w:val="26"/>
          <w:szCs w:val="26"/>
        </w:rPr>
        <w:t xml:space="preserve">Об утверждении состава  административной комиссии </w:t>
      </w:r>
    </w:p>
    <w:p w14:paraId="10244841" w14:textId="1D4F44D6" w:rsidR="00231B1A" w:rsidRPr="00A85591" w:rsidRDefault="00165BB2" w:rsidP="00165B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A85591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A85591" w:rsidRPr="00A85591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Городского округа</w:t>
      </w:r>
      <w:r w:rsidRPr="00A85591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</w:t>
      </w:r>
      <w:r w:rsidR="00A85591" w:rsidRPr="00A85591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«</w:t>
      </w:r>
      <w:r w:rsidRPr="00A85591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город Ирбит»</w:t>
      </w:r>
      <w:r w:rsidR="00A85591" w:rsidRPr="00A85591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 Свердловской области</w:t>
      </w:r>
      <w:r w:rsidR="00231B1A" w:rsidRPr="00A85591">
        <w:rPr>
          <w:rFonts w:ascii="Liberation Serif" w:eastAsia="Calibri" w:hAnsi="Liberation Serif" w:cs="Liberation Serif"/>
          <w:b/>
          <w:sz w:val="26"/>
          <w:szCs w:val="26"/>
        </w:rPr>
        <w:t xml:space="preserve"> </w:t>
      </w:r>
    </w:p>
    <w:p w14:paraId="5BB0121C" w14:textId="77777777" w:rsidR="004E777C" w:rsidRPr="008A4D1B" w:rsidRDefault="004E777C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C51C94" w14:textId="77777777" w:rsidR="009D5A56" w:rsidRPr="008A4D1B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5B00E7" w14:textId="392C3F3C" w:rsidR="00A85591" w:rsidRPr="00A85591" w:rsidRDefault="005D71A2" w:rsidP="00A8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A85591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 Кодексом Российской Федерации об административных правонарушениях, Законами Свердловско</w:t>
      </w:r>
      <w:r w:rsid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й области от 14 июня 2005 года </w:t>
      </w:r>
      <w:r w:rsidR="00A85591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52-ОЗ «Об административных правонарушениях на территории Свердловской области»,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</w:t>
      </w:r>
      <w:r w:rsid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ию административных комиссий», п</w:t>
      </w:r>
      <w:r w:rsidR="00A85591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остановлением Правительства Свердловской области от 24.08.2011 № 1128-ПП «Об административных</w:t>
      </w:r>
      <w:proofErr w:type="gramEnd"/>
      <w:r w:rsidR="00A85591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A85591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комиссиях», в связи с изменениями кадрового состава администрации </w:t>
      </w:r>
      <w:r w:rsid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</w:t>
      </w:r>
      <w:r w:rsidR="00A85591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A85591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» Свердловской области</w:t>
      </w:r>
      <w:r w:rsidR="00A85591" w:rsidRPr="00A85591">
        <w:rPr>
          <w:rFonts w:ascii="Liberation Serif" w:eastAsia="Times New Roman" w:hAnsi="Liberation Serif" w:cs="Times New Roman"/>
          <w:sz w:val="26"/>
          <w:szCs w:val="26"/>
          <w:lang w:eastAsia="ru-RU"/>
        </w:rPr>
        <w:t>, руководствуясь уставом Городского округа «город Ирбит» Свердловской области,  администрация Городского округа «город Ирбит» Свердловской области</w:t>
      </w:r>
      <w:proofErr w:type="gramEnd"/>
    </w:p>
    <w:p w14:paraId="283E932F" w14:textId="77777777" w:rsidR="00A85591" w:rsidRPr="00DC54C1" w:rsidRDefault="00A85591" w:rsidP="00A855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54C1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14:paraId="03A12FE5" w14:textId="39051863" w:rsidR="00A85591" w:rsidRPr="00DC54C1" w:rsidRDefault="00A85591" w:rsidP="00A8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>1. Внести следующие изменения в состав административной комиссии Городского округа «город Ирбит» Свердловской области, утвержденный постановлением администрации Муниципального образования город Ирбит от 18 мая 2022 года № 650-ПА «Об утверждении состава административной комиссии Городского округа «город Ирбит» Свердловской области»:</w:t>
      </w:r>
    </w:p>
    <w:p w14:paraId="59B7120C" w14:textId="04A57E2D" w:rsidR="00A85591" w:rsidRPr="00DC54C1" w:rsidRDefault="00DC54C1" w:rsidP="00A85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="00A85591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слова «</w:t>
      </w:r>
      <w:r w:rsidR="00E437DC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Коровина Надежда Владимировна</w:t>
      </w:r>
      <w:r w:rsidR="00A85591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437DC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>ведущий специалист отдела экономического развития</w:t>
      </w:r>
      <w:r w:rsidR="00A85591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</w:t>
      </w:r>
      <w:r w:rsidR="00E437DC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="00A85591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>» заменить на «</w:t>
      </w:r>
      <w:proofErr w:type="spellStart"/>
      <w:r w:rsidR="00E437DC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>Справцева</w:t>
      </w:r>
      <w:proofErr w:type="spellEnd"/>
      <w:r w:rsidR="00E437DC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Алена Вадимовна</w:t>
      </w:r>
      <w:r w:rsidR="00A85591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E437DC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>ведущий специалист отдела экономического развития администрации Городского округа «город Ирбит» Свердловской области»</w:t>
      </w:r>
      <w:r w:rsidR="00A85591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5FA00E53" w14:textId="634A6948" w:rsidR="00DC54C1" w:rsidRPr="00DC54C1" w:rsidRDefault="00A85591" w:rsidP="00DC5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2.</w:t>
      </w:r>
      <w:r w:rsidR="00DC54C1" w:rsidRPr="00DC54C1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54C1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Настоящее постановление опубликовать в общественно-политической газете «Восход» и разместить на официальном сайте администрации Городского округа «город Ирбит» Свердловской области (</w:t>
      </w:r>
      <w:r w:rsidR="00DC54C1" w:rsidRPr="00DC54C1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DC54C1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DC54C1" w:rsidRPr="00DC54C1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="00DC54C1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DC54C1" w:rsidRPr="00DC54C1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DC54C1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14:paraId="64C80517" w14:textId="18DB1B6F" w:rsidR="00C63A38" w:rsidRPr="00DC54C1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</w:t>
      </w:r>
    </w:p>
    <w:p w14:paraId="68781F24" w14:textId="7CA8BF3E" w:rsidR="00C63A38" w:rsidRPr="00DC54C1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8431FF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</w:p>
    <w:p w14:paraId="4CB7DB37" w14:textId="6BF9DE84" w:rsidR="0096693F" w:rsidRPr="00DC54C1" w:rsidRDefault="008431FF" w:rsidP="00DC54C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63A38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</w:t>
      </w:r>
      <w:r w:rsidR="007614A4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C63A38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7EEB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7614A4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8A4D1B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614A4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693F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91A3B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96693F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614A4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91A3B" w:rsidRPr="00DC54C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sectPr w:rsidR="0096693F" w:rsidRPr="00DC54C1" w:rsidSect="00DC54C1">
      <w:pgSz w:w="11909" w:h="16834"/>
      <w:pgMar w:top="1418" w:right="567" w:bottom="567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456B6" w14:textId="77777777" w:rsidR="002024B4" w:rsidRDefault="002024B4" w:rsidP="00245639">
      <w:pPr>
        <w:spacing w:after="0" w:line="240" w:lineRule="auto"/>
      </w:pPr>
      <w:r>
        <w:separator/>
      </w:r>
    </w:p>
  </w:endnote>
  <w:endnote w:type="continuationSeparator" w:id="0">
    <w:p w14:paraId="30D672B0" w14:textId="77777777" w:rsidR="002024B4" w:rsidRDefault="002024B4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83F93" w14:textId="77777777" w:rsidR="002024B4" w:rsidRDefault="002024B4" w:rsidP="00245639">
      <w:pPr>
        <w:spacing w:after="0" w:line="240" w:lineRule="auto"/>
      </w:pPr>
      <w:r>
        <w:separator/>
      </w:r>
    </w:p>
  </w:footnote>
  <w:footnote w:type="continuationSeparator" w:id="0">
    <w:p w14:paraId="41DAC23A" w14:textId="77777777" w:rsidR="002024B4" w:rsidRDefault="002024B4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5874498"/>
    <w:multiLevelType w:val="multilevel"/>
    <w:tmpl w:val="7A904724"/>
    <w:lvl w:ilvl="0">
      <w:start w:val="1"/>
      <w:numFmt w:val="decimal"/>
      <w:lvlText w:val="%1."/>
      <w:lvlJc w:val="left"/>
      <w:pPr>
        <w:ind w:left="633" w:hanging="4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70" w:hanging="720"/>
      </w:pPr>
    </w:lvl>
    <w:lvl w:ilvl="3">
      <w:start w:val="1"/>
      <w:numFmt w:val="decimal"/>
      <w:isLgl/>
      <w:lvlText w:val="%1.%2.%3.%4."/>
      <w:lvlJc w:val="left"/>
      <w:pPr>
        <w:ind w:left="2871" w:hanging="1080"/>
      </w:pPr>
    </w:lvl>
    <w:lvl w:ilvl="4">
      <w:start w:val="1"/>
      <w:numFmt w:val="decimal"/>
      <w:isLgl/>
      <w:lvlText w:val="%1.%2.%3.%4.%5."/>
      <w:lvlJc w:val="left"/>
      <w:pPr>
        <w:ind w:left="3412" w:hanging="1080"/>
      </w:pPr>
    </w:lvl>
    <w:lvl w:ilvl="5">
      <w:start w:val="1"/>
      <w:numFmt w:val="decimal"/>
      <w:isLgl/>
      <w:lvlText w:val="%1.%2.%3.%4.%5.%6."/>
      <w:lvlJc w:val="left"/>
      <w:pPr>
        <w:ind w:left="4313" w:hanging="1440"/>
      </w:pPr>
    </w:lvl>
    <w:lvl w:ilvl="6">
      <w:start w:val="1"/>
      <w:numFmt w:val="decimal"/>
      <w:isLgl/>
      <w:lvlText w:val="%1.%2.%3.%4.%5.%6.%7."/>
      <w:lvlJc w:val="left"/>
      <w:pPr>
        <w:ind w:left="5214" w:hanging="1800"/>
      </w:pPr>
    </w:lvl>
    <w:lvl w:ilvl="7">
      <w:start w:val="1"/>
      <w:numFmt w:val="decimal"/>
      <w:isLgl/>
      <w:lvlText w:val="%1.%2.%3.%4.%5.%6.%7.%8."/>
      <w:lvlJc w:val="left"/>
      <w:pPr>
        <w:ind w:left="5755" w:hanging="1800"/>
      </w:p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</w:lvl>
  </w:abstractNum>
  <w:abstractNum w:abstractNumId="2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B13971"/>
    <w:multiLevelType w:val="hybridMultilevel"/>
    <w:tmpl w:val="CE8EBB0E"/>
    <w:lvl w:ilvl="0" w:tplc="928EBAFC">
      <w:start w:val="2"/>
      <w:numFmt w:val="decimal"/>
      <w:lvlText w:val="%1)"/>
      <w:lvlJc w:val="left"/>
      <w:pPr>
        <w:ind w:left="1069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DA40C61"/>
    <w:multiLevelType w:val="hybridMultilevel"/>
    <w:tmpl w:val="F6D63758"/>
    <w:lvl w:ilvl="0" w:tplc="BBA2D9AA">
      <w:start w:val="2"/>
      <w:numFmt w:val="decimal"/>
      <w:lvlText w:val="%1)"/>
      <w:lvlJc w:val="left"/>
      <w:pPr>
        <w:ind w:left="1069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3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9"/>
  </w:num>
  <w:num w:numId="5">
    <w:abstractNumId w:val="14"/>
  </w:num>
  <w:num w:numId="6">
    <w:abstractNumId w:val="31"/>
  </w:num>
  <w:num w:numId="7">
    <w:abstractNumId w:val="3"/>
  </w:num>
  <w:num w:numId="8">
    <w:abstractNumId w:val="5"/>
  </w:num>
  <w:num w:numId="9">
    <w:abstractNumId w:val="10"/>
  </w:num>
  <w:num w:numId="10">
    <w:abstractNumId w:val="17"/>
  </w:num>
  <w:num w:numId="11">
    <w:abstractNumId w:val="12"/>
  </w:num>
  <w:num w:numId="12">
    <w:abstractNumId w:val="7"/>
  </w:num>
  <w:num w:numId="13">
    <w:abstractNumId w:val="30"/>
  </w:num>
  <w:num w:numId="14">
    <w:abstractNumId w:val="29"/>
  </w:num>
  <w:num w:numId="15">
    <w:abstractNumId w:val="6"/>
  </w:num>
  <w:num w:numId="16">
    <w:abstractNumId w:val="28"/>
  </w:num>
  <w:num w:numId="17">
    <w:abstractNumId w:val="15"/>
  </w:num>
  <w:num w:numId="18">
    <w:abstractNumId w:val="2"/>
  </w:num>
  <w:num w:numId="19">
    <w:abstractNumId w:val="16"/>
  </w:num>
  <w:num w:numId="20">
    <w:abstractNumId w:val="13"/>
  </w:num>
  <w:num w:numId="21">
    <w:abstractNumId w:val="27"/>
  </w:num>
  <w:num w:numId="22">
    <w:abstractNumId w:val="20"/>
  </w:num>
  <w:num w:numId="23">
    <w:abstractNumId w:val="24"/>
  </w:num>
  <w:num w:numId="24">
    <w:abstractNumId w:val="25"/>
  </w:num>
  <w:num w:numId="25">
    <w:abstractNumId w:val="8"/>
  </w:num>
  <w:num w:numId="26">
    <w:abstractNumId w:val="26"/>
  </w:num>
  <w:num w:numId="27">
    <w:abstractNumId w:val="23"/>
  </w:num>
  <w:num w:numId="28">
    <w:abstractNumId w:val="22"/>
  </w:num>
  <w:num w:numId="29">
    <w:abstractNumId w:val="9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882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16C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E9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5BB2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24B4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1B1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5F7C"/>
    <w:rsid w:val="00267378"/>
    <w:rsid w:val="00270832"/>
    <w:rsid w:val="002713AB"/>
    <w:rsid w:val="00272559"/>
    <w:rsid w:val="00273219"/>
    <w:rsid w:val="002732CA"/>
    <w:rsid w:val="0027369A"/>
    <w:rsid w:val="00274300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587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2A93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67A48"/>
    <w:rsid w:val="004704A3"/>
    <w:rsid w:val="0047072D"/>
    <w:rsid w:val="00471A7D"/>
    <w:rsid w:val="0047239B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96DE0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C6A7F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3E8"/>
    <w:rsid w:val="005415F9"/>
    <w:rsid w:val="00541CE0"/>
    <w:rsid w:val="00541F10"/>
    <w:rsid w:val="005423D3"/>
    <w:rsid w:val="00542A93"/>
    <w:rsid w:val="00542CE5"/>
    <w:rsid w:val="00543D0D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A5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1A2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FE8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7E2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2BC1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A5A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694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6C5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6D3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1DC3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2F00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591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0B2"/>
    <w:rsid w:val="00BE0177"/>
    <w:rsid w:val="00BE04E9"/>
    <w:rsid w:val="00BE08E5"/>
    <w:rsid w:val="00BE1B5C"/>
    <w:rsid w:val="00BE2FC0"/>
    <w:rsid w:val="00BE4278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14D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5CD7"/>
    <w:rsid w:val="00C96C27"/>
    <w:rsid w:val="00C97A87"/>
    <w:rsid w:val="00C97AFD"/>
    <w:rsid w:val="00C97CC3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6008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88F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065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19A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4C1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ABD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69C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37DC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A3B"/>
    <w:rsid w:val="00E92086"/>
    <w:rsid w:val="00E922C3"/>
    <w:rsid w:val="00E92363"/>
    <w:rsid w:val="00E93F2D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EB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29D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86AAC-B8A4-40BD-92D9-1A8DD02A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2021-04-19T09:44:00Z</cp:lastPrinted>
  <dcterms:created xsi:type="dcterms:W3CDTF">2022-06-09T07:31:00Z</dcterms:created>
  <dcterms:modified xsi:type="dcterms:W3CDTF">2022-06-09T07:31:00Z</dcterms:modified>
</cp:coreProperties>
</file>