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BB" w:rsidRPr="007970BB" w:rsidRDefault="007970BB" w:rsidP="007970BB">
      <w:pPr>
        <w:widowControl w:val="0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970B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Возможно ли привлечение сотрудников к работе в выходные и праздничные дни?</w:t>
      </w:r>
    </w:p>
    <w:p w:rsidR="007970BB" w:rsidRPr="002168F9" w:rsidRDefault="007970BB" w:rsidP="007970B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970BB">
        <w:rPr>
          <w:color w:val="333333"/>
          <w:sz w:val="28"/>
          <w:szCs w:val="28"/>
          <w:shd w:val="clear" w:color="auto" w:fill="FFFFFF"/>
        </w:rPr>
        <w:t>Привлечение к работе в выходные и нерабочие праздничные дни возможно на основании</w:t>
      </w:r>
      <w:r w:rsidRPr="002168F9">
        <w:rPr>
          <w:color w:val="333333"/>
          <w:sz w:val="28"/>
          <w:szCs w:val="28"/>
          <w:shd w:val="clear" w:color="auto" w:fill="FFFFFF"/>
        </w:rPr>
        <w:t xml:space="preserve"> письменного распоряжения работодателя и при наличии письменного согласия работника для выполнения заранее непредвиденных работ, от срочного выполнения которых зависит дальнейшая нормальная работа организации. Такие положения установлены в ст. 113 Трудового кодекса Российской Федерации (далее – ТК РФ).</w:t>
      </w:r>
    </w:p>
    <w:p w:rsidR="007970BB" w:rsidRPr="002168F9" w:rsidRDefault="007970BB" w:rsidP="007970B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333333"/>
          <w:sz w:val="28"/>
          <w:szCs w:val="28"/>
          <w:shd w:val="clear" w:color="auto" w:fill="FFFFFF"/>
        </w:rPr>
        <w:t>Без письменного согласия к работе могут привлекаться работники для предотвращения катастроф, аварий, стихийных бедствий, несчастных случаев и других неотложных работ.</w:t>
      </w:r>
    </w:p>
    <w:p w:rsidR="007970BB" w:rsidRPr="002168F9" w:rsidRDefault="007970BB" w:rsidP="007970B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333333"/>
          <w:sz w:val="28"/>
          <w:szCs w:val="28"/>
          <w:shd w:val="clear" w:color="auto" w:fill="FFFFFF"/>
        </w:rPr>
        <w:t>Поряд</w:t>
      </w:r>
      <w:bookmarkStart w:id="0" w:name="_GoBack"/>
      <w:bookmarkEnd w:id="0"/>
      <w:r w:rsidRPr="002168F9">
        <w:rPr>
          <w:color w:val="333333"/>
          <w:sz w:val="28"/>
          <w:szCs w:val="28"/>
          <w:shd w:val="clear" w:color="auto" w:fill="FFFFFF"/>
        </w:rPr>
        <w:t>ок работы в выходные и нерабочие праздничные дни творческих работников, входящих в перечень работ, профессий, должностей, утвержденный постановлением Правительства Российской Федерации от 28.04.2007 № 252, регламентируется коллективным договором, внутренним актом организации или трудовым договором.</w:t>
      </w:r>
    </w:p>
    <w:p w:rsidR="007970BB" w:rsidRPr="002168F9" w:rsidRDefault="007970BB" w:rsidP="007970B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333333"/>
          <w:sz w:val="28"/>
          <w:szCs w:val="28"/>
          <w:shd w:val="clear" w:color="auto" w:fill="FFFFFF"/>
        </w:rPr>
        <w:t>В названные дни допускается работа в непрерывно действующих организациях, обслуживающих население, а также обеспечивающих производство неотложных ремонтных и погрузочно-разгрузочных работ.</w:t>
      </w:r>
      <w:r w:rsidRPr="002168F9">
        <w:rPr>
          <w:color w:val="333333"/>
          <w:sz w:val="28"/>
          <w:szCs w:val="28"/>
        </w:rPr>
        <w:br/>
      </w:r>
      <w:r w:rsidRPr="002168F9">
        <w:rPr>
          <w:color w:val="333333"/>
          <w:sz w:val="28"/>
          <w:szCs w:val="28"/>
          <w:shd w:val="clear" w:color="auto" w:fill="FFFFFF"/>
        </w:rPr>
        <w:t>Привлечение к работе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7970BB" w:rsidRPr="002168F9" w:rsidRDefault="007970BB" w:rsidP="007970B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333333"/>
          <w:sz w:val="28"/>
          <w:szCs w:val="28"/>
          <w:shd w:val="clear" w:color="auto" w:fill="FFFFFF"/>
        </w:rPr>
        <w:t>Запрет на работу в выходные и праздники установлен для работников в возрасте до 18 лет (кроме творческих работников, спортсменов, тренеров) и беременных женщин.</w:t>
      </w:r>
    </w:p>
    <w:p w:rsidR="007970BB" w:rsidRPr="002168F9" w:rsidRDefault="007970BB" w:rsidP="007970B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333333"/>
          <w:sz w:val="28"/>
          <w:szCs w:val="28"/>
          <w:shd w:val="clear" w:color="auto" w:fill="FFFFFF"/>
        </w:rPr>
        <w:t>Согласно статье 153 ТК РФ работа в названные дни подлежит оплате в двойном размере.</w:t>
      </w:r>
    </w:p>
    <w:p w:rsidR="007970BB" w:rsidRPr="002168F9" w:rsidRDefault="007970BB" w:rsidP="007970BB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168F9">
        <w:rPr>
          <w:color w:val="333333"/>
          <w:sz w:val="28"/>
          <w:szCs w:val="28"/>
          <w:shd w:val="clear" w:color="auto" w:fill="FFFFFF"/>
        </w:rPr>
        <w:t>О нарушениях трудовых прав необходимо сообщать в государственную инспекцию труда области, прокуратуру области или обращаться в установленном порядке в суд.</w:t>
      </w:r>
    </w:p>
    <w:p w:rsidR="007970BB" w:rsidRPr="002168F9" w:rsidRDefault="007970BB" w:rsidP="007970BB">
      <w:pPr>
        <w:widowControl w:val="0"/>
        <w:suppressAutoHyphens/>
        <w:ind w:firstLine="709"/>
        <w:contextualSpacing/>
        <w:rPr>
          <w:sz w:val="28"/>
          <w:szCs w:val="28"/>
        </w:rPr>
      </w:pPr>
    </w:p>
    <w:p w:rsidR="007970BB" w:rsidRPr="002168F9" w:rsidRDefault="007970BB" w:rsidP="007970BB">
      <w:pPr>
        <w:widowControl w:val="0"/>
        <w:suppressAutoHyphens/>
        <w:ind w:firstLine="709"/>
        <w:contextualSpacing/>
        <w:rPr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285FB0"/>
    <w:rsid w:val="005808C2"/>
    <w:rsid w:val="005C4BD5"/>
    <w:rsid w:val="007970BB"/>
    <w:rsid w:val="00B6613A"/>
    <w:rsid w:val="00D8323B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D8323B"/>
  </w:style>
  <w:style w:type="character" w:customStyle="1" w:styleId="feeds-pagenavigationtooltip">
    <w:name w:val="feeds-page__navigation_tooltip"/>
    <w:basedOn w:val="a0"/>
    <w:rsid w:val="00D8323B"/>
  </w:style>
  <w:style w:type="character" w:customStyle="1" w:styleId="feeds-pagenavigationiconis-share">
    <w:name w:val="feeds-page__navigation_icon is-share"/>
    <w:basedOn w:val="a0"/>
    <w:rsid w:val="00D8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12</cp:revision>
  <dcterms:created xsi:type="dcterms:W3CDTF">2020-10-26T07:37:00Z</dcterms:created>
  <dcterms:modified xsi:type="dcterms:W3CDTF">2022-09-15T05:31:00Z</dcterms:modified>
</cp:coreProperties>
</file>