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D" w:rsidRPr="003E1A17" w:rsidRDefault="0033461D" w:rsidP="0033461D">
      <w:pPr>
        <w:pStyle w:val="1"/>
        <w:spacing w:before="0" w:beforeAutospacing="0" w:after="0" w:afterAutospacing="0"/>
        <w:ind w:firstLine="902"/>
        <w:jc w:val="center"/>
        <w:rPr>
          <w:sz w:val="26"/>
          <w:szCs w:val="26"/>
        </w:rPr>
      </w:pPr>
      <w:r w:rsidRPr="003E1A17">
        <w:rPr>
          <w:sz w:val="26"/>
          <w:szCs w:val="26"/>
        </w:rPr>
        <w:t>Осторожно! Грипп птиц. Профилактика.</w:t>
      </w:r>
    </w:p>
    <w:p w:rsidR="0033461D" w:rsidRPr="003E1A17" w:rsidRDefault="0033461D" w:rsidP="0033461D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Грипп птиц – острая инфекционная вирусная болезнь, характеризующаяся поражением органов пищеварения, дыхания и высокой смертностью домашних и диких птиц различных видов. </w:t>
      </w:r>
    </w:p>
    <w:p w:rsidR="0033461D" w:rsidRPr="003E1A17" w:rsidRDefault="0033461D" w:rsidP="0033461D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Ирбитская ветстанция информирует о сложной эпизоотической ситуации </w:t>
      </w:r>
      <w:r w:rsidR="00021C59" w:rsidRPr="003E1A17">
        <w:rPr>
          <w:sz w:val="26"/>
          <w:szCs w:val="26"/>
        </w:rPr>
        <w:t xml:space="preserve">на территории Российской Федерации </w:t>
      </w:r>
      <w:r w:rsidR="005D0340" w:rsidRPr="003E1A17">
        <w:rPr>
          <w:sz w:val="26"/>
          <w:szCs w:val="26"/>
        </w:rPr>
        <w:t xml:space="preserve">по гриппу птиц </w:t>
      </w:r>
      <w:r w:rsidRPr="003E1A17">
        <w:rPr>
          <w:sz w:val="26"/>
          <w:szCs w:val="26"/>
        </w:rPr>
        <w:t xml:space="preserve">в 2024 году, и возрастании </w:t>
      </w:r>
      <w:proofErr w:type="gramStart"/>
      <w:r w:rsidRPr="003E1A17">
        <w:rPr>
          <w:sz w:val="26"/>
          <w:szCs w:val="26"/>
        </w:rPr>
        <w:t>уровня угрозы распространения возбудителя этой болезни</w:t>
      </w:r>
      <w:proofErr w:type="gramEnd"/>
      <w:r w:rsidRPr="003E1A17">
        <w:rPr>
          <w:sz w:val="26"/>
          <w:szCs w:val="26"/>
        </w:rPr>
        <w:t xml:space="preserve"> по территории Российской Федерации, в том числе с мигрирующими потоками перелетных птиц.</w:t>
      </w:r>
    </w:p>
    <w:p w:rsidR="0033461D" w:rsidRPr="003E1A17" w:rsidRDefault="0033461D" w:rsidP="0033461D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3E1A17">
        <w:rPr>
          <w:sz w:val="26"/>
          <w:szCs w:val="26"/>
        </w:rPr>
        <w:t xml:space="preserve">За период с начала 2024 года на территориях 3 субъектов Российской Федерации зарегистрировано 4 случая возникновения </w:t>
      </w:r>
      <w:proofErr w:type="spellStart"/>
      <w:r w:rsidRPr="003E1A17">
        <w:rPr>
          <w:sz w:val="26"/>
          <w:szCs w:val="26"/>
        </w:rPr>
        <w:t>высокопатогенного</w:t>
      </w:r>
      <w:proofErr w:type="spellEnd"/>
      <w:r w:rsidRPr="003E1A17">
        <w:rPr>
          <w:sz w:val="26"/>
          <w:szCs w:val="26"/>
        </w:rPr>
        <w:t xml:space="preserve"> гриппа птиц в Белгородской, Воронежской и Астраханской областях, в том числе 3 – на крупных птицеводческих объектах.</w:t>
      </w:r>
      <w:proofErr w:type="gramEnd"/>
    </w:p>
    <w:p w:rsidR="00800B45" w:rsidRPr="003E1A17" w:rsidRDefault="0033461D" w:rsidP="0033461D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1A17">
        <w:rPr>
          <w:sz w:val="26"/>
          <w:szCs w:val="26"/>
        </w:rPr>
        <w:t>Кроме того, через территорию Российской Федерации проходит 8 основных путей миграции перелетных птиц и значительная часть диких птиц (потенциальных вирусоносителей) в период весенней миграции прилетает в Россию в места гнездовий, что создает риск заноса и дальнейшего распространения вирусной инфекции</w:t>
      </w:r>
      <w:r w:rsidR="00800B45" w:rsidRPr="003E1A17">
        <w:rPr>
          <w:sz w:val="26"/>
          <w:szCs w:val="26"/>
        </w:rPr>
        <w:t>.</w:t>
      </w:r>
    </w:p>
    <w:p w:rsidR="0033461D" w:rsidRPr="003E1A17" w:rsidRDefault="00800B45" w:rsidP="0033461D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Учитывая высокие риски по распространению </w:t>
      </w:r>
      <w:proofErr w:type="spellStart"/>
      <w:r w:rsidR="005D0340" w:rsidRPr="003E1A17">
        <w:rPr>
          <w:sz w:val="26"/>
          <w:szCs w:val="26"/>
        </w:rPr>
        <w:t>высокопатогенного</w:t>
      </w:r>
      <w:proofErr w:type="spellEnd"/>
      <w:r w:rsidR="005D0340" w:rsidRPr="003E1A17">
        <w:rPr>
          <w:sz w:val="26"/>
          <w:szCs w:val="26"/>
        </w:rPr>
        <w:t xml:space="preserve"> гриппа птиц, владельцам личных подсобных хозяйств </w:t>
      </w:r>
      <w:r w:rsidRPr="003E1A17">
        <w:rPr>
          <w:sz w:val="26"/>
          <w:szCs w:val="26"/>
        </w:rPr>
        <w:t>рекомендуем</w:t>
      </w:r>
      <w:r w:rsidR="0033461D" w:rsidRPr="003E1A17">
        <w:rPr>
          <w:sz w:val="26"/>
          <w:szCs w:val="26"/>
        </w:rPr>
        <w:t>:</w:t>
      </w:r>
    </w:p>
    <w:p w:rsidR="00800B45" w:rsidRPr="003E1A17" w:rsidRDefault="00800B45" w:rsidP="00800B4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1) </w:t>
      </w:r>
      <w:r w:rsidR="00EF40C0" w:rsidRPr="003E1A17">
        <w:rPr>
          <w:sz w:val="26"/>
          <w:szCs w:val="26"/>
        </w:rPr>
        <w:t xml:space="preserve">проводить </w:t>
      </w:r>
      <w:r w:rsidRPr="003E1A17">
        <w:rPr>
          <w:sz w:val="26"/>
          <w:szCs w:val="26"/>
        </w:rPr>
        <w:t>маркирование и учет сельскохозяйственной птицы, которое осуществляется владельцами животных за свой счет самостоятельно или посредством привлечения государственной ветеринарной службы;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2) предоставлять специалистам </w:t>
      </w:r>
      <w:proofErr w:type="spellStart"/>
      <w:r w:rsidRPr="003E1A17">
        <w:rPr>
          <w:sz w:val="26"/>
          <w:szCs w:val="26"/>
        </w:rPr>
        <w:t>госветслужбы</w:t>
      </w:r>
      <w:proofErr w:type="spellEnd"/>
      <w:r w:rsidRPr="003E1A17">
        <w:rPr>
          <w:sz w:val="26"/>
          <w:szCs w:val="26"/>
        </w:rPr>
        <w:t xml:space="preserve"> по их требованию птицу для осмотра;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3) извещать специалистов </w:t>
      </w:r>
      <w:proofErr w:type="spellStart"/>
      <w:r w:rsidRPr="003E1A17">
        <w:rPr>
          <w:sz w:val="26"/>
          <w:szCs w:val="26"/>
        </w:rPr>
        <w:t>госветслужбы</w:t>
      </w:r>
      <w:proofErr w:type="spellEnd"/>
      <w:r w:rsidRPr="003E1A17">
        <w:rPr>
          <w:sz w:val="26"/>
          <w:szCs w:val="26"/>
        </w:rPr>
        <w:t xml:space="preserve"> в течение 24 часов обо всех случаях заболевания или гибели птиц, а так же об изменениях в их поведении, указывающих на возможное заболевание;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>4) принимать меры по изоляции подозреваемых в заболевании птиц и трупов птиц;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>5) использовать для кормления птиц корма, прошедшие термическую обработку;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6) обеспечить </w:t>
      </w:r>
      <w:proofErr w:type="spellStart"/>
      <w:r w:rsidRPr="003E1A17">
        <w:rPr>
          <w:sz w:val="26"/>
          <w:szCs w:val="26"/>
        </w:rPr>
        <w:t>засечивание</w:t>
      </w:r>
      <w:proofErr w:type="spellEnd"/>
      <w:r w:rsidRPr="003E1A17">
        <w:rPr>
          <w:sz w:val="26"/>
          <w:szCs w:val="26"/>
        </w:rPr>
        <w:t xml:space="preserve"> окон и дверей, исключающее возможность попадания </w:t>
      </w:r>
      <w:proofErr w:type="gramStart"/>
      <w:r w:rsidRPr="003E1A17">
        <w:rPr>
          <w:sz w:val="26"/>
          <w:szCs w:val="26"/>
        </w:rPr>
        <w:t>дикой</w:t>
      </w:r>
      <w:proofErr w:type="gramEnd"/>
      <w:r w:rsidRPr="003E1A17">
        <w:rPr>
          <w:sz w:val="26"/>
          <w:szCs w:val="26"/>
        </w:rPr>
        <w:t xml:space="preserve"> и синантропных птиц в помещение для содержания птиц и для хранения кормов; 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>7) не допускать выгула (выхода) домашней птицы за пределы двора;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8) не  допускать к птице посторонних лиц, за исключением специалистов </w:t>
      </w:r>
      <w:proofErr w:type="spellStart"/>
      <w:r w:rsidRPr="003E1A17">
        <w:rPr>
          <w:sz w:val="26"/>
          <w:szCs w:val="26"/>
        </w:rPr>
        <w:t>госветслужбы</w:t>
      </w:r>
      <w:proofErr w:type="spellEnd"/>
      <w:r w:rsidRPr="003E1A17">
        <w:rPr>
          <w:sz w:val="26"/>
          <w:szCs w:val="26"/>
        </w:rPr>
        <w:t xml:space="preserve">;  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>9) обеспечить механическую очистку и дезинфекцию мест содержания птицы;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>10) исключить загрязнение природной окружающей среды продуктами птицеводства и биологическими отходами;</w:t>
      </w:r>
    </w:p>
    <w:p w:rsidR="00800B45" w:rsidRPr="003E1A17" w:rsidRDefault="00800B45" w:rsidP="00800B45">
      <w:pPr>
        <w:ind w:firstLine="902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11) не приобретать птиц, а так же корма в несанкционированных местах торговли сельскохозяйственной продукцией, на стихийных рынках, ярмарках  выходного дня, а так же через интернет сайты. </w:t>
      </w:r>
    </w:p>
    <w:p w:rsidR="003E1A17" w:rsidRPr="003E1A17" w:rsidRDefault="003E1A17" w:rsidP="00800B45">
      <w:pPr>
        <w:ind w:firstLine="902"/>
        <w:jc w:val="both"/>
        <w:rPr>
          <w:b/>
          <w:sz w:val="26"/>
          <w:szCs w:val="26"/>
        </w:rPr>
      </w:pPr>
      <w:r w:rsidRPr="003E1A17">
        <w:rPr>
          <w:sz w:val="26"/>
          <w:szCs w:val="26"/>
        </w:rPr>
        <w:t>В  связи с напряженной эпизоотологич</w:t>
      </w:r>
      <w:r w:rsidR="004C330B">
        <w:rPr>
          <w:sz w:val="26"/>
          <w:szCs w:val="26"/>
        </w:rPr>
        <w:t>еской обстановкой в Российской Ф</w:t>
      </w:r>
      <w:r w:rsidRPr="003E1A17">
        <w:rPr>
          <w:sz w:val="26"/>
          <w:szCs w:val="26"/>
        </w:rPr>
        <w:t>едерации</w:t>
      </w:r>
      <w:r w:rsidR="004C330B">
        <w:rPr>
          <w:sz w:val="26"/>
          <w:szCs w:val="26"/>
        </w:rPr>
        <w:t>, в марте 2024 года в С</w:t>
      </w:r>
      <w:r w:rsidRPr="003E1A17">
        <w:rPr>
          <w:sz w:val="26"/>
          <w:szCs w:val="26"/>
        </w:rPr>
        <w:t xml:space="preserve">вердловской области планируется вакцинация домашней птицы против </w:t>
      </w:r>
      <w:proofErr w:type="spellStart"/>
      <w:r w:rsidRPr="003E1A17">
        <w:rPr>
          <w:sz w:val="26"/>
          <w:szCs w:val="26"/>
        </w:rPr>
        <w:t>высокопатогенного</w:t>
      </w:r>
      <w:proofErr w:type="spellEnd"/>
      <w:r w:rsidRPr="003E1A17">
        <w:rPr>
          <w:sz w:val="26"/>
          <w:szCs w:val="26"/>
        </w:rPr>
        <w:t xml:space="preserve"> гриппа птиц. </w:t>
      </w:r>
    </w:p>
    <w:p w:rsidR="003E1A17" w:rsidRPr="003E1A17" w:rsidRDefault="003E1A17" w:rsidP="00800B45">
      <w:pPr>
        <w:ind w:firstLine="902"/>
        <w:jc w:val="both"/>
        <w:rPr>
          <w:b/>
          <w:sz w:val="26"/>
          <w:szCs w:val="26"/>
        </w:rPr>
      </w:pPr>
      <w:r w:rsidRPr="003E1A17">
        <w:rPr>
          <w:b/>
          <w:sz w:val="26"/>
          <w:szCs w:val="26"/>
        </w:rPr>
        <w:t>ВАКЦИНАЦИЯ БУДЕТ ПРОВ</w:t>
      </w:r>
      <w:r w:rsidR="004A4DB2">
        <w:rPr>
          <w:b/>
          <w:sz w:val="26"/>
          <w:szCs w:val="26"/>
        </w:rPr>
        <w:t>О</w:t>
      </w:r>
      <w:r w:rsidRPr="003E1A17">
        <w:rPr>
          <w:b/>
          <w:sz w:val="26"/>
          <w:szCs w:val="26"/>
        </w:rPr>
        <w:t>ДИТЬСЯ БЕСПЛАТНО</w:t>
      </w:r>
    </w:p>
    <w:p w:rsidR="00800B45" w:rsidRPr="003E1A17" w:rsidRDefault="00800B45" w:rsidP="00800B45">
      <w:pPr>
        <w:ind w:firstLine="900"/>
        <w:jc w:val="both"/>
        <w:rPr>
          <w:sz w:val="26"/>
          <w:szCs w:val="26"/>
        </w:rPr>
      </w:pPr>
      <w:r w:rsidRPr="003E1A17">
        <w:rPr>
          <w:sz w:val="26"/>
          <w:szCs w:val="26"/>
        </w:rPr>
        <w:t xml:space="preserve">Справки по телефону: 8-34355-6-71-43, 6-20-35, 6-49-70, 3-41-35. </w:t>
      </w:r>
    </w:p>
    <w:p w:rsidR="0033461D" w:rsidRPr="00800B45" w:rsidRDefault="00800B45" w:rsidP="004A4DB2">
      <w:pPr>
        <w:ind w:firstLine="900"/>
        <w:jc w:val="both"/>
        <w:rPr>
          <w:sz w:val="28"/>
          <w:szCs w:val="28"/>
        </w:rPr>
      </w:pPr>
      <w:r w:rsidRPr="003E1A17">
        <w:rPr>
          <w:sz w:val="26"/>
          <w:szCs w:val="26"/>
        </w:rPr>
        <w:t>Материал подготовила</w:t>
      </w:r>
      <w:r w:rsidR="005D0340" w:rsidRPr="003E1A17">
        <w:rPr>
          <w:sz w:val="26"/>
          <w:szCs w:val="26"/>
        </w:rPr>
        <w:t xml:space="preserve">: </w:t>
      </w:r>
      <w:proofErr w:type="spellStart"/>
      <w:r w:rsidRPr="003E1A17">
        <w:rPr>
          <w:sz w:val="26"/>
          <w:szCs w:val="26"/>
        </w:rPr>
        <w:t>Касенова</w:t>
      </w:r>
      <w:proofErr w:type="spellEnd"/>
      <w:r w:rsidRPr="003E1A17">
        <w:rPr>
          <w:sz w:val="26"/>
          <w:szCs w:val="26"/>
        </w:rPr>
        <w:t xml:space="preserve"> Ксения Сергеевна</w:t>
      </w:r>
      <w:bookmarkStart w:id="0" w:name="_GoBack"/>
      <w:bookmarkEnd w:id="0"/>
    </w:p>
    <w:sectPr w:rsidR="0033461D" w:rsidRPr="00800B45" w:rsidSect="005D03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61D"/>
    <w:rsid w:val="00021C59"/>
    <w:rsid w:val="00251075"/>
    <w:rsid w:val="00294BE0"/>
    <w:rsid w:val="0033461D"/>
    <w:rsid w:val="003E1A17"/>
    <w:rsid w:val="003F483C"/>
    <w:rsid w:val="004A4DB2"/>
    <w:rsid w:val="004C330B"/>
    <w:rsid w:val="005465F2"/>
    <w:rsid w:val="005D0340"/>
    <w:rsid w:val="00800B45"/>
    <w:rsid w:val="009A61DC"/>
    <w:rsid w:val="00A24506"/>
    <w:rsid w:val="00B76C99"/>
    <w:rsid w:val="00C444C5"/>
    <w:rsid w:val="00EF40C0"/>
    <w:rsid w:val="00F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A"/>
  </w:style>
  <w:style w:type="paragraph" w:styleId="1">
    <w:name w:val="heading 1"/>
    <w:basedOn w:val="a"/>
    <w:link w:val="10"/>
    <w:qFormat/>
    <w:rsid w:val="00334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BC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0BCA"/>
    <w:rPr>
      <w:sz w:val="28"/>
    </w:rPr>
  </w:style>
  <w:style w:type="paragraph" w:styleId="a5">
    <w:name w:val="Normal (Web)"/>
    <w:basedOn w:val="a"/>
    <w:uiPriority w:val="99"/>
    <w:unhideWhenUsed/>
    <w:rsid w:val="0033461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461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Соломин</cp:lastModifiedBy>
  <cp:revision>8</cp:revision>
  <cp:lastPrinted>2024-01-30T08:26:00Z</cp:lastPrinted>
  <dcterms:created xsi:type="dcterms:W3CDTF">2024-01-25T09:46:00Z</dcterms:created>
  <dcterms:modified xsi:type="dcterms:W3CDTF">2024-01-30T10:40:00Z</dcterms:modified>
</cp:coreProperties>
</file>