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C813C6" w:rsidRPr="00C813C6">
        <w:rPr>
          <w:rFonts w:ascii="Liberation Serif" w:hAnsi="Liberation Serif"/>
          <w:sz w:val="26"/>
          <w:szCs w:val="28"/>
        </w:rPr>
        <w:t>66:44:0101016:390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C813C6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C813C6">
        <w:rPr>
          <w:rFonts w:ascii="Liberation Serif" w:hAnsi="Liberation Serif"/>
          <w:sz w:val="26"/>
          <w:szCs w:val="28"/>
        </w:rPr>
        <w:t>Еремина Лидия Николаевна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9502E3" w:rsidRDefault="000B0652" w:rsidP="000B0652">
      <w:pPr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Отдел</w:t>
      </w:r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</w:r>
      <w:bookmarkStart w:id="0" w:name="_GoBack"/>
      <w:bookmarkEnd w:id="0"/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B0652"/>
    <w:rsid w:val="000E4FEF"/>
    <w:rsid w:val="001E037F"/>
    <w:rsid w:val="00223B71"/>
    <w:rsid w:val="002C01D0"/>
    <w:rsid w:val="003156F1"/>
    <w:rsid w:val="003A29C3"/>
    <w:rsid w:val="00472BD6"/>
    <w:rsid w:val="0061354B"/>
    <w:rsid w:val="00652CF7"/>
    <w:rsid w:val="00711439"/>
    <w:rsid w:val="007F6B39"/>
    <w:rsid w:val="008F49EF"/>
    <w:rsid w:val="009502E3"/>
    <w:rsid w:val="00C73A31"/>
    <w:rsid w:val="00C813C6"/>
    <w:rsid w:val="00CC544A"/>
    <w:rsid w:val="00CF64FC"/>
    <w:rsid w:val="00D50BEA"/>
    <w:rsid w:val="00DC4E24"/>
    <w:rsid w:val="00DE30E1"/>
    <w:rsid w:val="00E31C26"/>
    <w:rsid w:val="00E8743D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0B0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0B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28</cp:revision>
  <dcterms:created xsi:type="dcterms:W3CDTF">2023-11-20T04:29:00Z</dcterms:created>
  <dcterms:modified xsi:type="dcterms:W3CDTF">2024-03-27T06:28:00Z</dcterms:modified>
</cp:coreProperties>
</file>