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F" w:rsidRPr="00BA5B9F" w:rsidRDefault="00BA5B9F" w:rsidP="00BA5B9F">
      <w:pPr>
        <w:pStyle w:val="a3"/>
        <w:rPr>
          <w:sz w:val="24"/>
        </w:rPr>
      </w:pPr>
      <w:r w:rsidRPr="00BA5B9F">
        <w:rPr>
          <w:sz w:val="24"/>
        </w:rPr>
        <w:t xml:space="preserve">Уважаемые </w:t>
      </w:r>
      <w:proofErr w:type="spellStart"/>
      <w:r w:rsidRPr="00BA5B9F">
        <w:rPr>
          <w:sz w:val="24"/>
        </w:rPr>
        <w:t>ирбитчане</w:t>
      </w:r>
      <w:proofErr w:type="spellEnd"/>
      <w:r w:rsidRPr="00BA5B9F">
        <w:rPr>
          <w:sz w:val="24"/>
        </w:rPr>
        <w:t>!</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Уже через несколько дней мы будем встречать новый, 2020 год. Ну а пока у нас еще есть несколько дней, чтобы завершить в преддверии праздника все дела, подвести итоги года уходящего.</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2019-й не был безоблачным, не был простым, но стал очередным уверенным шагом на пути формирования нового облика города, нового образа жизни горожан.</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Не ошибусь, если скажу, что для многих из нас 2019-й стал годом напряжённой, зачастую изнурительной в эмоциональном и физическом плане работы. Но в то же время годом   - изменений, наглядно доказавших, что Ирбит можно и нужно сделать ярким, красивым, комфортным для жителей и гостей города.</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В августе этого года Ирбит вновь посетил Губернатор Свердловской области Евгений Владимирович </w:t>
      </w:r>
      <w:proofErr w:type="spellStart"/>
      <w:r w:rsidRPr="00BA5B9F">
        <w:rPr>
          <w:sz w:val="24"/>
        </w:rPr>
        <w:t>Куйвашев</w:t>
      </w:r>
      <w:proofErr w:type="spellEnd"/>
      <w:r w:rsidRPr="00BA5B9F">
        <w:rPr>
          <w:sz w:val="24"/>
        </w:rPr>
        <w:t>.</w:t>
      </w:r>
    </w:p>
    <w:p w:rsidR="00BA5B9F" w:rsidRPr="00BA5B9F" w:rsidRDefault="00BA5B9F" w:rsidP="00BA5B9F">
      <w:pPr>
        <w:pStyle w:val="a3"/>
        <w:rPr>
          <w:sz w:val="24"/>
        </w:rPr>
      </w:pPr>
      <w:bookmarkStart w:id="0" w:name="_GoBack"/>
    </w:p>
    <w:bookmarkEnd w:id="0"/>
    <w:p w:rsidR="00BA5B9F" w:rsidRPr="00BA5B9F" w:rsidRDefault="00BA5B9F" w:rsidP="00BA5B9F">
      <w:pPr>
        <w:pStyle w:val="a3"/>
        <w:rPr>
          <w:sz w:val="24"/>
        </w:rPr>
      </w:pPr>
      <w:r w:rsidRPr="00BA5B9F">
        <w:rPr>
          <w:sz w:val="24"/>
        </w:rPr>
        <w:t xml:space="preserve">После посещения стадиона Юность, Аллеи памяти </w:t>
      </w:r>
      <w:proofErr w:type="spellStart"/>
      <w:r w:rsidRPr="00BA5B9F">
        <w:rPr>
          <w:sz w:val="24"/>
        </w:rPr>
        <w:t>мотозаводцев</w:t>
      </w:r>
      <w:proofErr w:type="spellEnd"/>
      <w:r w:rsidRPr="00BA5B9F">
        <w:rPr>
          <w:sz w:val="24"/>
        </w:rPr>
        <w:t xml:space="preserve"> и площади имени Ленина, Евгений Владимирович высоко оценил наши успехи в тех проектах, которые были реализованы в Ирбите при его поддержке, при содействии всех министерств и ведом</w:t>
      </w:r>
      <w:proofErr w:type="gramStart"/>
      <w:r w:rsidRPr="00BA5B9F">
        <w:rPr>
          <w:sz w:val="24"/>
        </w:rPr>
        <w:t>ств Св</w:t>
      </w:r>
      <w:proofErr w:type="gramEnd"/>
      <w:r w:rsidRPr="00BA5B9F">
        <w:rPr>
          <w:sz w:val="24"/>
        </w:rPr>
        <w:t>ердловской области. Благодарю всех подрядчиков, кто участвовал в реализации этих проектов, за высокий профессионализм, за качество и своевременное выполнение работ.</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Эта оценка – результат совместной работы администрации города, депутатского корпуса, трудовых коллективов, каждого </w:t>
      </w:r>
      <w:proofErr w:type="spellStart"/>
      <w:r w:rsidRPr="00BA5B9F">
        <w:rPr>
          <w:sz w:val="24"/>
        </w:rPr>
        <w:t>ирбитчанина</w:t>
      </w:r>
      <w:proofErr w:type="spellEnd"/>
      <w:r w:rsidRPr="00BA5B9F">
        <w:rPr>
          <w:sz w:val="24"/>
        </w:rPr>
        <w:t>. Результат, который открывает нам возможности к реализации еще большего числа важных для города проектов.</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Уважаемые друзья!</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Я благодарен Вам за плодотворную совместную работу в 2019 году! За Вашу поддержку в решении самых разных, самых сложных задач. За ваше желание работать в одной команде, цель которой – повышение качества жизни горожан.</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Однако расслабляться рано. Входящий бюджет города на 2020 год по сравнению с уходящим годом превышает почти на 40 процентов. Большие </w:t>
      </w:r>
      <w:proofErr w:type="gramStart"/>
      <w:r w:rsidRPr="00BA5B9F">
        <w:rPr>
          <w:sz w:val="24"/>
        </w:rPr>
        <w:t>деньги-большая</w:t>
      </w:r>
      <w:proofErr w:type="gramEnd"/>
      <w:r w:rsidRPr="00BA5B9F">
        <w:rPr>
          <w:sz w:val="24"/>
        </w:rPr>
        <w:t xml:space="preserve"> ответственность, а задач, решение которых нам доверили жители города и глава региона сегодня стоит еще больше.             </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Мы не можем позволить себе откладывать решение текущих проблем, в связи с чем,  уже определены важнейшие задачи на 2020 год.</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Предстоящий год особенный для города Ирбита для всей нашей страны. Это год  75-я годовщины победы в Великой Отечественной войне.</w:t>
      </w:r>
    </w:p>
    <w:p w:rsidR="00BA5B9F" w:rsidRPr="00BA5B9F" w:rsidRDefault="00BA5B9F" w:rsidP="00BA5B9F">
      <w:pPr>
        <w:pStyle w:val="a3"/>
        <w:rPr>
          <w:sz w:val="24"/>
        </w:rPr>
      </w:pPr>
      <w:r w:rsidRPr="00BA5B9F">
        <w:rPr>
          <w:sz w:val="24"/>
        </w:rPr>
        <w:t xml:space="preserve">На сегодняшний день в списках 417 ветеранов из них, участников войны у нас осталось-7 человек, приравненных -5, несовершеннолетних узников фашистских концлагерей -3, блокадников Ленинграда- 2 человека, </w:t>
      </w:r>
      <w:proofErr w:type="spellStart"/>
      <w:r w:rsidRPr="00BA5B9F">
        <w:rPr>
          <w:sz w:val="24"/>
        </w:rPr>
        <w:t>труженников</w:t>
      </w:r>
      <w:proofErr w:type="spellEnd"/>
      <w:r w:rsidRPr="00BA5B9F">
        <w:rPr>
          <w:sz w:val="24"/>
        </w:rPr>
        <w:t xml:space="preserve"> тыла - 400. Каждому из них необходимо уделить особое внимание, в том числе и при решении бытовых вопросов. Подготовка и проведение 75-ой годовщины победы в Великой Отечественной войне - это одна из основных задач.</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lastRenderedPageBreak/>
        <w:t xml:space="preserve">Считаю, что город Ирбит и </w:t>
      </w:r>
      <w:proofErr w:type="spellStart"/>
      <w:r w:rsidRPr="00BA5B9F">
        <w:rPr>
          <w:sz w:val="24"/>
        </w:rPr>
        <w:t>Ирбитский</w:t>
      </w:r>
      <w:proofErr w:type="spellEnd"/>
      <w:r w:rsidRPr="00BA5B9F">
        <w:rPr>
          <w:sz w:val="24"/>
        </w:rPr>
        <w:t xml:space="preserve"> район должны объединиться и совместно отпраздновать эту великую дату на Бульваре Победы, где недавно благодаря  Губернатору Свердловской области Евгению </w:t>
      </w:r>
      <w:proofErr w:type="spellStart"/>
      <w:r w:rsidRPr="00BA5B9F">
        <w:rPr>
          <w:sz w:val="24"/>
        </w:rPr>
        <w:t>Куйвашеву</w:t>
      </w:r>
      <w:proofErr w:type="spellEnd"/>
      <w:proofErr w:type="gramStart"/>
      <w:r w:rsidRPr="00BA5B9F">
        <w:rPr>
          <w:sz w:val="24"/>
        </w:rPr>
        <w:t xml:space="preserve"> ,</w:t>
      </w:r>
      <w:proofErr w:type="gramEnd"/>
      <w:r w:rsidRPr="00BA5B9F">
        <w:rPr>
          <w:sz w:val="24"/>
        </w:rPr>
        <w:t xml:space="preserve"> были установлены бронзовые бюсты Героям Советского Союза, большинство из которых родились в районе.</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w:t>
      </w:r>
      <w:proofErr w:type="gramStart"/>
      <w:r w:rsidRPr="00BA5B9F">
        <w:rPr>
          <w:sz w:val="24"/>
        </w:rPr>
        <w:t>В уходящем году была проделана большая работа – подготовлены и прошли государственную экспертизу 7 проектов, которые затрагивают все сферы жизнедеятельности нашего города, а это - строительство нового детского сада на 270 мест, строительство двух пятиэтажных домов на ул. Жукова 15, капитальный ремонт дороги на ул. А. Матросова, ремонты объектов культурного наследия, строительство очистных сооружений, строительство новой столовой в лагере отдыха Салют, строительство</w:t>
      </w:r>
      <w:proofErr w:type="gramEnd"/>
      <w:r w:rsidRPr="00BA5B9F">
        <w:rPr>
          <w:sz w:val="24"/>
        </w:rPr>
        <w:t xml:space="preserve"> Ледовой арены на стадионе Юность.</w:t>
      </w:r>
    </w:p>
    <w:p w:rsidR="00BA5B9F" w:rsidRPr="00BA5B9F" w:rsidRDefault="00BA5B9F" w:rsidP="00BA5B9F">
      <w:pPr>
        <w:pStyle w:val="a3"/>
        <w:rPr>
          <w:sz w:val="24"/>
        </w:rPr>
      </w:pPr>
      <w:r w:rsidRPr="00BA5B9F">
        <w:rPr>
          <w:sz w:val="24"/>
        </w:rPr>
        <w:t xml:space="preserve">        В связи с этим прошу заместителей, руководителей Управления образованием и Управления культуры уже сейчас приступить к реализации всех вышеназванных важнейших проектов.</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           В 2019 году на приобретение коммунальной техники из бюджета города было выделено более 25 млн. рублей, также объявлен аукцион на покупку 4-х автобусов. В течени</w:t>
      </w:r>
      <w:proofErr w:type="gramStart"/>
      <w:r w:rsidRPr="00BA5B9F">
        <w:rPr>
          <w:sz w:val="24"/>
        </w:rPr>
        <w:t>и</w:t>
      </w:r>
      <w:proofErr w:type="gramEnd"/>
      <w:r w:rsidRPr="00BA5B9F">
        <w:rPr>
          <w:sz w:val="24"/>
        </w:rPr>
        <w:t xml:space="preserve"> ближайших трех лет мы полностью обновим автопарк нашего муниципального предприятия. </w:t>
      </w:r>
      <w:proofErr w:type="gramStart"/>
      <w:r w:rsidRPr="00BA5B9F">
        <w:rPr>
          <w:sz w:val="24"/>
        </w:rPr>
        <w:t>Уверен, что без современной техники невозможно качественно и в срок решать поставленные задачи по обслуживанию дорожной сети и по благоустройству города.</w:t>
      </w:r>
      <w:proofErr w:type="gramEnd"/>
      <w:r w:rsidRPr="00BA5B9F">
        <w:rPr>
          <w:sz w:val="24"/>
        </w:rPr>
        <w:t xml:space="preserve"> Поэтому, технику в следующем году приобретать продолжим.</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одной  из важных задач, стоящих перед нами - это создание условий для развития малого и среднего предпринимательства  на территории города.</w:t>
      </w:r>
    </w:p>
    <w:p w:rsidR="00BA5B9F" w:rsidRPr="00BA5B9F" w:rsidRDefault="00BA5B9F" w:rsidP="00BA5B9F">
      <w:pPr>
        <w:pStyle w:val="a3"/>
        <w:rPr>
          <w:sz w:val="24"/>
        </w:rPr>
      </w:pPr>
      <w:r w:rsidRPr="00BA5B9F">
        <w:rPr>
          <w:sz w:val="24"/>
        </w:rPr>
        <w:t>В связи с чем, прошу своего заместителя, ответственного за взаимодействие с субъектами малого и среднего предпринимательства, доработать и активно применять программы по созданию максимально благоприятных условий развития бизнеса на территории нашего города, а так же мероприятия по их поддержке.</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 xml:space="preserve">Не могу не отметить тему здравоохранения. Несмотря, на то что, </w:t>
      </w:r>
      <w:proofErr w:type="spellStart"/>
      <w:r w:rsidRPr="00BA5B9F">
        <w:rPr>
          <w:sz w:val="24"/>
        </w:rPr>
        <w:t>Ирбитская</w:t>
      </w:r>
      <w:proofErr w:type="spellEnd"/>
      <w:r w:rsidRPr="00BA5B9F">
        <w:rPr>
          <w:sz w:val="24"/>
        </w:rPr>
        <w:t xml:space="preserve"> центральная городская больница областное  учреждение, администрация города со своей стороны продолжит принимать активное участие в решении насущных проблем данного учреждения. Необходимо в 2020 году приобрести  квартиры для сотрудников, что позволит привлечь на территорию специалистов. Так же совместно с предприятиями города, необходимо продолжить решение таких проблем, как ремонты помещений, тем самым создавая комфортные условия для пациентов.</w:t>
      </w:r>
    </w:p>
    <w:p w:rsidR="00BA5B9F" w:rsidRPr="00BA5B9F" w:rsidRDefault="00BA5B9F" w:rsidP="00BA5B9F">
      <w:pPr>
        <w:pStyle w:val="a3"/>
        <w:rPr>
          <w:sz w:val="24"/>
        </w:rPr>
      </w:pPr>
      <w:r w:rsidRPr="00BA5B9F">
        <w:rPr>
          <w:sz w:val="24"/>
        </w:rPr>
        <w:t xml:space="preserve">Заданную нами же планку высокой эффективности их исполнения уже нельзя опускать. Кредит доверия жителей города и ПСО должен быть использован во имя больших созидательных дел, для выполнения всех заявленных нами планов по улучшению жизни на территории города.  </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Так пусть наступающий год подарит новые успехи и достижения. Пусть наши заветные мечты станут реальностью.</w:t>
      </w:r>
    </w:p>
    <w:p w:rsidR="00BA5B9F" w:rsidRPr="00BA5B9F" w:rsidRDefault="00BA5B9F" w:rsidP="00BA5B9F">
      <w:pPr>
        <w:pStyle w:val="a3"/>
        <w:rPr>
          <w:sz w:val="24"/>
        </w:rPr>
      </w:pPr>
    </w:p>
    <w:p w:rsidR="00BA5B9F" w:rsidRPr="00BA5B9F" w:rsidRDefault="00BA5B9F" w:rsidP="00BA5B9F">
      <w:pPr>
        <w:pStyle w:val="a3"/>
        <w:rPr>
          <w:sz w:val="24"/>
        </w:rPr>
      </w:pPr>
      <w:r w:rsidRPr="00BA5B9F">
        <w:rPr>
          <w:sz w:val="24"/>
        </w:rPr>
        <w:t>Желаю всем крепкого здоровья, счастья и добра, а родному Ирбиту – процветания.</w:t>
      </w:r>
    </w:p>
    <w:p w:rsidR="00BA5B9F" w:rsidRPr="00BA5B9F" w:rsidRDefault="00BA5B9F" w:rsidP="00BA5B9F">
      <w:pPr>
        <w:pStyle w:val="a3"/>
        <w:rPr>
          <w:sz w:val="24"/>
        </w:rPr>
      </w:pPr>
    </w:p>
    <w:p w:rsidR="00545A49" w:rsidRPr="00BA5B9F" w:rsidRDefault="00BA5B9F" w:rsidP="00BA5B9F">
      <w:pPr>
        <w:pStyle w:val="a3"/>
        <w:rPr>
          <w:sz w:val="24"/>
        </w:rPr>
      </w:pPr>
      <w:r w:rsidRPr="00BA5B9F">
        <w:rPr>
          <w:sz w:val="24"/>
        </w:rPr>
        <w:t xml:space="preserve"> С наступающим Новым 2020 годом</w:t>
      </w:r>
      <w:proofErr w:type="gramStart"/>
      <w:r w:rsidRPr="00BA5B9F">
        <w:rPr>
          <w:sz w:val="24"/>
        </w:rPr>
        <w:t xml:space="preserve"> !</w:t>
      </w:r>
      <w:proofErr w:type="gramEnd"/>
    </w:p>
    <w:sectPr w:rsidR="00545A49" w:rsidRPr="00BA5B9F" w:rsidSect="00604E4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F"/>
    <w:rsid w:val="00545A49"/>
    <w:rsid w:val="00604E41"/>
    <w:rsid w:val="00BA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B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5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BorodinD</dc:creator>
  <cp:lastModifiedBy>BorodinD</cp:lastModifiedBy>
  <cp:revision>1</cp:revision>
  <dcterms:created xsi:type="dcterms:W3CDTF">2020-01-09T11:19:00Z</dcterms:created>
  <dcterms:modified xsi:type="dcterms:W3CDTF">2020-01-09T11:20:00Z</dcterms:modified>
</cp:coreProperties>
</file>