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13F" w:rsidRPr="00F7313F" w:rsidRDefault="00F7313F" w:rsidP="00F7313F">
      <w:pPr>
        <w:widowControl w:val="0"/>
        <w:shd w:val="clear" w:color="auto" w:fill="FFFFFF"/>
        <w:suppressAutoHyphens/>
        <w:ind w:firstLine="709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С</w:t>
      </w:r>
      <w:r w:rsidRPr="00F7313F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1 сентября 2022 года на педагогов будет запрещено возложение обязанностей по заполнению излишней отчетности</w:t>
      </w:r>
    </w:p>
    <w:p w:rsidR="00F7313F" w:rsidRPr="00F7313F" w:rsidRDefault="00F7313F" w:rsidP="00F7313F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shd w:val="clear" w:color="auto" w:fill="FFFFFF"/>
        </w:rPr>
      </w:pPr>
    </w:p>
    <w:p w:rsidR="00F7313F" w:rsidRPr="00F7313F" w:rsidRDefault="00F7313F" w:rsidP="00F7313F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F7313F">
        <w:rPr>
          <w:color w:val="333333"/>
          <w:sz w:val="28"/>
          <w:szCs w:val="28"/>
          <w:shd w:val="clear" w:color="auto" w:fill="FFFFFF"/>
        </w:rPr>
        <w:t>Федеральным законом от 14.07.2022 № 298-ФЗ статья 47 Федерального закона «Об образовании в Российской Федерации» дополнена частями 6.1 и 6.2.</w:t>
      </w:r>
    </w:p>
    <w:p w:rsidR="00F7313F" w:rsidRPr="00F7313F" w:rsidRDefault="00F7313F" w:rsidP="00F7313F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F7313F">
        <w:rPr>
          <w:color w:val="333333"/>
          <w:sz w:val="28"/>
          <w:szCs w:val="28"/>
          <w:shd w:val="clear" w:color="auto" w:fill="FFFFFF"/>
        </w:rPr>
        <w:t>Согласно внесенных изменений Министерству просвещения России надлежит утвердить основной перечень документации, подготавливаемой педагогическими работниками при реализации основных общеобразовательных программ.</w:t>
      </w:r>
    </w:p>
    <w:p w:rsidR="00F7313F" w:rsidRDefault="00F7313F" w:rsidP="00F7313F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F7313F">
        <w:rPr>
          <w:color w:val="333333"/>
          <w:sz w:val="28"/>
          <w:szCs w:val="28"/>
          <w:shd w:val="clear" w:color="auto" w:fill="FFFFFF"/>
        </w:rPr>
        <w:t>При этом, на педагогических работников не допускается возложение обязанностей по работе, кроме учебной (преподавательской) и воспитательной работы, в том числе практической</w:t>
      </w:r>
      <w:r>
        <w:rPr>
          <w:color w:val="333333"/>
          <w:sz w:val="28"/>
          <w:szCs w:val="28"/>
          <w:shd w:val="clear" w:color="auto" w:fill="FFFFFF"/>
        </w:rPr>
        <w:t xml:space="preserve"> подготовки обучающихся, индивидуальной работы с обучающимися, научной, творческой и исследовательской работы, а также другой педагогической работы, предусмотренной трудовыми (должностными) обязанностями и (или) индивидуальным планом, - методической, подготовительной, организационной, диагностической, работы по ведению мониторинга, работы, предусмотренной планами воспитательных, физкультурно-оздоровительных, спортивных, творческих и иных мероприятий, проводимых с обучающимися.</w:t>
      </w:r>
    </w:p>
    <w:p w:rsidR="00F7313F" w:rsidRDefault="00F7313F" w:rsidP="00F7313F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Орган государственной власти субъекта Российской Федерации, осуществляющий государственное управление в сфере образования наделен правом утверждения дополнительного перечня документации, подготовка которой осуществляется только при реализации основных общеобразовательных программ.</w:t>
      </w:r>
    </w:p>
    <w:p w:rsidR="00F7313F" w:rsidRDefault="00F7313F" w:rsidP="00F7313F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Не допускается возложение на педагогических работников образовательных организаций работы, в том числе связанной с подготовкой документов, не включенных в указанные перечни.</w:t>
      </w:r>
    </w:p>
    <w:p w:rsidR="00F7313F" w:rsidRDefault="00F7313F" w:rsidP="00F7313F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  <w:shd w:val="clear" w:color="auto" w:fill="FFFFFF"/>
        </w:rPr>
        <w:t>Закoн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вступит в силу 01 сентября 2022 года.</w:t>
      </w:r>
    </w:p>
    <w:p w:rsidR="00F7313F" w:rsidRDefault="00F7313F" w:rsidP="00F7313F">
      <w:pPr>
        <w:widowControl w:val="0"/>
        <w:suppressAutoHyphens/>
        <w:ind w:firstLine="709"/>
        <w:rPr>
          <w:sz w:val="28"/>
          <w:szCs w:val="28"/>
        </w:rPr>
      </w:pPr>
    </w:p>
    <w:p w:rsidR="00B3391D" w:rsidRDefault="00B3391D" w:rsidP="00DB349C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349C" w:rsidRDefault="00DB349C" w:rsidP="00DB349C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DA1CC5">
        <w:rPr>
          <w:rFonts w:ascii="Times New Roman" w:hAnsi="Times New Roman" w:cs="Times New Roman"/>
          <w:sz w:val="28"/>
          <w:szCs w:val="28"/>
        </w:rPr>
        <w:t xml:space="preserve">Старший помощник Ирбитского межрайонного прокурора </w:t>
      </w:r>
    </w:p>
    <w:p w:rsidR="00DB349C" w:rsidRPr="00DA1CC5" w:rsidRDefault="00DB349C" w:rsidP="00DB349C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DA1CC5">
        <w:rPr>
          <w:rFonts w:ascii="Times New Roman" w:hAnsi="Times New Roman" w:cs="Times New Roman"/>
          <w:sz w:val="28"/>
          <w:szCs w:val="28"/>
        </w:rPr>
        <w:t>Илья Кулиш</w:t>
      </w:r>
    </w:p>
    <w:p w:rsidR="00FC099A" w:rsidRDefault="00FC099A"/>
    <w:sectPr w:rsidR="00FC0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552A4"/>
    <w:multiLevelType w:val="multilevel"/>
    <w:tmpl w:val="3F7CF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046499"/>
    <w:multiLevelType w:val="multilevel"/>
    <w:tmpl w:val="2972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A3"/>
    <w:rsid w:val="000E76A3"/>
    <w:rsid w:val="00142865"/>
    <w:rsid w:val="001C0AF2"/>
    <w:rsid w:val="005C4778"/>
    <w:rsid w:val="005F46EE"/>
    <w:rsid w:val="00A744A6"/>
    <w:rsid w:val="00B3391D"/>
    <w:rsid w:val="00DB349C"/>
    <w:rsid w:val="00E24978"/>
    <w:rsid w:val="00F7313F"/>
    <w:rsid w:val="00F81DEE"/>
    <w:rsid w:val="00FC099A"/>
    <w:rsid w:val="00FE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78C52"/>
  <w15:chartTrackingRefBased/>
  <w15:docId w15:val="{BCB1C1D2-03D9-4E52-9F34-ABC43426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49C"/>
  </w:style>
  <w:style w:type="paragraph" w:styleId="2">
    <w:name w:val="heading 2"/>
    <w:basedOn w:val="a"/>
    <w:link w:val="20"/>
    <w:qFormat/>
    <w:rsid w:val="00DB34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34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B349C"/>
  </w:style>
  <w:style w:type="paragraph" w:styleId="a3">
    <w:name w:val="Normal (Web)"/>
    <w:basedOn w:val="a"/>
    <w:rsid w:val="00DB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1428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4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Кулиш Илья Андреевич</dc:creator>
  <cp:keywords/>
  <dc:description/>
  <cp:lastModifiedBy>Кулиш Илья Андреевич</cp:lastModifiedBy>
  <cp:revision>15</cp:revision>
  <dcterms:created xsi:type="dcterms:W3CDTF">2020-10-26T07:37:00Z</dcterms:created>
  <dcterms:modified xsi:type="dcterms:W3CDTF">2022-09-15T05:32:00Z</dcterms:modified>
</cp:coreProperties>
</file>