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2D" w:rsidRDefault="006B782D" w:rsidP="006B782D">
      <w:pPr>
        <w:jc w:val="center"/>
        <w:rPr>
          <w:rFonts w:ascii="Liberation Serif" w:hAnsi="Liberation Serif"/>
          <w:color w:val="202020"/>
          <w:sz w:val="28"/>
          <w:szCs w:val="28"/>
        </w:rPr>
      </w:pPr>
      <w:r>
        <w:rPr>
          <w:rFonts w:ascii="Liberation Serif" w:hAnsi="Liberation Serif"/>
          <w:color w:val="202020"/>
          <w:sz w:val="28"/>
          <w:szCs w:val="28"/>
        </w:rPr>
        <w:t>ИНФОРМАЦИЯ ДЛЯ ГРАЖДАН ПРИ ПОДКЛЮЧЕНИИ ЖИЛОГО ПОМЕЩЕНИЯ К ГАЗОВЫМ СЕТЯМ</w:t>
      </w:r>
    </w:p>
    <w:p w:rsidR="006B782D" w:rsidRDefault="006B782D" w:rsidP="006B782D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 w:rsidRPr="006B782D">
        <w:rPr>
          <w:rFonts w:ascii="Liberation Serif" w:hAnsi="Liberation Serif"/>
          <w:color w:val="202020"/>
          <w:sz w:val="28"/>
          <w:szCs w:val="28"/>
        </w:rPr>
        <w:t xml:space="preserve">В соответствии с подпунктом 2 статьи 3 </w:t>
      </w:r>
      <w:r w:rsidRPr="006B782D">
        <w:rPr>
          <w:rFonts w:ascii="Liberation Serif" w:hAnsi="Liberation Serif"/>
          <w:sz w:val="28"/>
          <w:szCs w:val="28"/>
        </w:rPr>
        <w:t>Закона Свердловской области от 29 октября 2007 г. № 126-ОЗ "Об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области"</w:t>
      </w:r>
      <w:r w:rsidR="004C2489">
        <w:rPr>
          <w:rFonts w:ascii="Liberation Serif" w:hAnsi="Liberation Serif"/>
          <w:sz w:val="28"/>
          <w:szCs w:val="28"/>
        </w:rPr>
        <w:t xml:space="preserve"> (далее 126-ОЗ)</w:t>
      </w:r>
      <w:r w:rsidRPr="006B782D">
        <w:rPr>
          <w:rFonts w:ascii="Liberation Serif" w:hAnsi="Liberation Serif"/>
          <w:sz w:val="28"/>
          <w:szCs w:val="28"/>
        </w:rPr>
        <w:t xml:space="preserve"> </w:t>
      </w:r>
      <w:r w:rsidR="00866C7B">
        <w:rPr>
          <w:rFonts w:ascii="Liberation Serif" w:hAnsi="Liberation Serif"/>
          <w:sz w:val="28"/>
          <w:szCs w:val="28"/>
        </w:rPr>
        <w:t xml:space="preserve">отдельным категориям граждан предоставляются </w:t>
      </w:r>
      <w:r w:rsidRPr="006B782D">
        <w:rPr>
          <w:rFonts w:ascii="Liberation Serif" w:hAnsi="Liberation Serif"/>
          <w:sz w:val="28"/>
          <w:szCs w:val="28"/>
        </w:rPr>
        <w:t xml:space="preserve">социальные гарантии </w:t>
      </w:r>
      <w:r w:rsidRPr="006B782D">
        <w:rPr>
          <w:rFonts w:ascii="Liberation Serif" w:hAnsi="Liberation Serif" w:cs="Arial"/>
          <w:sz w:val="28"/>
          <w:szCs w:val="28"/>
        </w:rPr>
        <w:t>в форме компенсации 90 процентов затрат на подключение (технологическое присоединение) жилых помещений к газовым сетям и приобретение предусмотренного в перечне, утвержденном 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</w:t>
      </w:r>
      <w:r>
        <w:rPr>
          <w:rFonts w:ascii="Liberation Serif" w:hAnsi="Liberation Serif" w:cs="Arial"/>
          <w:sz w:val="28"/>
          <w:szCs w:val="28"/>
        </w:rPr>
        <w:t>ьных размеров этой компенсации.</w:t>
      </w:r>
    </w:p>
    <w:p w:rsidR="006B782D" w:rsidRDefault="006B782D" w:rsidP="00807628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 w:rsidRPr="006B782D">
        <w:rPr>
          <w:rFonts w:ascii="Liberation Serif" w:hAnsi="Liberation Serif" w:cs="Arial"/>
          <w:sz w:val="28"/>
          <w:szCs w:val="28"/>
        </w:rPr>
        <w:t xml:space="preserve">К заявлению о предоставлении социальных гарантий в форме частичной компенсации </w:t>
      </w:r>
      <w:r w:rsidR="00866C7B" w:rsidRPr="00866C7B">
        <w:rPr>
          <w:rFonts w:ascii="Liberation Serif" w:hAnsi="Liberation Serif" w:cs="Arial"/>
          <w:sz w:val="28"/>
          <w:szCs w:val="28"/>
        </w:rPr>
        <w:t xml:space="preserve">затрат в обязательном порядке прилагается </w:t>
      </w:r>
      <w:r w:rsidRPr="00866C7B">
        <w:rPr>
          <w:rFonts w:ascii="Liberation Serif" w:hAnsi="Liberation Serif" w:cs="Arial"/>
          <w:sz w:val="28"/>
          <w:szCs w:val="28"/>
        </w:rPr>
        <w:t>договор о подключении (технологическом присоединении) жилого помещения</w:t>
      </w:r>
      <w:r w:rsidR="00866C7B">
        <w:rPr>
          <w:rFonts w:ascii="Liberation Serif" w:hAnsi="Liberation Serif" w:cs="Arial"/>
          <w:sz w:val="28"/>
          <w:szCs w:val="28"/>
        </w:rPr>
        <w:t xml:space="preserve"> к газовым сетям.</w:t>
      </w:r>
    </w:p>
    <w:p w:rsidR="002020A3" w:rsidRDefault="00CB26BC" w:rsidP="002020A3">
      <w:pPr>
        <w:pStyle w:val="1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2020A3">
        <w:rPr>
          <w:rFonts w:ascii="Liberation Serif" w:hAnsi="Liberation Serif"/>
          <w:sz w:val="28"/>
          <w:szCs w:val="28"/>
        </w:rPr>
        <w:t>"</w:t>
      </w:r>
      <w:r w:rsidR="002020A3" w:rsidRPr="002020A3">
        <w:rPr>
          <w:rFonts w:ascii="Liberation Serif" w:hAnsi="Liberation Serif"/>
          <w:sz w:val="28"/>
          <w:szCs w:val="28"/>
        </w:rPr>
        <w:t>П</w:t>
      </w:r>
      <w:r w:rsidRPr="002020A3">
        <w:rPr>
          <w:rFonts w:ascii="Liberation Serif" w:hAnsi="Liberation Serif"/>
          <w:sz w:val="28"/>
          <w:szCs w:val="28"/>
        </w:rPr>
        <w:t>одключение (технологическое присоединение)"</w:t>
      </w:r>
      <w:r w:rsidRPr="00CB26BC">
        <w:rPr>
          <w:rFonts w:ascii="Liberation Serif" w:hAnsi="Liberation Serif"/>
          <w:b w:val="0"/>
          <w:sz w:val="28"/>
          <w:szCs w:val="28"/>
        </w:rPr>
        <w:t xml:space="preserve"> - совокупность организационных и технических действий, включая врезку и пуск газа, дающих возможность использовать газ для удовлетворения личных, семейных, домашних и иных нужд, осуществления предпринимательской </w:t>
      </w:r>
      <w:r w:rsidR="00702452" w:rsidRPr="002020A3">
        <w:rPr>
          <w:rFonts w:ascii="Liberation Serif" w:hAnsi="Liberation Serif"/>
          <w:b w:val="0"/>
          <w:sz w:val="28"/>
          <w:szCs w:val="28"/>
        </w:rPr>
        <w:t>(профессиональной) деятельности (</w:t>
      </w:r>
      <w:r w:rsidR="002020A3">
        <w:rPr>
          <w:rFonts w:ascii="Liberation Serif" w:hAnsi="Liberation Serif"/>
          <w:b w:val="0"/>
          <w:sz w:val="28"/>
          <w:szCs w:val="28"/>
        </w:rPr>
        <w:t>определение в редакции п</w:t>
      </w:r>
      <w:r w:rsidR="002020A3" w:rsidRPr="002020A3">
        <w:rPr>
          <w:rFonts w:ascii="Liberation Serif" w:hAnsi="Liberation Serif"/>
          <w:b w:val="0"/>
          <w:sz w:val="28"/>
          <w:szCs w:val="28"/>
        </w:rPr>
        <w:t>остановлени</w:t>
      </w:r>
      <w:r w:rsidR="002020A3">
        <w:rPr>
          <w:rFonts w:ascii="Liberation Serif" w:hAnsi="Liberation Serif"/>
          <w:b w:val="0"/>
          <w:sz w:val="28"/>
          <w:szCs w:val="28"/>
        </w:rPr>
        <w:t>я</w:t>
      </w:r>
      <w:r w:rsidR="002020A3" w:rsidRPr="002020A3">
        <w:rPr>
          <w:rFonts w:ascii="Liberation Serif" w:hAnsi="Liberation Serif"/>
          <w:b w:val="0"/>
          <w:sz w:val="28"/>
          <w:szCs w:val="28"/>
        </w:rPr>
        <w:t xml:space="preserve"> Правитель</w:t>
      </w:r>
      <w:r w:rsidR="002020A3">
        <w:rPr>
          <w:rFonts w:ascii="Liberation Serif" w:hAnsi="Liberation Serif"/>
          <w:b w:val="0"/>
          <w:sz w:val="28"/>
          <w:szCs w:val="28"/>
        </w:rPr>
        <w:t>ства РФ от 13 сентября 2021 г. №</w:t>
      </w:r>
      <w:r w:rsidR="002020A3" w:rsidRPr="002020A3">
        <w:rPr>
          <w:rFonts w:ascii="Liberation Serif" w:hAnsi="Liberation Serif"/>
          <w:b w:val="0"/>
          <w:sz w:val="28"/>
          <w:szCs w:val="28"/>
        </w:rPr>
        <w:t> 1547</w:t>
      </w:r>
      <w:r w:rsidR="002020A3">
        <w:rPr>
          <w:rFonts w:ascii="Liberation Serif" w:hAnsi="Liberation Serif"/>
          <w:b w:val="0"/>
          <w:sz w:val="28"/>
          <w:szCs w:val="28"/>
        </w:rPr>
        <w:t xml:space="preserve"> </w:t>
      </w:r>
      <w:r w:rsidR="002020A3" w:rsidRPr="002020A3">
        <w:rPr>
          <w:rFonts w:ascii="Liberation Serif" w:hAnsi="Liberation Serif"/>
          <w:b w:val="0"/>
          <w:sz w:val="28"/>
          <w:szCs w:val="28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</w:r>
      <w:r w:rsidR="002020A3">
        <w:rPr>
          <w:rFonts w:ascii="Liberation Serif" w:hAnsi="Liberation Serif"/>
          <w:b w:val="0"/>
          <w:sz w:val="28"/>
          <w:szCs w:val="28"/>
        </w:rPr>
        <w:t>).</w:t>
      </w:r>
    </w:p>
    <w:p w:rsidR="002020A3" w:rsidRDefault="002020A3" w:rsidP="000E0655">
      <w:pPr>
        <w:jc w:val="both"/>
        <w:rPr>
          <w:rFonts w:ascii="Liberation Serif" w:hAnsi="Liberation Serif" w:cs="Arial"/>
          <w:sz w:val="28"/>
          <w:szCs w:val="28"/>
        </w:rPr>
      </w:pPr>
      <w:r>
        <w:tab/>
      </w:r>
      <w:r w:rsidRPr="002020A3">
        <w:rPr>
          <w:rFonts w:ascii="Liberation Serif" w:hAnsi="Liberation Serif"/>
          <w:sz w:val="28"/>
          <w:szCs w:val="28"/>
        </w:rPr>
        <w:t>Таким образом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6B782D">
        <w:rPr>
          <w:rFonts w:ascii="Liberation Serif" w:hAnsi="Liberation Serif" w:cs="Arial"/>
          <w:sz w:val="28"/>
          <w:szCs w:val="28"/>
        </w:rPr>
        <w:t>социальны</w:t>
      </w:r>
      <w:r w:rsidR="009412E1">
        <w:rPr>
          <w:rFonts w:ascii="Liberation Serif" w:hAnsi="Liberation Serif" w:cs="Arial"/>
          <w:sz w:val="28"/>
          <w:szCs w:val="28"/>
        </w:rPr>
        <w:t>е</w:t>
      </w:r>
      <w:r w:rsidRPr="006B782D">
        <w:rPr>
          <w:rFonts w:ascii="Liberation Serif" w:hAnsi="Liberation Serif" w:cs="Arial"/>
          <w:sz w:val="28"/>
          <w:szCs w:val="28"/>
        </w:rPr>
        <w:t xml:space="preserve"> га</w:t>
      </w:r>
      <w:r w:rsidR="009412E1">
        <w:rPr>
          <w:rFonts w:ascii="Liberation Serif" w:hAnsi="Liberation Serif" w:cs="Arial"/>
          <w:sz w:val="28"/>
          <w:szCs w:val="28"/>
        </w:rPr>
        <w:t>ранти</w:t>
      </w:r>
      <w:r w:rsidRPr="006B782D">
        <w:rPr>
          <w:rFonts w:ascii="Liberation Serif" w:hAnsi="Liberation Serif" w:cs="Arial"/>
          <w:sz w:val="28"/>
          <w:szCs w:val="28"/>
        </w:rPr>
        <w:t>й в форме</w:t>
      </w:r>
      <w:r w:rsidR="000E0655">
        <w:rPr>
          <w:rFonts w:ascii="Liberation Serif" w:hAnsi="Liberation Serif" w:cs="Arial"/>
          <w:sz w:val="28"/>
          <w:szCs w:val="28"/>
        </w:rPr>
        <w:t xml:space="preserve"> ч</w:t>
      </w:r>
      <w:r w:rsidRPr="006B782D">
        <w:rPr>
          <w:rFonts w:ascii="Liberation Serif" w:hAnsi="Liberation Serif" w:cs="Arial"/>
          <w:sz w:val="28"/>
          <w:szCs w:val="28"/>
        </w:rPr>
        <w:t xml:space="preserve">астичной компенсации </w:t>
      </w:r>
      <w:r w:rsidRPr="00866C7B">
        <w:rPr>
          <w:rFonts w:ascii="Liberation Serif" w:hAnsi="Liberation Serif" w:cs="Arial"/>
          <w:sz w:val="28"/>
          <w:szCs w:val="28"/>
        </w:rPr>
        <w:t>затрат</w:t>
      </w:r>
      <w:r w:rsidR="009412E1">
        <w:rPr>
          <w:rFonts w:ascii="Liberation Serif" w:hAnsi="Liberation Serif" w:cs="Arial"/>
          <w:sz w:val="28"/>
          <w:szCs w:val="28"/>
        </w:rPr>
        <w:t xml:space="preserve"> предоставляются только при установлении факта подключения (технологического присоединения) жилого помещения </w:t>
      </w:r>
      <w:r w:rsidR="00196E49">
        <w:rPr>
          <w:rFonts w:ascii="Liberation Serif" w:hAnsi="Liberation Serif" w:cs="Arial"/>
          <w:sz w:val="28"/>
          <w:szCs w:val="28"/>
        </w:rPr>
        <w:t>к газовым сетям.</w:t>
      </w:r>
    </w:p>
    <w:p w:rsidR="002020A3" w:rsidRPr="002020A3" w:rsidRDefault="00196E49" w:rsidP="004C2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Liberation Serif" w:hAnsi="Liberation Serif" w:cs="Arial"/>
          <w:sz w:val="28"/>
          <w:szCs w:val="28"/>
        </w:rPr>
        <w:tab/>
      </w:r>
      <w:r w:rsidRPr="00336CEA">
        <w:rPr>
          <w:rFonts w:ascii="Liberation Serif" w:hAnsi="Liberation Serif" w:cs="Arial"/>
          <w:b/>
          <w:sz w:val="28"/>
          <w:szCs w:val="28"/>
        </w:rPr>
        <w:t>Замена газового оборудования</w:t>
      </w:r>
      <w:r>
        <w:rPr>
          <w:rFonts w:ascii="Liberation Serif" w:hAnsi="Liberation Serif" w:cs="Arial"/>
          <w:sz w:val="28"/>
          <w:szCs w:val="28"/>
        </w:rPr>
        <w:t xml:space="preserve"> в многоквартирных домах, ранее подключенных к сетям газораспределения, не подлежит компенсации</w:t>
      </w:r>
      <w:r w:rsidR="004C2489">
        <w:rPr>
          <w:rFonts w:ascii="Liberation Serif" w:hAnsi="Liberation Serif" w:cs="Arial"/>
          <w:sz w:val="28"/>
          <w:szCs w:val="28"/>
        </w:rPr>
        <w:t xml:space="preserve"> в рамках 126-ОЗ</w:t>
      </w:r>
      <w:r>
        <w:rPr>
          <w:rFonts w:ascii="Liberation Serif" w:hAnsi="Liberation Serif" w:cs="Arial"/>
          <w:sz w:val="28"/>
          <w:szCs w:val="28"/>
        </w:rPr>
        <w:t>.</w:t>
      </w:r>
      <w:r>
        <w:rPr>
          <w:rFonts w:ascii="Liberation Serif" w:hAnsi="Liberation Serif" w:cs="Arial"/>
          <w:sz w:val="28"/>
          <w:szCs w:val="28"/>
        </w:rPr>
        <w:tab/>
      </w:r>
    </w:p>
    <w:p w:rsidR="001E5D71" w:rsidRDefault="001E5D71" w:rsidP="001E5D71">
      <w:pPr>
        <w:pStyle w:val="a4"/>
        <w:shd w:val="clear" w:color="auto" w:fill="FFFFFF"/>
        <w:ind w:firstLine="708"/>
        <w:jc w:val="both"/>
        <w:rPr>
          <w:rFonts w:ascii="Liberation Serif" w:hAnsi="Liberation Serif"/>
          <w:color w:val="202020"/>
          <w:sz w:val="28"/>
          <w:szCs w:val="28"/>
        </w:rPr>
      </w:pPr>
      <w:r>
        <w:rPr>
          <w:rFonts w:ascii="Liberation Serif" w:hAnsi="Liberation Serif"/>
          <w:color w:val="202020"/>
          <w:sz w:val="28"/>
          <w:szCs w:val="28"/>
        </w:rPr>
        <w:t>За консультацией можно обратиться в Управление социальной политики по месту жительства по телефонам:</w:t>
      </w:r>
    </w:p>
    <w:p w:rsidR="001E5D71" w:rsidRDefault="001E5D71" w:rsidP="001E5D71">
      <w:pPr>
        <w:pStyle w:val="a4"/>
        <w:shd w:val="clear" w:color="auto" w:fill="FFFFFF"/>
        <w:jc w:val="both"/>
        <w:rPr>
          <w:rFonts w:ascii="Liberation Serif" w:hAnsi="Liberation Serif"/>
          <w:color w:val="202020"/>
          <w:sz w:val="28"/>
          <w:szCs w:val="28"/>
        </w:rPr>
      </w:pPr>
      <w:proofErr w:type="spellStart"/>
      <w:r>
        <w:rPr>
          <w:rFonts w:ascii="Liberation Serif" w:hAnsi="Liberation Serif"/>
          <w:color w:val="202020"/>
          <w:sz w:val="28"/>
          <w:szCs w:val="28"/>
        </w:rPr>
        <w:t>г.Ирбит</w:t>
      </w:r>
      <w:proofErr w:type="spellEnd"/>
      <w:r>
        <w:rPr>
          <w:rFonts w:ascii="Liberation Serif" w:hAnsi="Liberation Serif"/>
          <w:color w:val="202020"/>
          <w:sz w:val="28"/>
          <w:szCs w:val="28"/>
        </w:rPr>
        <w:t xml:space="preserve"> – (34355) 6-21-35;</w:t>
      </w:r>
    </w:p>
    <w:p w:rsidR="001E5D71" w:rsidRDefault="001E5D71" w:rsidP="001E5D71">
      <w:pPr>
        <w:pStyle w:val="a4"/>
        <w:shd w:val="clear" w:color="auto" w:fill="FFFFFF"/>
        <w:jc w:val="both"/>
        <w:rPr>
          <w:rFonts w:ascii="Liberation Serif" w:hAnsi="Liberation Serif"/>
          <w:color w:val="202020"/>
          <w:sz w:val="28"/>
          <w:szCs w:val="28"/>
        </w:rPr>
      </w:pPr>
      <w:proofErr w:type="spellStart"/>
      <w:r>
        <w:rPr>
          <w:rFonts w:ascii="Liberation Serif" w:hAnsi="Liberation Serif"/>
          <w:color w:val="202020"/>
          <w:sz w:val="28"/>
          <w:szCs w:val="28"/>
        </w:rPr>
        <w:t>с.Байкалово</w:t>
      </w:r>
      <w:proofErr w:type="spellEnd"/>
      <w:r>
        <w:rPr>
          <w:rFonts w:ascii="Liberation Serif" w:hAnsi="Liberation Serif"/>
          <w:color w:val="202020"/>
          <w:sz w:val="28"/>
          <w:szCs w:val="28"/>
        </w:rPr>
        <w:t xml:space="preserve"> – (34362) 2-12-75;</w:t>
      </w:r>
    </w:p>
    <w:p w:rsidR="006B782D" w:rsidRPr="006B782D" w:rsidRDefault="001E5D71" w:rsidP="001E5D71">
      <w:pPr>
        <w:pStyle w:val="a4"/>
        <w:shd w:val="clear" w:color="auto" w:fill="FFFFFF"/>
        <w:jc w:val="both"/>
        <w:rPr>
          <w:rFonts w:ascii="Arial" w:hAnsi="Arial" w:cs="Arial"/>
        </w:rPr>
      </w:pPr>
      <w:proofErr w:type="spellStart"/>
      <w:r>
        <w:rPr>
          <w:rFonts w:ascii="Liberation Serif" w:hAnsi="Liberation Serif"/>
          <w:color w:val="202020"/>
          <w:sz w:val="28"/>
          <w:szCs w:val="28"/>
        </w:rPr>
        <w:t>с.Туринская</w:t>
      </w:r>
      <w:proofErr w:type="spellEnd"/>
      <w:r>
        <w:rPr>
          <w:rFonts w:ascii="Liberation Serif" w:hAnsi="Liberation Serif"/>
          <w:color w:val="202020"/>
          <w:sz w:val="28"/>
          <w:szCs w:val="28"/>
        </w:rPr>
        <w:t xml:space="preserve"> Слобода – (34361)</w:t>
      </w:r>
      <w:r w:rsidR="001C453A">
        <w:rPr>
          <w:rFonts w:ascii="Liberation Serif" w:hAnsi="Liberation Serif"/>
          <w:color w:val="202020"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/>
          <w:color w:val="202020"/>
          <w:sz w:val="28"/>
          <w:szCs w:val="28"/>
        </w:rPr>
        <w:t>2-13-71</w:t>
      </w:r>
    </w:p>
    <w:p w:rsidR="006B782D" w:rsidRPr="006B782D" w:rsidRDefault="006B782D" w:rsidP="006B782D">
      <w:pPr>
        <w:pStyle w:val="1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</w:p>
    <w:p w:rsidR="006B782D" w:rsidRDefault="006B782D">
      <w:pPr>
        <w:rPr>
          <w:rFonts w:ascii="Liberation Serif" w:hAnsi="Liberation Serif"/>
          <w:color w:val="202020"/>
          <w:sz w:val="28"/>
          <w:szCs w:val="28"/>
        </w:rPr>
      </w:pPr>
    </w:p>
    <w:sectPr w:rsidR="006B782D" w:rsidSect="001E5D71">
      <w:pgSz w:w="11906" w:h="16838"/>
      <w:pgMar w:top="964" w:right="56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2D"/>
    <w:rsid w:val="000E0655"/>
    <w:rsid w:val="00196E49"/>
    <w:rsid w:val="001C453A"/>
    <w:rsid w:val="001E5D71"/>
    <w:rsid w:val="002020A3"/>
    <w:rsid w:val="00336CEA"/>
    <w:rsid w:val="004C2489"/>
    <w:rsid w:val="00617E2B"/>
    <w:rsid w:val="006B782D"/>
    <w:rsid w:val="00702452"/>
    <w:rsid w:val="00807628"/>
    <w:rsid w:val="00866C7B"/>
    <w:rsid w:val="009412E1"/>
    <w:rsid w:val="00CB26BC"/>
    <w:rsid w:val="00E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62D3-7100-43D7-8B3F-2FA75EA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78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8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B26BC"/>
    <w:rPr>
      <w:b/>
      <w:bCs/>
      <w:color w:val="26282F"/>
    </w:rPr>
  </w:style>
  <w:style w:type="paragraph" w:styleId="a4">
    <w:name w:val="No Spacing"/>
    <w:basedOn w:val="a"/>
    <w:uiPriority w:val="1"/>
    <w:qFormat/>
    <w:rsid w:val="001E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bux1</dc:creator>
  <cp:keywords/>
  <dc:description/>
  <cp:lastModifiedBy>bux1</cp:lastModifiedBy>
  <cp:revision>3</cp:revision>
  <cp:lastPrinted>2023-03-16T10:41:00Z</cp:lastPrinted>
  <dcterms:created xsi:type="dcterms:W3CDTF">2023-03-16T10:42:00Z</dcterms:created>
  <dcterms:modified xsi:type="dcterms:W3CDTF">2023-03-16T11:07:00Z</dcterms:modified>
</cp:coreProperties>
</file>