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0" w:rsidRPr="008C5CFF" w:rsidRDefault="002F24B0" w:rsidP="002F24B0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bookmarkStart w:id="0" w:name="_GoBack"/>
      <w:bookmarkEnd w:id="0"/>
      <w:r w:rsidRPr="008C5CFF">
        <w:rPr>
          <w:rFonts w:ascii="Liberation Serif" w:hAnsi="Liberation Serif" w:cs="Times New Roman"/>
          <w:b/>
        </w:rPr>
        <w:t>ТЕХНОЛОГИЧЕСКАЯ СХЕМА</w:t>
      </w:r>
    </w:p>
    <w:p w:rsidR="002F24B0" w:rsidRPr="008C5CFF" w:rsidRDefault="002F24B0" w:rsidP="002F24B0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8C5CFF">
        <w:rPr>
          <w:rFonts w:ascii="Liberation Serif" w:hAnsi="Liberation Serif" w:cs="Times New Roman"/>
          <w:b/>
        </w:rPr>
        <w:t>по предоставлению муниципальной услуги</w:t>
      </w:r>
    </w:p>
    <w:p w:rsidR="00311C1A" w:rsidRPr="008C5CFF" w:rsidRDefault="004C4CDB" w:rsidP="002F24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color w:val="000000"/>
        </w:rPr>
      </w:pPr>
      <w:r w:rsidRPr="008C5CFF">
        <w:rPr>
          <w:rFonts w:ascii="Liberation Serif" w:hAnsi="Liberation Serif" w:cs="Times New Roman"/>
        </w:rPr>
        <w:t xml:space="preserve">«Выдача </w:t>
      </w:r>
      <w:r w:rsidR="00E32EFE" w:rsidRPr="008C5CFF">
        <w:rPr>
          <w:rFonts w:ascii="Liberation Serif" w:hAnsi="Liberation Serif" w:cs="Times New Roman"/>
        </w:rPr>
        <w:t xml:space="preserve">ордера на право производства </w:t>
      </w:r>
      <w:r w:rsidR="002F24B0" w:rsidRPr="008C5CFF">
        <w:rPr>
          <w:rFonts w:ascii="Liberation Serif" w:hAnsi="Liberation Serif" w:cs="Times New Roman"/>
        </w:rPr>
        <w:t xml:space="preserve"> земляных работ</w:t>
      </w:r>
      <w:r w:rsidR="00B33FE6" w:rsidRPr="008C5CFF">
        <w:rPr>
          <w:rFonts w:ascii="Liberation Serif" w:hAnsi="Liberation Serif" w:cs="Times New Roman"/>
        </w:rPr>
        <w:t xml:space="preserve"> на территории </w:t>
      </w:r>
      <w:r w:rsidR="00E32EFE" w:rsidRPr="008C5CFF">
        <w:rPr>
          <w:rFonts w:ascii="Liberation Serif" w:hAnsi="Liberation Serif" w:cs="Times New Roman"/>
        </w:rPr>
        <w:t>Городского округа «город Ирбит» Свердловской области</w:t>
      </w: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iCs/>
          <w:color w:val="000000"/>
        </w:rPr>
      </w:pPr>
    </w:p>
    <w:p w:rsidR="00311C1A" w:rsidRPr="008C5CFF" w:rsidRDefault="00311C1A" w:rsidP="00311C1A">
      <w:pPr>
        <w:rPr>
          <w:rFonts w:ascii="Liberation Serif" w:hAnsi="Liberation Serif" w:cs="Times New Roman"/>
          <w:b/>
        </w:rPr>
      </w:pPr>
      <w:r w:rsidRPr="008C5CFF">
        <w:rPr>
          <w:rFonts w:ascii="Liberation Serif" w:eastAsia="Times New Roman" w:hAnsi="Liberation Serif" w:cs="Times New Roman"/>
          <w:b/>
          <w:iCs/>
          <w:color w:val="000000"/>
        </w:rPr>
        <w:t xml:space="preserve">Раздел 1. «Общие сведения о </w:t>
      </w:r>
      <w:r w:rsidR="00693536" w:rsidRPr="008C5CFF">
        <w:rPr>
          <w:rFonts w:ascii="Liberation Serif" w:eastAsia="Times New Roman" w:hAnsi="Liberation Serif" w:cs="Times New Roman"/>
          <w:b/>
          <w:iCs/>
          <w:color w:val="000000"/>
        </w:rPr>
        <w:t>муниципальной</w:t>
      </w:r>
      <w:r w:rsidRPr="008C5CFF">
        <w:rPr>
          <w:rFonts w:ascii="Liberation Serif" w:eastAsia="Times New Roman" w:hAnsi="Liberation Serif" w:cs="Times New Roman"/>
          <w:b/>
          <w:iCs/>
          <w:color w:val="000000"/>
        </w:rPr>
        <w:t xml:space="preserve"> услуге»</w:t>
      </w:r>
    </w:p>
    <w:tbl>
      <w:tblPr>
        <w:tblStyle w:val="af4"/>
        <w:tblW w:w="9494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2F24B0" w:rsidRPr="008C5CFF" w:rsidTr="001C0FAF">
        <w:trPr>
          <w:trHeight w:val="509"/>
        </w:trPr>
        <w:tc>
          <w:tcPr>
            <w:tcW w:w="866" w:type="dxa"/>
            <w:noWrap/>
            <w:vAlign w:val="center"/>
            <w:hideMark/>
          </w:tcPr>
          <w:p w:rsidR="002F24B0" w:rsidRPr="008C5CFF" w:rsidRDefault="002F24B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vAlign w:val="center"/>
            <w:hideMark/>
          </w:tcPr>
          <w:p w:rsidR="002F24B0" w:rsidRPr="008C5CFF" w:rsidRDefault="002F24B0" w:rsidP="001F4C3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noWrap/>
            <w:vAlign w:val="center"/>
            <w:hideMark/>
          </w:tcPr>
          <w:p w:rsidR="002F24B0" w:rsidRPr="008C5CFF" w:rsidRDefault="002F24B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2F24B0" w:rsidRPr="008C5CFF" w:rsidTr="001F4C31">
        <w:trPr>
          <w:trHeight w:val="378"/>
        </w:trPr>
        <w:tc>
          <w:tcPr>
            <w:tcW w:w="866" w:type="dxa"/>
            <w:noWrap/>
            <w:hideMark/>
          </w:tcPr>
          <w:p w:rsidR="002F24B0" w:rsidRPr="008C5CFF" w:rsidRDefault="002F24B0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vAlign w:val="center"/>
            <w:hideMark/>
          </w:tcPr>
          <w:p w:rsidR="002F24B0" w:rsidRPr="008C5CFF" w:rsidRDefault="002F24B0" w:rsidP="001F4C3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noWrap/>
            <w:hideMark/>
          </w:tcPr>
          <w:p w:rsidR="002F24B0" w:rsidRPr="008C5CFF" w:rsidRDefault="002F24B0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3</w:t>
            </w:r>
          </w:p>
        </w:tc>
      </w:tr>
      <w:tr w:rsidR="002F24B0" w:rsidRPr="008C5CFF" w:rsidTr="00917217">
        <w:trPr>
          <w:trHeight w:val="599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noWrap/>
          </w:tcPr>
          <w:p w:rsidR="002F24B0" w:rsidRPr="008C5CFF" w:rsidRDefault="00917217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Администрация Городского округа «город Ирбит»</w:t>
            </w:r>
          </w:p>
        </w:tc>
      </w:tr>
      <w:tr w:rsidR="002F24B0" w:rsidRPr="008C5CFF" w:rsidTr="00CE18E9">
        <w:trPr>
          <w:trHeight w:val="641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Номер услуги в региональном реестре</w:t>
            </w:r>
          </w:p>
        </w:tc>
        <w:tc>
          <w:tcPr>
            <w:tcW w:w="5091" w:type="dxa"/>
            <w:noWrap/>
            <w:hideMark/>
          </w:tcPr>
          <w:p w:rsidR="002F24B0" w:rsidRPr="008C5CFF" w:rsidRDefault="00917217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A668E8">
              <w:rPr>
                <w:rFonts w:ascii="Liberation Serif" w:eastAsia="Times New Roman" w:hAnsi="Liberation Serif" w:cs="Times New Roman"/>
                <w:color w:val="000000"/>
              </w:rPr>
              <w:t>6600000010000996047</w:t>
            </w:r>
          </w:p>
        </w:tc>
      </w:tr>
      <w:tr w:rsidR="002F24B0" w:rsidRPr="008C5CFF" w:rsidTr="00CE18E9">
        <w:trPr>
          <w:trHeight w:val="469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hideMark/>
          </w:tcPr>
          <w:p w:rsidR="002F24B0" w:rsidRPr="008C5CFF" w:rsidRDefault="00A87D89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</w:rPr>
              <w:t>Выдача ордера на право производства  земляных работ на территории Городского округа «город Ирбит» Свердловской области</w:t>
            </w:r>
          </w:p>
        </w:tc>
      </w:tr>
      <w:tr w:rsidR="002F24B0" w:rsidRPr="008C5CFF" w:rsidTr="00CE18E9">
        <w:trPr>
          <w:trHeight w:val="405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noWrap/>
            <w:hideMark/>
          </w:tcPr>
          <w:p w:rsidR="002F24B0" w:rsidRPr="008C5CFF" w:rsidRDefault="00A87D89" w:rsidP="00A87D8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</w:rPr>
              <w:t>Выдача ордера на право производства  земляных работ на территории Городского округа «город Ирбит» Свердловской области»</w:t>
            </w:r>
          </w:p>
        </w:tc>
      </w:tr>
      <w:tr w:rsidR="002F24B0" w:rsidRPr="008C5CFF" w:rsidTr="00CE18E9">
        <w:trPr>
          <w:trHeight w:val="854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hideMark/>
          </w:tcPr>
          <w:p w:rsidR="002F24B0" w:rsidRPr="008C5CFF" w:rsidRDefault="00B33FE6" w:rsidP="005310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</w:rPr>
              <w:t>Административный регламент</w:t>
            </w:r>
            <w:r w:rsidR="00531007" w:rsidRPr="008C5CFF">
              <w:rPr>
                <w:rFonts w:ascii="Liberation Serif" w:hAnsi="Liberation Serif" w:cs="Times New Roman"/>
              </w:rPr>
              <w:t xml:space="preserve"> предоставления</w:t>
            </w:r>
            <w:r w:rsidR="002F24B0" w:rsidRPr="008C5CFF">
              <w:rPr>
                <w:rFonts w:ascii="Liberation Serif" w:hAnsi="Liberation Serif" w:cs="Times New Roman"/>
              </w:rPr>
              <w:t xml:space="preserve"> </w:t>
            </w:r>
            <w:r w:rsidR="00CE18E9" w:rsidRPr="008C5CFF">
              <w:rPr>
                <w:rFonts w:ascii="Liberation Serif" w:hAnsi="Liberation Serif" w:cs="Times New Roman"/>
              </w:rPr>
              <w:t>муниципальной</w:t>
            </w:r>
            <w:r w:rsidR="002F24B0" w:rsidRPr="008C5CFF">
              <w:rPr>
                <w:rFonts w:ascii="Liberation Serif" w:hAnsi="Liberation Serif" w:cs="Times New Roman"/>
              </w:rPr>
              <w:t xml:space="preserve"> услуги</w:t>
            </w:r>
            <w:r w:rsidR="002318BA" w:rsidRPr="008C5CFF">
              <w:rPr>
                <w:rFonts w:ascii="Liberation Serif" w:hAnsi="Liberation Serif" w:cs="Times New Roman"/>
              </w:rPr>
              <w:t xml:space="preserve"> «</w:t>
            </w:r>
            <w:r w:rsidR="00531007" w:rsidRPr="008C5CFF">
              <w:rPr>
                <w:rFonts w:ascii="Liberation Serif" w:hAnsi="Liberation Serif" w:cs="Times New Roman"/>
              </w:rPr>
              <w:t xml:space="preserve">Выдача ордера на право производства  земляных работ на территории Городского округа «город Ирбит» Свердловской области </w:t>
            </w:r>
            <w:r w:rsidR="00CE18E9" w:rsidRPr="008C5CFF">
              <w:rPr>
                <w:rFonts w:ascii="Liberation Serif" w:hAnsi="Liberation Serif" w:cs="Times New Roman"/>
              </w:rPr>
              <w:t xml:space="preserve">от </w:t>
            </w:r>
            <w:r w:rsidR="00531007" w:rsidRPr="008C5CFF">
              <w:rPr>
                <w:rFonts w:ascii="Liberation Serif" w:hAnsi="Liberation Serif" w:cs="Times New Roman"/>
              </w:rPr>
              <w:t>03.08.2022</w:t>
            </w:r>
            <w:r w:rsidR="00CE18E9" w:rsidRPr="008C5CFF">
              <w:rPr>
                <w:rFonts w:ascii="Liberation Serif" w:hAnsi="Liberation Serif" w:cs="Times New Roman"/>
              </w:rPr>
              <w:t xml:space="preserve"> № 1</w:t>
            </w:r>
            <w:r w:rsidR="00531007" w:rsidRPr="008C5CFF">
              <w:rPr>
                <w:rFonts w:ascii="Liberation Serif" w:hAnsi="Liberation Serif" w:cs="Times New Roman"/>
              </w:rPr>
              <w:t>240-ПА.</w:t>
            </w:r>
          </w:p>
        </w:tc>
      </w:tr>
      <w:tr w:rsidR="002F24B0" w:rsidRPr="008C5CFF" w:rsidTr="00CE18E9">
        <w:trPr>
          <w:trHeight w:val="366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Перечень «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hideMark/>
          </w:tcPr>
          <w:p w:rsidR="002F24B0" w:rsidRPr="008C5CFF" w:rsidRDefault="008E1600" w:rsidP="00CE18E9">
            <w:pPr>
              <w:jc w:val="both"/>
              <w:rPr>
                <w:rFonts w:ascii="Liberation Serif" w:hAnsi="Liberation Serif" w:cs="Times New Roman"/>
              </w:rPr>
            </w:pPr>
            <w:proofErr w:type="spellStart"/>
            <w:r w:rsidRPr="008C5CFF">
              <w:rPr>
                <w:rFonts w:ascii="Liberation Serif" w:hAnsi="Liberation Serif" w:cs="Times New Roman"/>
              </w:rPr>
              <w:t>Подуслуга</w:t>
            </w:r>
            <w:proofErr w:type="spellEnd"/>
            <w:r w:rsidRPr="008C5CFF">
              <w:rPr>
                <w:rFonts w:ascii="Liberation Serif" w:hAnsi="Liberation Serif" w:cs="Times New Roman"/>
              </w:rPr>
              <w:t xml:space="preserve"> 1: </w:t>
            </w:r>
            <w:r w:rsidR="00F23515" w:rsidRPr="008C5CFF">
              <w:rPr>
                <w:rFonts w:ascii="Liberation Serif" w:hAnsi="Liberation Serif" w:cs="Times New Roman"/>
              </w:rPr>
              <w:t xml:space="preserve">Выдача ордера на право производства  </w:t>
            </w:r>
            <w:r w:rsidR="00693094" w:rsidRPr="008C5CFF">
              <w:rPr>
                <w:rFonts w:ascii="Liberation Serif" w:hAnsi="Liberation Serif" w:cs="Times New Roman"/>
              </w:rPr>
              <w:t>земляных работ</w:t>
            </w:r>
            <w:r w:rsidR="00587D7B" w:rsidRPr="008C5CFF">
              <w:rPr>
                <w:rFonts w:ascii="Liberation Serif" w:hAnsi="Liberation Serif" w:cs="Times New Roman"/>
              </w:rPr>
              <w:t xml:space="preserve"> физическим лицам</w:t>
            </w:r>
          </w:p>
          <w:p w:rsidR="00587D7B" w:rsidRPr="008C5CFF" w:rsidRDefault="00F23515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8C5CFF">
              <w:rPr>
                <w:rFonts w:ascii="Liberation Serif" w:hAnsi="Liberation Serif" w:cs="Times New Roman"/>
              </w:rPr>
              <w:t>Подуслуга</w:t>
            </w:r>
            <w:proofErr w:type="spellEnd"/>
            <w:r w:rsidRPr="008C5CFF">
              <w:rPr>
                <w:rFonts w:ascii="Liberation Serif" w:hAnsi="Liberation Serif" w:cs="Times New Roman"/>
              </w:rPr>
              <w:t xml:space="preserve"> 2.Выдача ордера на право производства  земляных работ</w:t>
            </w:r>
            <w:r w:rsidR="00587D7B" w:rsidRPr="008C5CFF">
              <w:rPr>
                <w:rFonts w:ascii="Liberation Serif" w:hAnsi="Liberation Serif" w:cs="Times New Roman"/>
              </w:rPr>
              <w:t xml:space="preserve"> юридическим лицам и индивидуальным предпринимателям</w:t>
            </w:r>
          </w:p>
        </w:tc>
      </w:tr>
      <w:tr w:rsidR="00374E7B" w:rsidRPr="008C5CFF" w:rsidTr="00CE18E9">
        <w:trPr>
          <w:trHeight w:val="143"/>
        </w:trPr>
        <w:tc>
          <w:tcPr>
            <w:tcW w:w="866" w:type="dxa"/>
            <w:vMerge w:val="restart"/>
            <w:noWrap/>
            <w:hideMark/>
          </w:tcPr>
          <w:p w:rsidR="00374E7B" w:rsidRPr="008C5CFF" w:rsidRDefault="00374E7B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hideMark/>
          </w:tcPr>
          <w:p w:rsidR="00374E7B" w:rsidRPr="008C5CFF" w:rsidRDefault="00374E7B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hideMark/>
          </w:tcPr>
          <w:p w:rsidR="00374E7B" w:rsidRPr="008C5CFF" w:rsidRDefault="00477FC7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</w:t>
            </w:r>
            <w:r w:rsidR="00374E7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фициальный сайт</w:t>
            </w:r>
            <w:r w:rsidR="008C16E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  <w:r w:rsidR="00E1317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Городского округа «город Ирбит» Свердловской области</w:t>
            </w:r>
            <w:r w:rsidR="00D37FAF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(</w:t>
            </w:r>
            <w:r w:rsidR="00F16FF1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http://moirbit.ru</w:t>
            </w:r>
            <w:r w:rsidR="00D37FAF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)</w:t>
            </w:r>
          </w:p>
        </w:tc>
      </w:tr>
      <w:tr w:rsidR="00374E7B" w:rsidRPr="008C5CFF" w:rsidTr="00CE18E9">
        <w:trPr>
          <w:trHeight w:val="263"/>
        </w:trPr>
        <w:tc>
          <w:tcPr>
            <w:tcW w:w="866" w:type="dxa"/>
            <w:vMerge/>
            <w:noWrap/>
            <w:hideMark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hideMark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hideMark/>
          </w:tcPr>
          <w:p w:rsidR="00374E7B" w:rsidRPr="008C5CFF" w:rsidRDefault="00125DC9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А</w:t>
            </w:r>
            <w:r w:rsidR="00374E7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нкетирование</w:t>
            </w:r>
          </w:p>
        </w:tc>
      </w:tr>
      <w:tr w:rsidR="00374E7B" w:rsidRPr="008C5CFF" w:rsidTr="00CE18E9">
        <w:trPr>
          <w:trHeight w:val="206"/>
        </w:trPr>
        <w:tc>
          <w:tcPr>
            <w:tcW w:w="866" w:type="dxa"/>
            <w:vMerge/>
            <w:noWrap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</w:tcPr>
          <w:p w:rsidR="00374E7B" w:rsidRPr="008C5CFF" w:rsidRDefault="004A2B12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Электронная почта </w:t>
            </w:r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отдела городского хозяйства а</w:t>
            </w:r>
            <w:r w:rsidR="00477FC7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дминистрации</w:t>
            </w:r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Городского округа «город Ирбит» Свердловской области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proofErr w:type="spellStart"/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ogkh-irbit@mail</w:t>
            </w:r>
            <w:proofErr w:type="spellEnd"/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.</w:t>
            </w:r>
            <w:proofErr w:type="spellStart"/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ru</w:t>
            </w:r>
            <w:proofErr w:type="spellEnd"/>
            <w:r w:rsidR="00FA15C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) </w:t>
            </w:r>
            <w:r w:rsidR="00D4110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</w:p>
        </w:tc>
      </w:tr>
      <w:tr w:rsidR="00374E7B" w:rsidRPr="008C5CFF" w:rsidTr="00CE18E9">
        <w:trPr>
          <w:trHeight w:val="195"/>
        </w:trPr>
        <w:tc>
          <w:tcPr>
            <w:tcW w:w="866" w:type="dxa"/>
            <w:vMerge/>
            <w:noWrap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</w:tcPr>
          <w:p w:rsidR="00374E7B" w:rsidRPr="008C5CFF" w:rsidRDefault="00374E7B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Единый портал государственных</w:t>
            </w:r>
            <w:r w:rsidR="00D37FAF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и муниципальных услуг</w:t>
            </w:r>
            <w:r w:rsidR="00D4110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r w:rsidR="00D4110B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h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ttp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://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www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.</w:t>
            </w:r>
            <w:proofErr w:type="spellStart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gosuslugi</w:t>
            </w:r>
            <w:proofErr w:type="spellEnd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.</w:t>
            </w:r>
            <w:proofErr w:type="spellStart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ru</w:t>
            </w:r>
            <w:proofErr w:type="spellEnd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)</w:t>
            </w:r>
          </w:p>
        </w:tc>
      </w:tr>
    </w:tbl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</w:p>
    <w:p w:rsidR="00D82C68" w:rsidRPr="008C5CFF" w:rsidRDefault="00D82C68" w:rsidP="00D82C68">
      <w:pPr>
        <w:pageBreakBefore/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  <w:sectPr w:rsidR="00D82C68" w:rsidRPr="008C5CFF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8C5CFF" w:rsidRDefault="00D82C68" w:rsidP="00D82C68">
      <w:pPr>
        <w:pageBreakBefore/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2</w:t>
      </w:r>
      <w:r w:rsidR="00125DC9" w:rsidRPr="008C5CFF">
        <w:rPr>
          <w:rFonts w:ascii="Liberation Serif" w:eastAsia="Times New Roman" w:hAnsi="Liberation Serif" w:cs="Times New Roman"/>
          <w:b/>
          <w:color w:val="000000"/>
        </w:rPr>
        <w:t xml:space="preserve">.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Общие сведения о </w:t>
      </w:r>
      <w:r w:rsidR="00125DC9" w:rsidRPr="008C5CFF">
        <w:rPr>
          <w:rFonts w:ascii="Liberation Serif" w:eastAsia="Times New Roman" w:hAnsi="Liberation Serif" w:cs="Times New Roman"/>
          <w:b/>
          <w:color w:val="000000"/>
        </w:rPr>
        <w:t>«</w:t>
      </w:r>
      <w:proofErr w:type="spellStart"/>
      <w:r w:rsidR="00125DC9" w:rsidRPr="008C5CFF">
        <w:rPr>
          <w:rFonts w:ascii="Liberation Serif" w:eastAsia="Times New Roman" w:hAnsi="Liberation Serif" w:cs="Times New Roman"/>
          <w:b/>
          <w:color w:val="000000"/>
        </w:rPr>
        <w:t>подуслугах</w:t>
      </w:r>
      <w:proofErr w:type="spellEnd"/>
      <w:r w:rsidR="001F4C31" w:rsidRPr="008C5CFF">
        <w:rPr>
          <w:rFonts w:ascii="Liberation Serif" w:eastAsia="Times New Roman" w:hAnsi="Liberation Serif" w:cs="Times New Roman"/>
          <w:b/>
          <w:color w:val="000000"/>
        </w:rPr>
        <w:t>»</w:t>
      </w:r>
    </w:p>
    <w:p w:rsidR="00D82C68" w:rsidRPr="008C5CFF" w:rsidRDefault="00D82C68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</w:p>
    <w:tbl>
      <w:tblPr>
        <w:tblStyle w:val="af4"/>
        <w:tblW w:w="4954" w:type="pct"/>
        <w:tblLayout w:type="fixed"/>
        <w:tblLook w:val="04A0" w:firstRow="1" w:lastRow="0" w:firstColumn="1" w:lastColumn="0" w:noHBand="0" w:noVBand="1"/>
      </w:tblPr>
      <w:tblGrid>
        <w:gridCol w:w="1036"/>
        <w:gridCol w:w="1023"/>
        <w:gridCol w:w="1822"/>
        <w:gridCol w:w="1583"/>
        <w:gridCol w:w="1296"/>
        <w:gridCol w:w="862"/>
        <w:gridCol w:w="1152"/>
        <w:gridCol w:w="1439"/>
        <w:gridCol w:w="1236"/>
        <w:gridCol w:w="209"/>
        <w:gridCol w:w="1439"/>
        <w:gridCol w:w="1864"/>
      </w:tblGrid>
      <w:tr w:rsidR="001C2ADF" w:rsidRPr="008C5CFF" w:rsidTr="00515F64">
        <w:trPr>
          <w:trHeight w:val="300"/>
        </w:trPr>
        <w:tc>
          <w:tcPr>
            <w:tcW w:w="688" w:type="pct"/>
            <w:gridSpan w:val="2"/>
            <w:vAlign w:val="center"/>
            <w:hideMark/>
          </w:tcPr>
          <w:p w:rsidR="00125DC9" w:rsidRPr="008C5CFF" w:rsidRDefault="00125DC9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609" w:type="pct"/>
            <w:vMerge w:val="restart"/>
            <w:vAlign w:val="center"/>
          </w:tcPr>
          <w:p w:rsidR="00125DC9" w:rsidRPr="008C5CFF" w:rsidRDefault="00125DC9" w:rsidP="001C0FAF">
            <w:pPr>
              <w:ind w:left="-78" w:right="-8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Основания отказа в приеме документов</w:t>
            </w:r>
          </w:p>
        </w:tc>
        <w:tc>
          <w:tcPr>
            <w:tcW w:w="529" w:type="pct"/>
            <w:vMerge w:val="restart"/>
            <w:vAlign w:val="center"/>
          </w:tcPr>
          <w:p w:rsidR="00125DC9" w:rsidRPr="008C5CFF" w:rsidRDefault="00125DC9" w:rsidP="001C0FAF">
            <w:pPr>
              <w:ind w:left="-64" w:right="-7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Основания отказа в предоставлении  </w:t>
            </w:r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«</w:t>
            </w:r>
            <w:proofErr w:type="spellStart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433" w:type="pct"/>
            <w:vMerge w:val="restart"/>
            <w:vAlign w:val="center"/>
          </w:tcPr>
          <w:p w:rsidR="00125DC9" w:rsidRPr="008C5CFF" w:rsidRDefault="00125DC9" w:rsidP="001C0FAF">
            <w:pPr>
              <w:ind w:left="-74" w:right="-91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Основания приостановления предоставления  </w:t>
            </w:r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125DC9" w:rsidRPr="008C5CFF" w:rsidRDefault="00125DC9" w:rsidP="001C0FAF">
            <w:pPr>
              <w:ind w:left="-83" w:right="-8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Срок приостановления предоставления  </w:t>
            </w:r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1279" w:type="pct"/>
            <w:gridSpan w:val="3"/>
            <w:vAlign w:val="center"/>
            <w:hideMark/>
          </w:tcPr>
          <w:p w:rsidR="00125DC9" w:rsidRPr="008C5CFF" w:rsidRDefault="00125DC9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Плата за предоставление </w:t>
            </w:r>
            <w:r w:rsidR="00623CF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623CF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623CF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:rsidR="00125DC9" w:rsidRPr="008C5CFF" w:rsidRDefault="00125DC9" w:rsidP="001C0FAF">
            <w:pPr>
              <w:ind w:left="-84" w:right="-10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обращения за получением </w:t>
            </w:r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23" w:type="pct"/>
            <w:vMerge w:val="restart"/>
            <w:vAlign w:val="center"/>
          </w:tcPr>
          <w:p w:rsidR="00125DC9" w:rsidRPr="008C5CFF" w:rsidRDefault="00125DC9" w:rsidP="001C2ADF">
            <w:pPr>
              <w:ind w:left="-72" w:right="-86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получения результата </w:t>
            </w:r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</w:tr>
      <w:tr w:rsidR="001C2ADF" w:rsidRPr="008C5CFF" w:rsidTr="00515F64">
        <w:trPr>
          <w:trHeight w:val="2243"/>
        </w:trPr>
        <w:tc>
          <w:tcPr>
            <w:tcW w:w="346" w:type="pct"/>
            <w:hideMark/>
          </w:tcPr>
          <w:p w:rsidR="00125DC9" w:rsidRPr="008C5CFF" w:rsidRDefault="00125DC9" w:rsidP="00C37165">
            <w:pPr>
              <w:ind w:left="-77" w:right="-9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При подаче заявления по месту жительства (месту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нахожде-ния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юр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.л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ица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)</w:t>
            </w:r>
          </w:p>
        </w:tc>
        <w:tc>
          <w:tcPr>
            <w:tcW w:w="342" w:type="pct"/>
            <w:hideMark/>
          </w:tcPr>
          <w:p w:rsidR="00125DC9" w:rsidRPr="008C5CFF" w:rsidRDefault="00125DC9" w:rsidP="00C37165">
            <w:pPr>
              <w:ind w:left="-98" w:right="-68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При подаче заявления не по месту жительства (по месту </w:t>
            </w:r>
            <w:proofErr w:type="spellStart"/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обраще-ния</w:t>
            </w:r>
            <w:proofErr w:type="spellEnd"/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)</w:t>
            </w:r>
          </w:p>
        </w:tc>
        <w:tc>
          <w:tcPr>
            <w:tcW w:w="609" w:type="pct"/>
            <w:vMerge/>
          </w:tcPr>
          <w:p w:rsidR="00125DC9" w:rsidRPr="008C5CFF" w:rsidRDefault="00125DC9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29" w:type="pct"/>
            <w:vMerge/>
          </w:tcPr>
          <w:p w:rsidR="00125DC9" w:rsidRPr="008C5CFF" w:rsidRDefault="00125DC9" w:rsidP="00DB6A6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433" w:type="pct"/>
            <w:vMerge/>
          </w:tcPr>
          <w:p w:rsidR="00125DC9" w:rsidRPr="008C5CFF" w:rsidRDefault="00125DC9" w:rsidP="00DB6A6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125DC9" w:rsidRPr="008C5CFF" w:rsidRDefault="00125DC9" w:rsidP="00DB6A6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85" w:type="pct"/>
            <w:hideMark/>
          </w:tcPr>
          <w:p w:rsidR="00125DC9" w:rsidRPr="008C5CFF" w:rsidRDefault="00125DC9" w:rsidP="00C37165">
            <w:pPr>
              <w:ind w:left="-92" w:right="-7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</w:tcPr>
          <w:p w:rsidR="00125DC9" w:rsidRPr="008C5CFF" w:rsidRDefault="00125DC9" w:rsidP="00C37165">
            <w:pPr>
              <w:ind w:left="-90" w:right="-86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413" w:type="pct"/>
          </w:tcPr>
          <w:p w:rsidR="00125DC9" w:rsidRPr="008C5CFF" w:rsidRDefault="00125DC9" w:rsidP="00C37165">
            <w:pPr>
              <w:ind w:left="-88" w:right="-9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51" w:type="pct"/>
            <w:gridSpan w:val="2"/>
            <w:vMerge/>
          </w:tcPr>
          <w:p w:rsidR="00125DC9" w:rsidRPr="008C5CFF" w:rsidRDefault="00125DC9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vMerge/>
          </w:tcPr>
          <w:p w:rsidR="00125DC9" w:rsidRPr="008C5CFF" w:rsidRDefault="00125DC9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</w:tr>
      <w:tr w:rsidR="001C2ADF" w:rsidRPr="008C5CFF" w:rsidTr="00515F64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hideMark/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3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6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hideMark/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11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12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13</w:t>
            </w:r>
          </w:p>
        </w:tc>
      </w:tr>
      <w:tr w:rsidR="00125DC9" w:rsidRPr="008C5CFF" w:rsidTr="001C2ADF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9" w:rsidRPr="008C5CFF" w:rsidRDefault="00125DC9" w:rsidP="007C4975">
            <w:pPr>
              <w:pStyle w:val="a3"/>
              <w:numPr>
                <w:ilvl w:val="0"/>
                <w:numId w:val="34"/>
              </w:num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«Выдача </w:t>
            </w:r>
            <w:r w:rsidR="00FC017A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ордера на право производства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земляных работ </w:t>
            </w:r>
            <w:r w:rsidR="00DE554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</w:t>
            </w:r>
            <w:r w:rsidR="007176DB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а территории Городского округа «</w:t>
            </w:r>
            <w:r w:rsidR="00DE554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город Ирбит» Свердловской области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физическим лицам</w:t>
            </w:r>
            <w:r w:rsidR="003257F2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»</w:t>
            </w:r>
          </w:p>
        </w:tc>
      </w:tr>
      <w:tr w:rsidR="009A6CED" w:rsidRPr="008C5CFF" w:rsidTr="00515F64">
        <w:trPr>
          <w:trHeight w:val="1558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439E" w:rsidRPr="008C5CFF" w:rsidRDefault="0037439E" w:rsidP="0037439E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5 рабочих дней</w:t>
            </w:r>
          </w:p>
          <w:p w:rsidR="0037439E" w:rsidRPr="008C5CFF" w:rsidRDefault="0037439E" w:rsidP="0037439E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 xml:space="preserve">со дня поступления в </w:t>
            </w:r>
            <w:r w:rsidR="00CD02B2" w:rsidRPr="008C5CFF">
              <w:rPr>
                <w:rFonts w:ascii="Liberation Serif" w:hAnsi="Liberation Serif" w:cs="Times New Roman"/>
              </w:rPr>
              <w:t>ОГХ</w:t>
            </w:r>
            <w:r w:rsidRPr="008C5CFF">
              <w:rPr>
                <w:rFonts w:ascii="Liberation Serif" w:hAnsi="Liberation Serif" w:cs="Times New Roman"/>
              </w:rPr>
              <w:t xml:space="preserve"> </w:t>
            </w:r>
            <w:r w:rsidR="00CD02B2" w:rsidRPr="008C5CFF">
              <w:rPr>
                <w:rFonts w:ascii="Liberation Serif" w:hAnsi="Liberation Serif" w:cs="Times New Roman"/>
              </w:rPr>
              <w:t xml:space="preserve">администрации </w:t>
            </w:r>
            <w:r w:rsidRPr="008C5CFF">
              <w:rPr>
                <w:rFonts w:ascii="Liberation Serif" w:hAnsi="Liberation Serif" w:cs="Times New Roman"/>
              </w:rPr>
              <w:t>ГО</w:t>
            </w:r>
            <w:r w:rsidR="00CD02B2" w:rsidRPr="008C5CFF">
              <w:rPr>
                <w:rFonts w:ascii="Liberation Serif" w:hAnsi="Liberation Serif" w:cs="Times New Roman"/>
              </w:rPr>
              <w:t xml:space="preserve"> город Ирбит</w:t>
            </w:r>
            <w:r w:rsidRPr="008C5CFF">
              <w:rPr>
                <w:rFonts w:ascii="Liberation Serif" w:hAnsi="Liberation Serif" w:cs="Times New Roman"/>
              </w:rPr>
              <w:t xml:space="preserve"> заявления и прилагаемых к нему документов, в том </w:t>
            </w:r>
            <w:r w:rsidRPr="008C5CFF">
              <w:rPr>
                <w:rFonts w:ascii="Liberation Serif" w:hAnsi="Liberation Serif" w:cs="Times New Roman"/>
              </w:rPr>
              <w:lastRenderedPageBreak/>
              <w:t>числе поступив</w:t>
            </w:r>
          </w:p>
          <w:p w:rsidR="009A6CED" w:rsidRPr="008C5CFF" w:rsidRDefault="0037439E" w:rsidP="0037439E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hAnsi="Liberation Serif" w:cs="Times New Roman"/>
              </w:rPr>
              <w:t>их из МФЦ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CD02B2" w:rsidRPr="008C5CFF" w:rsidRDefault="00CD02B2" w:rsidP="00CD02B2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5 рабочих дней</w:t>
            </w:r>
          </w:p>
          <w:p w:rsidR="00CD02B2" w:rsidRPr="008C5CFF" w:rsidRDefault="00CD02B2" w:rsidP="00CD02B2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со дня поступления в ОГХ администрации ГО город Ирбит заявления и прилагаемых к нему документов, в том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числе поступив</w:t>
            </w:r>
          </w:p>
          <w:p w:rsidR="009A6CED" w:rsidRPr="008C5CFF" w:rsidRDefault="00CD02B2" w:rsidP="00CD02B2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их из МФЦ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E439BA" w:rsidRPr="008C5CFF" w:rsidRDefault="00E439BA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предо</w:t>
            </w:r>
            <w:r w:rsidR="003A3293" w:rsidRPr="008C5CFF">
              <w:rPr>
                <w:rFonts w:ascii="Liberation Serif" w:eastAsia="Times New Roman" w:hAnsi="Liberation Serif" w:cs="Times New Roman"/>
                <w:iCs/>
              </w:rPr>
              <w:t>ставление нечитаемых документов;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документов с приписками, подчистками, помарками;</w:t>
            </w:r>
          </w:p>
          <w:p w:rsidR="009A6CED" w:rsidRPr="008C5CFF" w:rsidRDefault="009A6CED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предоставленные заявителем документы содержат ошибки или противоречивые сведения;</w:t>
            </w:r>
          </w:p>
          <w:p w:rsidR="009A6CED" w:rsidRPr="008C5CFF" w:rsidRDefault="009A6CED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в заявлении не указаны данные заявителя (фамилия, имя, отчество физического лица, 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почтовый адр</w:t>
            </w:r>
            <w:r w:rsidR="00A872A0" w:rsidRPr="008C5CFF">
              <w:rPr>
                <w:rFonts w:ascii="Liberation Serif" w:eastAsia="Times New Roman" w:hAnsi="Liberation Serif" w:cs="Times New Roman"/>
                <w:iCs/>
              </w:rPr>
              <w:t>ес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>);</w:t>
            </w:r>
          </w:p>
          <w:p w:rsidR="009A6CED" w:rsidRPr="008C5CFF" w:rsidRDefault="009A6CED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отсутствие в</w:t>
            </w:r>
            <w:r w:rsidR="003F62AA" w:rsidRPr="008C5CFF">
              <w:rPr>
                <w:rFonts w:ascii="Liberation Serif" w:eastAsia="Times New Roman" w:hAnsi="Liberation Serif" w:cs="Times New Roman"/>
                <w:iCs/>
              </w:rPr>
              <w:t xml:space="preserve"> заявлени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и подписи заявителя физического лица</w:t>
            </w:r>
            <w:r w:rsidR="003C3545" w:rsidRPr="008C5CFF">
              <w:rPr>
                <w:rFonts w:ascii="Liberation Serif" w:eastAsia="Times New Roman" w:hAnsi="Liberation Serif" w:cs="Times New Roman"/>
                <w:iCs/>
              </w:rPr>
              <w:t>,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 xml:space="preserve"> </w:t>
            </w:r>
            <w:r w:rsidR="00FA31E6" w:rsidRPr="008C5CFF">
              <w:rPr>
                <w:rFonts w:ascii="Liberation Serif" w:eastAsia="Times New Roman" w:hAnsi="Liberation Serif" w:cs="Times New Roman"/>
                <w:iCs/>
              </w:rPr>
              <w:t xml:space="preserve">или 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иного</w:t>
            </w:r>
            <w:r w:rsidR="003F62AA" w:rsidRPr="008C5CFF">
              <w:rPr>
                <w:rFonts w:ascii="Liberation Serif" w:eastAsia="Times New Roman" w:hAnsi="Liberation Serif" w:cs="Times New Roman"/>
                <w:iCs/>
              </w:rPr>
              <w:t xml:space="preserve"> уполномоченного лица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</w:p>
          <w:p w:rsidR="00E439BA" w:rsidRPr="008C5CFF" w:rsidRDefault="00E439BA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представление документов лицом, не уполномоченным в установленном порядке на подачу документов</w:t>
            </w:r>
            <w:r w:rsidR="003A3293"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</w:p>
          <w:p w:rsidR="00BA3ECF" w:rsidRPr="008C5CFF" w:rsidRDefault="003A3293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несоответствия представленных документов требованиям законодательства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 xml:space="preserve"> </w:t>
            </w:r>
          </w:p>
          <w:p w:rsidR="003A3293" w:rsidRPr="008C5CFF" w:rsidRDefault="003A3293" w:rsidP="003A3293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</w:t>
            </w:r>
            <w:r w:rsidR="00F61D61" w:rsidRPr="008C5CFF">
              <w:rPr>
                <w:rFonts w:ascii="Liberation Serif" w:eastAsia="Times New Roman" w:hAnsi="Liberation Serif" w:cs="Times New Roman"/>
                <w:iCs/>
              </w:rPr>
              <w:t>несоответствия приложенных к заявлению док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ументов,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iCs/>
              </w:rPr>
              <w:t>указанным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в заявлении;</w:t>
            </w:r>
          </w:p>
          <w:p w:rsidR="00F61D61" w:rsidRPr="008C5CFF" w:rsidRDefault="00D32DA9" w:rsidP="003A3293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несоответствие согласований</w:t>
            </w:r>
            <w:r w:rsidR="00F61D61" w:rsidRPr="008C5CFF">
              <w:rPr>
                <w:rFonts w:ascii="Liberation Serif" w:eastAsia="Times New Roman" w:hAnsi="Liberation Serif" w:cs="Times New Roman"/>
                <w:iCs/>
              </w:rPr>
              <w:t xml:space="preserve"> на бланке разрешения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26700" w:rsidRPr="008C5CFF" w:rsidRDefault="00F61D61" w:rsidP="00F61D61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если представлен не полный пакет документов;</w:t>
            </w:r>
          </w:p>
          <w:p w:rsidR="00F61D61" w:rsidRPr="008C5CFF" w:rsidRDefault="00F61D61" w:rsidP="00F61D61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если в представленных документах содержатся недостоверные сведения</w:t>
            </w:r>
            <w:r w:rsidR="00A872A0"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</w:p>
          <w:p w:rsidR="00A872A0" w:rsidRPr="008C5CFF" w:rsidRDefault="00A872A0" w:rsidP="00F61D61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если нет </w:t>
            </w:r>
            <w:r w:rsidR="00D3722F" w:rsidRPr="008C5CFF">
              <w:rPr>
                <w:rFonts w:ascii="Liberation Serif" w:eastAsia="Times New Roman" w:hAnsi="Liberation Serif" w:cs="Times New Roman"/>
                <w:iCs/>
              </w:rPr>
              <w:t>соответствующих согласований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на бланке разрешения</w:t>
            </w:r>
          </w:p>
          <w:p w:rsidR="00904465" w:rsidRPr="008C5CFF" w:rsidRDefault="00904465" w:rsidP="00F61D61">
            <w:pPr>
              <w:ind w:right="-86"/>
              <w:rPr>
                <w:rFonts w:ascii="Liberation Serif" w:eastAsia="Times New Roman" w:hAnsi="Liberation Serif" w:cs="Times New Roman"/>
                <w:iCs/>
                <w:color w:val="FF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8C5CFF" w:rsidRDefault="006720EA" w:rsidP="003257F2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Приостановление срока действия разрешения </w:t>
            </w:r>
            <w:r w:rsidR="00B810C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осуществляется ОГХ администрации </w:t>
            </w:r>
            <w:r w:rsidR="0037439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 </w:t>
            </w:r>
            <w:r w:rsidR="00B810C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город Ирбит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в случае невозможности даль</w:t>
            </w:r>
            <w:r w:rsidR="00AD5C37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нейшего производства работ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6CED" w:rsidRPr="008C5CFF" w:rsidRDefault="003257F2" w:rsidP="00AD5C37">
            <w:pPr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2 рабочих дня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6CED" w:rsidRPr="008C5CFF" w:rsidRDefault="009A6CED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8C5CFF" w:rsidRDefault="006D5E93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8C5CFF" w:rsidRDefault="006D5E93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4FA" w:rsidRPr="008C5CFF" w:rsidRDefault="009A6CED" w:rsidP="00EC2730">
            <w:pPr>
              <w:ind w:left="-98" w:right="-116"/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1.</w:t>
            </w:r>
            <w:r w:rsidR="0036193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</w:t>
            </w:r>
            <w:r w:rsidR="0058548C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личное обращение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 ОГХ администрации </w:t>
            </w:r>
            <w:r w:rsidR="0036193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  <w:r w:rsidR="005824FA" w:rsidRPr="008C5CFF">
              <w:rPr>
                <w:rFonts w:ascii="Liberation Serif" w:eastAsia="Times New Roman" w:hAnsi="Liberation Serif" w:cs="Times New Roman"/>
              </w:rPr>
              <w:t>,</w:t>
            </w: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2. 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через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МФЦ</w:t>
            </w: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3. 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через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Единый портал государственных и муниципальных услуг  </w:t>
            </w: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36193E" w:rsidRPr="008C5CFF" w:rsidRDefault="009A6CED" w:rsidP="0036193E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</w:t>
            </w:r>
            <w:r w:rsidR="0058548C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личное обращение в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ОГХ администрации </w:t>
            </w:r>
            <w:r w:rsidR="0036193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город Ирбит 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на бумажном носителе;</w:t>
            </w:r>
          </w:p>
          <w:p w:rsidR="009A6CED" w:rsidRPr="008C5CFF" w:rsidRDefault="0058548C" w:rsidP="00006493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2. личное обращение </w:t>
            </w:r>
            <w:r w:rsidR="00FA15C2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в МФЦ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на бумажном носителе</w:t>
            </w:r>
          </w:p>
        </w:tc>
      </w:tr>
      <w:tr w:rsidR="00CB242B" w:rsidRPr="008C5CFF" w:rsidTr="00CB242B">
        <w:trPr>
          <w:trHeight w:val="64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B242B" w:rsidRPr="008C5CFF" w:rsidRDefault="006679CA" w:rsidP="00DE5548">
            <w:pPr>
              <w:pStyle w:val="a3"/>
              <w:numPr>
                <w:ilvl w:val="0"/>
                <w:numId w:val="34"/>
              </w:num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«</w:t>
            </w:r>
            <w:r w:rsidR="00DE554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ордера на право производства земляных работ н</w:t>
            </w:r>
            <w:r w:rsidR="007176DB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а территории Городского округа «</w:t>
            </w:r>
            <w:r w:rsidR="00DE554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город Ирбит» Свердловской области </w:t>
            </w:r>
            <w:r w:rsidR="00CE3B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юридическим лицам и индивидуальным предпринимателям</w:t>
            </w:r>
            <w:r w:rsidR="003257F2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»</w:t>
            </w:r>
          </w:p>
        </w:tc>
      </w:tr>
      <w:tr w:rsidR="001631D9" w:rsidRPr="008C5CFF" w:rsidTr="00FA31E6">
        <w:trPr>
          <w:trHeight w:val="1700"/>
        </w:trPr>
        <w:tc>
          <w:tcPr>
            <w:tcW w:w="346" w:type="pct"/>
            <w:tcBorders>
              <w:top w:val="single" w:sz="4" w:space="0" w:color="auto"/>
            </w:tcBorders>
          </w:tcPr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5 рабочих дней</w:t>
            </w:r>
          </w:p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со дня поступления в ОГХ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администрации ГО город Ирбит заявления и прилагаемых к нему документов, в том числе поступив</w:t>
            </w:r>
          </w:p>
          <w:p w:rsidR="001631D9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их из МФЦ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5</w:t>
            </w:r>
          </w:p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рабочих дней</w:t>
            </w:r>
          </w:p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со дня поступления в ОГХ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администрации ГО город Ирбит заявления и прилагаемых к нему документов, в том числе поступив</w:t>
            </w:r>
          </w:p>
          <w:p w:rsidR="001631D9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их из МФЦ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предоставление нечитаемых документов; документов с приписками, подчистками, помарками;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предоставленные заявителем документы содержат ошибки или противоречивые сведения;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в заявлении не указаны данные заявителя (фамилия, имя, отчество юридического лица или индивидуального предпринимателя, почтовый адрес);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отсутствие в заявлении подписи заявителя юридического лица, индивидуального предпринимателя, или иного уполномоченного лица;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представление документов лицом, не уполномоченным в установленном порядке на подачу документов;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несоответствия представленных документов требованиям законодательства; </w:t>
            </w:r>
          </w:p>
          <w:p w:rsidR="00EC2730" w:rsidRPr="008C5CFF" w:rsidRDefault="00EC2730" w:rsidP="00EC2730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несоответствия 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 xml:space="preserve">приложенных к заявлению документов,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iCs/>
              </w:rPr>
              <w:t>указанным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в заявлении;</w:t>
            </w:r>
          </w:p>
          <w:p w:rsidR="001631D9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несоответствие согласований на бланке разрешения 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C2730" w:rsidRPr="008C5CFF" w:rsidRDefault="00EC2730" w:rsidP="00EC2730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если представлен не полный пакет документов;</w:t>
            </w:r>
          </w:p>
          <w:p w:rsidR="00EC2730" w:rsidRPr="008C5CFF" w:rsidRDefault="00EC2730" w:rsidP="00EC2730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если в представленных документах 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содержатся недостоверные сведения;</w:t>
            </w:r>
          </w:p>
          <w:p w:rsidR="00EC2730" w:rsidRPr="008C5CFF" w:rsidRDefault="00EC2730" w:rsidP="00EC2730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если нет соответствующих согласований на бланке разрешения</w:t>
            </w:r>
          </w:p>
          <w:p w:rsidR="001631D9" w:rsidRPr="008C5CFF" w:rsidRDefault="001631D9" w:rsidP="00904465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1631D9" w:rsidRPr="008C5CFF" w:rsidRDefault="00CE76C2" w:rsidP="001631D9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Приостановление срока действ</w:t>
            </w:r>
            <w:r w:rsidR="00E219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ия разрешения осуществл</w:t>
            </w:r>
            <w:r w:rsidR="00E219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яется  ОГХ администрации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E219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в случае невозможности дальнейшего производства работ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1D9" w:rsidRPr="008C5CFF" w:rsidRDefault="00CE76C2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</w:rPr>
              <w:lastRenderedPageBreak/>
              <w:t>2 рабочих дня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1631D9" w:rsidRPr="008C5CFF" w:rsidRDefault="001631D9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1631D9" w:rsidRPr="008C5CFF" w:rsidRDefault="006D5E93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</w:tcBorders>
          </w:tcPr>
          <w:p w:rsidR="001631D9" w:rsidRPr="008C5CFF" w:rsidRDefault="006D5E93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C2730" w:rsidRDefault="009133D1" w:rsidP="00EC2730">
            <w:pPr>
              <w:ind w:left="-98" w:right="-116"/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1. личное обращение в  ОГХ администрации </w:t>
            </w:r>
            <w:r w:rsidR="00EC2730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  <w:r w:rsidR="00EC2730" w:rsidRPr="008C5CFF">
              <w:rPr>
                <w:rFonts w:ascii="Liberation Serif" w:eastAsia="Times New Roman" w:hAnsi="Liberation Serif" w:cs="Times New Roman"/>
              </w:rPr>
              <w:t>,</w:t>
            </w:r>
          </w:p>
          <w:p w:rsidR="00197CA7" w:rsidRPr="008C5CFF" w:rsidRDefault="00197CA7" w:rsidP="00EC2730">
            <w:pPr>
              <w:ind w:left="-98" w:right="-116"/>
              <w:rPr>
                <w:rFonts w:ascii="Liberation Serif" w:eastAsia="Times New Roman" w:hAnsi="Liberation Serif" w:cs="Times New Roman"/>
              </w:rPr>
            </w:pP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2.  через МФЦ</w:t>
            </w: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3. через Единый портал государственных и муниципальных услуг  </w:t>
            </w: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1631D9" w:rsidRPr="008C5CFF" w:rsidRDefault="001631D9" w:rsidP="001631D9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1631D9" w:rsidRPr="008C5CFF" w:rsidRDefault="001631D9" w:rsidP="001631D9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EC2730" w:rsidRDefault="000D2654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1 личное обращение в ОГХ администрации </w:t>
            </w:r>
            <w:r w:rsidR="00EC2730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515F64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ород Ирбит</w:t>
            </w:r>
            <w:r w:rsidR="00EC2730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на бумажном носителе;</w:t>
            </w:r>
          </w:p>
          <w:p w:rsidR="00197CA7" w:rsidRPr="008C5CFF" w:rsidRDefault="00197CA7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 2. личное обращение в  МФЦ на бумажном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носителе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полученном из О</w:t>
            </w:r>
            <w:r w:rsidR="000D2654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ГХ администрации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0D2654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</w:p>
          <w:p w:rsidR="001631D9" w:rsidRPr="008C5CFF" w:rsidRDefault="001631D9" w:rsidP="001631D9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</w:tr>
    </w:tbl>
    <w:p w:rsidR="00935E08" w:rsidRPr="008C5CFF" w:rsidRDefault="00935E08" w:rsidP="00311C1A">
      <w:pPr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color w:val="000000"/>
        </w:rPr>
        <w:sectPr w:rsidR="00311C1A" w:rsidRPr="008C5CFF" w:rsidSect="001F4C31">
          <w:pgSz w:w="16838" w:h="11906" w:orient="landscape"/>
          <w:pgMar w:top="426" w:right="820" w:bottom="568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35"/>
        <w:gridCol w:w="196"/>
        <w:gridCol w:w="1931"/>
        <w:gridCol w:w="2000"/>
        <w:gridCol w:w="2104"/>
        <w:gridCol w:w="1961"/>
        <w:gridCol w:w="1964"/>
        <w:gridCol w:w="2054"/>
        <w:gridCol w:w="1029"/>
        <w:gridCol w:w="1212"/>
      </w:tblGrid>
      <w:tr w:rsidR="00311C1A" w:rsidRPr="008C5CFF" w:rsidTr="00FF7BB1">
        <w:trPr>
          <w:gridAfter w:val="1"/>
          <w:wAfter w:w="551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434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color w:val="000000"/>
              </w:rPr>
              <w:t>Раздел 3. «</w:t>
            </w:r>
            <w:r w:rsidR="001631D9" w:rsidRPr="008C5CFF">
              <w:rPr>
                <w:rFonts w:ascii="Liberation Serif" w:hAnsi="Liberation Serif" w:cs="Times New Roman"/>
                <w:b/>
              </w:rPr>
              <w:t>Сведения о заявителях «</w:t>
            </w:r>
            <w:proofErr w:type="spellStart"/>
            <w:r w:rsidR="001631D9" w:rsidRPr="008C5CFF">
              <w:rPr>
                <w:rFonts w:ascii="Liberation Serif" w:hAnsi="Liberation Serif" w:cs="Times New Roman"/>
                <w:b/>
              </w:rPr>
              <w:t>подуслуги</w:t>
            </w:r>
            <w:proofErr w:type="spellEnd"/>
            <w:r w:rsidR="001631D9" w:rsidRPr="008C5CFF">
              <w:rPr>
                <w:rFonts w:ascii="Liberation Serif" w:hAnsi="Liberation Serif" w:cs="Times New Roman"/>
                <w:b/>
              </w:rPr>
              <w:t>»</w:t>
            </w:r>
          </w:p>
        </w:tc>
      </w:tr>
      <w:tr w:rsidR="00311C1A" w:rsidRPr="008C5CFF" w:rsidTr="00271563">
        <w:trPr>
          <w:gridAfter w:val="9"/>
          <w:wAfter w:w="4891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4F7DC6" w:rsidRPr="008C5CFF" w:rsidTr="00FF7BB1">
        <w:trPr>
          <w:trHeight w:val="300"/>
        </w:trPr>
        <w:tc>
          <w:tcPr>
            <w:tcW w:w="173" w:type="pct"/>
            <w:gridSpan w:val="2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09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30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63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18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19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48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039" w:type="pct"/>
            <w:gridSpan w:val="2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4F7DC6" w:rsidRPr="008C5CFF" w:rsidTr="00FF7BB1">
        <w:trPr>
          <w:trHeight w:val="2100"/>
        </w:trPr>
        <w:tc>
          <w:tcPr>
            <w:tcW w:w="173" w:type="pct"/>
            <w:gridSpan w:val="2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09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Категории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лиц, имеющих право на получении 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30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C3716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C3716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63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C3716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18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619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48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039" w:type="pct"/>
            <w:gridSpan w:val="2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7DC6" w:rsidRPr="008C5CFF" w:rsidTr="00FF7BB1">
        <w:trPr>
          <w:trHeight w:val="295"/>
        </w:trPr>
        <w:tc>
          <w:tcPr>
            <w:tcW w:w="173" w:type="pct"/>
            <w:gridSpan w:val="2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609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630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663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618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619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648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7</w:t>
            </w:r>
          </w:p>
        </w:tc>
        <w:tc>
          <w:tcPr>
            <w:tcW w:w="1039" w:type="pct"/>
            <w:gridSpan w:val="2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8</w:t>
            </w:r>
          </w:p>
        </w:tc>
      </w:tr>
      <w:tr w:rsidR="007F22CF" w:rsidRPr="008C5CFF" w:rsidTr="007F22CF">
        <w:trPr>
          <w:trHeight w:val="303"/>
        </w:trPr>
        <w:tc>
          <w:tcPr>
            <w:tcW w:w="5000" w:type="pct"/>
            <w:gridSpan w:val="10"/>
            <w:hideMark/>
          </w:tcPr>
          <w:p w:rsidR="007F22CF" w:rsidRPr="008C5CFF" w:rsidRDefault="004F7DC6" w:rsidP="00852A58">
            <w:pPr>
              <w:pStyle w:val="a3"/>
              <w:numPr>
                <w:ilvl w:val="0"/>
                <w:numId w:val="36"/>
              </w:numPr>
              <w:jc w:val="center"/>
              <w:rPr>
                <w:rFonts w:ascii="Liberation Serif" w:eastAsia="Times New Roman" w:hAnsi="Liberation Serif" w:cs="Times New Roman"/>
                <w:i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</w:t>
            </w:r>
            <w:r w:rsidR="00852A5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ордера на право производства земляных работ на территории Городского округа «город Ирбит» Свердловской области физическим лицам»</w:t>
            </w:r>
          </w:p>
        </w:tc>
      </w:tr>
      <w:tr w:rsidR="004F7DC6" w:rsidRPr="008C5CFF" w:rsidTr="00FF7BB1">
        <w:trPr>
          <w:trHeight w:val="521"/>
        </w:trPr>
        <w:tc>
          <w:tcPr>
            <w:tcW w:w="173" w:type="pct"/>
            <w:gridSpan w:val="2"/>
            <w:hideMark/>
          </w:tcPr>
          <w:p w:rsidR="00311C1A" w:rsidRPr="008C5CFF" w:rsidRDefault="00311C1A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09" w:type="pct"/>
            <w:hideMark/>
          </w:tcPr>
          <w:p w:rsidR="00311C1A" w:rsidRPr="008C5CFF" w:rsidRDefault="004F7DC6" w:rsidP="004F7DC6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hAnsi="Liberation Serif"/>
              </w:rPr>
              <w:t>физическое</w:t>
            </w:r>
            <w:r w:rsidR="00FF7BB1" w:rsidRPr="008C5CFF">
              <w:rPr>
                <w:rFonts w:ascii="Liberation Serif" w:hAnsi="Liberation Serif"/>
              </w:rPr>
              <w:t xml:space="preserve"> лицо, либо его</w:t>
            </w:r>
            <w:r w:rsidRPr="008C5CFF">
              <w:rPr>
                <w:rFonts w:ascii="Liberation Serif" w:hAnsi="Liberation Serif"/>
              </w:rPr>
              <w:t xml:space="preserve"> уполномоченный представитель</w:t>
            </w:r>
          </w:p>
        </w:tc>
        <w:tc>
          <w:tcPr>
            <w:tcW w:w="630" w:type="pct"/>
            <w:hideMark/>
          </w:tcPr>
          <w:p w:rsidR="003B116D" w:rsidRPr="008C5CFF" w:rsidRDefault="003B116D" w:rsidP="003167DF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hAnsi="Liberation Serif"/>
              </w:rPr>
              <w:t xml:space="preserve">В случае обращения физического </w:t>
            </w:r>
            <w:proofErr w:type="gramStart"/>
            <w:r w:rsidRPr="008C5CFF">
              <w:rPr>
                <w:rFonts w:ascii="Liberation Serif" w:hAnsi="Liberation Serif"/>
              </w:rPr>
              <w:t>лица-</w:t>
            </w:r>
            <w:r w:rsidR="004F7DC6" w:rsidRPr="008C5CFF">
              <w:rPr>
                <w:rFonts w:ascii="Liberation Serif" w:hAnsi="Liberation Serif"/>
              </w:rPr>
              <w:t>предъявляется</w:t>
            </w:r>
            <w:proofErr w:type="gramEnd"/>
            <w:r w:rsidR="004F7DC6" w:rsidRPr="008C5CFF">
              <w:rPr>
                <w:rFonts w:ascii="Liberation Serif" w:hAnsi="Liberation Serif"/>
              </w:rPr>
              <w:t xml:space="preserve"> </w:t>
            </w:r>
            <w:r w:rsidRPr="008C5CFF">
              <w:rPr>
                <w:rFonts w:ascii="Liberation Serif" w:hAnsi="Liberation Serif"/>
              </w:rPr>
              <w:t>паспорт</w:t>
            </w:r>
            <w:r w:rsidR="004F7DC6" w:rsidRPr="008C5CFF">
              <w:rPr>
                <w:rFonts w:ascii="Liberation Serif" w:hAnsi="Liberation Serif"/>
              </w:rPr>
              <w:t xml:space="preserve"> гражданина Российской Федерации</w:t>
            </w:r>
          </w:p>
        </w:tc>
        <w:tc>
          <w:tcPr>
            <w:tcW w:w="663" w:type="pct"/>
            <w:hideMark/>
          </w:tcPr>
          <w:p w:rsidR="00311C1A" w:rsidRPr="008C5CFF" w:rsidRDefault="001D1C4D" w:rsidP="00DB6A6C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618" w:type="pct"/>
            <w:hideMark/>
          </w:tcPr>
          <w:p w:rsidR="00311C1A" w:rsidRPr="008C5CFF" w:rsidRDefault="007B4AC0" w:rsidP="00DB6A6C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имеется</w:t>
            </w:r>
          </w:p>
        </w:tc>
        <w:tc>
          <w:tcPr>
            <w:tcW w:w="619" w:type="pct"/>
            <w:hideMark/>
          </w:tcPr>
          <w:p w:rsidR="00311C1A" w:rsidRPr="008C5CFF" w:rsidRDefault="003B116D" w:rsidP="003B116D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уполномоченный представитель</w:t>
            </w:r>
          </w:p>
        </w:tc>
        <w:tc>
          <w:tcPr>
            <w:tcW w:w="648" w:type="pct"/>
            <w:hideMark/>
          </w:tcPr>
          <w:p w:rsidR="00311C1A" w:rsidRPr="008C5CFF" w:rsidRDefault="001D1C4D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доверенность</w:t>
            </w:r>
          </w:p>
        </w:tc>
        <w:tc>
          <w:tcPr>
            <w:tcW w:w="1039" w:type="pct"/>
            <w:gridSpan w:val="2"/>
            <w:hideMark/>
          </w:tcPr>
          <w:p w:rsidR="00843B5F" w:rsidRPr="008C5CFF" w:rsidRDefault="00843B5F" w:rsidP="00843B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proofErr w:type="gramStart"/>
            <w:r w:rsidRPr="008C5CFF">
              <w:rPr>
                <w:rFonts w:ascii="Liberation Serif" w:hAnsi="Liberation Serif" w:cs="Times New Roman"/>
              </w:rPr>
              <w:t>Оформленная</w:t>
            </w:r>
            <w:proofErr w:type="gramEnd"/>
            <w:r w:rsidRPr="008C5CFF">
              <w:rPr>
                <w:rFonts w:ascii="Liberation Serif" w:hAnsi="Liberation Serif" w:cs="Times New Roman"/>
              </w:rPr>
              <w:t xml:space="preserve"> в соответствии со статьями 185, 185.1 Гражданского кодекса Российской Федерации </w:t>
            </w:r>
          </w:p>
          <w:p w:rsidR="00311C1A" w:rsidRPr="008C5CFF" w:rsidRDefault="00843B5F" w:rsidP="00843B5F">
            <w:pPr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hAnsi="Liberation Serif" w:cs="Times New Roman"/>
              </w:rPr>
              <w:t>(простая или нотариальная форма)</w:t>
            </w:r>
          </w:p>
        </w:tc>
      </w:tr>
      <w:tr w:rsidR="00271563" w:rsidRPr="008C5CFF" w:rsidTr="00271563">
        <w:trPr>
          <w:trHeight w:val="521"/>
        </w:trPr>
        <w:tc>
          <w:tcPr>
            <w:tcW w:w="5000" w:type="pct"/>
            <w:gridSpan w:val="10"/>
          </w:tcPr>
          <w:p w:rsidR="00271563" w:rsidRPr="008C5CFF" w:rsidRDefault="00E562A9" w:rsidP="00CE410B">
            <w:pPr>
              <w:pStyle w:val="a3"/>
              <w:numPr>
                <w:ilvl w:val="0"/>
                <w:numId w:val="36"/>
              </w:numPr>
              <w:jc w:val="center"/>
              <w:rPr>
                <w:rFonts w:ascii="Liberation Serif" w:eastAsia="Times New Roman" w:hAnsi="Liberation Serif" w:cs="Times New Roman"/>
                <w:iCs/>
              </w:rPr>
            </w:pPr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</w:t>
            </w:r>
            <w:r w:rsidR="00CE410B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«Выдача ордера на право производства земляных работ на территории Городского округа «город Ирбит» Свердловской области  юридическим лицам и индивидуальным предпринимателям»</w:t>
            </w:r>
          </w:p>
        </w:tc>
      </w:tr>
      <w:tr w:rsidR="00FF7BB1" w:rsidRPr="008C5CFF" w:rsidTr="00FF7BB1">
        <w:trPr>
          <w:trHeight w:val="521"/>
        </w:trPr>
        <w:tc>
          <w:tcPr>
            <w:tcW w:w="173" w:type="pct"/>
            <w:gridSpan w:val="2"/>
          </w:tcPr>
          <w:p w:rsidR="00FF7BB1" w:rsidRPr="008C5CFF" w:rsidRDefault="00FF7BB1" w:rsidP="00FF7BB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09" w:type="pct"/>
          </w:tcPr>
          <w:p w:rsidR="00FF7BB1" w:rsidRPr="008C5CFF" w:rsidRDefault="003257F2" w:rsidP="00FF7BB1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Юридическое</w:t>
            </w:r>
            <w:r w:rsidR="00FF7BB1" w:rsidRPr="008C5CFF">
              <w:rPr>
                <w:rFonts w:ascii="Liberation Serif" w:hAnsi="Liberation Serif"/>
              </w:rPr>
              <w:t xml:space="preserve"> лицо или индивидуальный предприниматель, либо их уполномоченные представители</w:t>
            </w:r>
          </w:p>
        </w:tc>
        <w:tc>
          <w:tcPr>
            <w:tcW w:w="630" w:type="pct"/>
          </w:tcPr>
          <w:p w:rsidR="00FF7BB1" w:rsidRPr="008C5CFF" w:rsidRDefault="00FF7BB1" w:rsidP="003257F2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 xml:space="preserve">В случае обращения юридического лица или </w:t>
            </w:r>
            <w:r w:rsidR="003257F2" w:rsidRPr="008C5CFF">
              <w:rPr>
                <w:rFonts w:ascii="Liberation Serif" w:hAnsi="Liberation Serif"/>
              </w:rPr>
              <w:t>индивидуального предпринимателя</w:t>
            </w:r>
          </w:p>
        </w:tc>
        <w:tc>
          <w:tcPr>
            <w:tcW w:w="663" w:type="pct"/>
          </w:tcPr>
          <w:p w:rsidR="00FF7BB1" w:rsidRPr="008C5CFF" w:rsidRDefault="00FF7BB1" w:rsidP="00FF7BB1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618" w:type="pct"/>
          </w:tcPr>
          <w:p w:rsidR="00FF7BB1" w:rsidRPr="008C5CFF" w:rsidRDefault="00FF7BB1" w:rsidP="00FF7BB1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имеется</w:t>
            </w:r>
          </w:p>
        </w:tc>
        <w:tc>
          <w:tcPr>
            <w:tcW w:w="619" w:type="pct"/>
          </w:tcPr>
          <w:p w:rsidR="00FF7BB1" w:rsidRPr="008C5CFF" w:rsidRDefault="00FF7BB1" w:rsidP="00FF7BB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уполномоченный представитель</w:t>
            </w:r>
          </w:p>
        </w:tc>
        <w:tc>
          <w:tcPr>
            <w:tcW w:w="648" w:type="pct"/>
          </w:tcPr>
          <w:p w:rsidR="00FF7BB1" w:rsidRPr="008C5CFF" w:rsidRDefault="00FF7BB1" w:rsidP="00FF7BB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доверенность</w:t>
            </w:r>
          </w:p>
        </w:tc>
        <w:tc>
          <w:tcPr>
            <w:tcW w:w="1039" w:type="pct"/>
            <w:gridSpan w:val="2"/>
          </w:tcPr>
          <w:p w:rsidR="00843B5F" w:rsidRPr="008C5CFF" w:rsidRDefault="00843B5F" w:rsidP="00843B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proofErr w:type="gramStart"/>
            <w:r w:rsidRPr="008C5CFF">
              <w:rPr>
                <w:rFonts w:ascii="Liberation Serif" w:hAnsi="Liberation Serif" w:cs="Times New Roman"/>
              </w:rPr>
              <w:t>Оформленная</w:t>
            </w:r>
            <w:proofErr w:type="gramEnd"/>
            <w:r w:rsidRPr="008C5CFF">
              <w:rPr>
                <w:rFonts w:ascii="Liberation Serif" w:hAnsi="Liberation Serif" w:cs="Times New Roman"/>
              </w:rPr>
              <w:t xml:space="preserve"> в соответствии со статьями 185, 185.1 Гражданского кодекса Российской Федерации </w:t>
            </w:r>
          </w:p>
          <w:p w:rsidR="00FF7BB1" w:rsidRPr="008C5CFF" w:rsidRDefault="00843B5F" w:rsidP="00843B5F">
            <w:pPr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hAnsi="Liberation Serif" w:cs="Times New Roman"/>
              </w:rPr>
              <w:t>(простая или нотариальная форма)</w:t>
            </w:r>
          </w:p>
        </w:tc>
      </w:tr>
    </w:tbl>
    <w:p w:rsidR="00311C1A" w:rsidRPr="008C5CFF" w:rsidRDefault="00311C1A" w:rsidP="00311C1A">
      <w:pPr>
        <w:rPr>
          <w:rFonts w:ascii="Liberation Serif" w:hAnsi="Liberation Serif" w:cs="Times New Roman"/>
        </w:rPr>
        <w:sectPr w:rsidR="00311C1A" w:rsidRPr="008C5CFF" w:rsidSect="001F4C3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11C1A" w:rsidRPr="008C5CFF" w:rsidRDefault="00311C1A" w:rsidP="00311C1A">
      <w:pPr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4</w:t>
      </w:r>
      <w:r w:rsidR="00FF7BB1" w:rsidRPr="008C5CFF">
        <w:rPr>
          <w:rFonts w:ascii="Liberation Serif" w:eastAsia="Times New Roman" w:hAnsi="Liberation Serif" w:cs="Times New Roman"/>
          <w:b/>
          <w:color w:val="000000"/>
        </w:rPr>
        <w:t xml:space="preserve">.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Документы, предоставляемые заявителем </w:t>
      </w:r>
      <w:r w:rsidRPr="008C5CFF">
        <w:rPr>
          <w:rFonts w:ascii="Liberation Serif" w:hAnsi="Liberation Serif" w:cs="Times New Roman"/>
          <w:b/>
        </w:rPr>
        <w:t xml:space="preserve">для </w:t>
      </w:r>
      <w:r w:rsidR="0027721D" w:rsidRPr="008C5CFF">
        <w:rPr>
          <w:rFonts w:ascii="Liberation Serif" w:hAnsi="Liberation Serif" w:cs="Times New Roman"/>
          <w:b/>
        </w:rPr>
        <w:t>получения «</w:t>
      </w:r>
      <w:proofErr w:type="spellStart"/>
      <w:r w:rsidR="0027721D" w:rsidRPr="008C5CFF">
        <w:rPr>
          <w:rFonts w:ascii="Liberation Serif" w:hAnsi="Liberation Serif" w:cs="Times New Roman"/>
          <w:b/>
        </w:rPr>
        <w:t>под</w:t>
      </w:r>
      <w:r w:rsidR="00C37165" w:rsidRPr="008C5CFF">
        <w:rPr>
          <w:rFonts w:ascii="Liberation Serif" w:hAnsi="Liberation Serif" w:cs="Times New Roman"/>
          <w:b/>
        </w:rPr>
        <w:t>услуги</w:t>
      </w:r>
      <w:proofErr w:type="spellEnd"/>
      <w:r w:rsidR="0027721D" w:rsidRPr="008C5CFF">
        <w:rPr>
          <w:rFonts w:ascii="Liberation Serif" w:hAnsi="Liberation Serif" w:cs="Times New Roman"/>
          <w:b/>
        </w:rPr>
        <w:t>»</w:t>
      </w:r>
    </w:p>
    <w:tbl>
      <w:tblPr>
        <w:tblStyle w:val="af4"/>
        <w:tblW w:w="15810" w:type="dxa"/>
        <w:tblLayout w:type="fixed"/>
        <w:tblLook w:val="04A0" w:firstRow="1" w:lastRow="0" w:firstColumn="1" w:lastColumn="0" w:noHBand="0" w:noVBand="1"/>
      </w:tblPr>
      <w:tblGrid>
        <w:gridCol w:w="699"/>
        <w:gridCol w:w="1726"/>
        <w:gridCol w:w="1916"/>
        <w:gridCol w:w="2693"/>
        <w:gridCol w:w="2301"/>
        <w:gridCol w:w="1546"/>
        <w:gridCol w:w="1785"/>
        <w:gridCol w:w="1572"/>
        <w:gridCol w:w="1572"/>
      </w:tblGrid>
      <w:tr w:rsidR="00A51CA7" w:rsidRPr="008C5CFF" w:rsidTr="00E562A9">
        <w:trPr>
          <w:gridAfter w:val="1"/>
          <w:wAfter w:w="1572" w:type="dxa"/>
          <w:trHeight w:val="1500"/>
        </w:trPr>
        <w:tc>
          <w:tcPr>
            <w:tcW w:w="699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726" w:type="dxa"/>
            <w:vAlign w:val="center"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Категория  документа</w:t>
            </w:r>
          </w:p>
        </w:tc>
        <w:tc>
          <w:tcPr>
            <w:tcW w:w="1916" w:type="dxa"/>
            <w:vAlign w:val="center"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Наименования документов, которые представляет заявитель для </w:t>
            </w:r>
            <w:r w:rsidR="003A0DEA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получения </w:t>
            </w:r>
            <w:proofErr w:type="spellStart"/>
            <w:r w:rsidR="003A0DEA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1546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785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Форма (шаблон) документа</w:t>
            </w:r>
          </w:p>
        </w:tc>
        <w:tc>
          <w:tcPr>
            <w:tcW w:w="1572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A51CA7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1916" w:type="dxa"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2693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2301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1546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1785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7</w:t>
            </w:r>
          </w:p>
        </w:tc>
        <w:tc>
          <w:tcPr>
            <w:tcW w:w="1572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8</w:t>
            </w:r>
          </w:p>
        </w:tc>
      </w:tr>
      <w:tr w:rsidR="00E61315" w:rsidRPr="008C5CFF" w:rsidTr="00E562A9">
        <w:trPr>
          <w:gridAfter w:val="1"/>
          <w:wAfter w:w="1572" w:type="dxa"/>
          <w:trHeight w:val="351"/>
        </w:trPr>
        <w:tc>
          <w:tcPr>
            <w:tcW w:w="14238" w:type="dxa"/>
            <w:gridSpan w:val="8"/>
          </w:tcPr>
          <w:p w:rsidR="00E61315" w:rsidRPr="008C5CFF" w:rsidRDefault="006A1A4B" w:rsidP="00FA6D2F">
            <w:pPr>
              <w:pStyle w:val="a3"/>
              <w:numPr>
                <w:ilvl w:val="0"/>
                <w:numId w:val="37"/>
              </w:num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</w:t>
            </w:r>
            <w:r w:rsidR="00FA6D2F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«Выдача ордера на право производства земляных работ на территории Городского округа «город Ирбит» Свердловской области физическим лицам» </w:t>
            </w:r>
          </w:p>
        </w:tc>
      </w:tr>
      <w:tr w:rsidR="00E562A9" w:rsidRPr="008C5CFF" w:rsidTr="00E562A9">
        <w:trPr>
          <w:trHeight w:val="351"/>
        </w:trPr>
        <w:tc>
          <w:tcPr>
            <w:tcW w:w="699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Заявление</w:t>
            </w:r>
          </w:p>
        </w:tc>
        <w:tc>
          <w:tcPr>
            <w:tcW w:w="1916" w:type="dxa"/>
          </w:tcPr>
          <w:p w:rsidR="00E562A9" w:rsidRPr="00E562A9" w:rsidRDefault="00E562A9" w:rsidP="00552C5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Заявление о </w:t>
            </w:r>
            <w:r w:rsidRPr="00E562A9">
              <w:rPr>
                <w:rFonts w:ascii="Liberation Serif" w:hAnsi="Liberation Serif"/>
              </w:rPr>
              <w:t xml:space="preserve"> </w:t>
            </w: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выдаче ордера на право производства земляных работ на территории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1/0</w:t>
            </w:r>
          </w:p>
          <w:p w:rsidR="00E562A9" w:rsidRPr="00E562A9" w:rsidRDefault="00E562A9" w:rsidP="00DE7B1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подлинник заявления 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E562A9" w:rsidRDefault="00E562A9" w:rsidP="001F4C3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№1</w:t>
            </w:r>
          </w:p>
        </w:tc>
        <w:tc>
          <w:tcPr>
            <w:tcW w:w="1572" w:type="dxa"/>
          </w:tcPr>
          <w:p w:rsidR="00E562A9" w:rsidRPr="00E562A9" w:rsidRDefault="00E562A9" w:rsidP="00493EDE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№1</w:t>
            </w:r>
          </w:p>
        </w:tc>
        <w:tc>
          <w:tcPr>
            <w:tcW w:w="1572" w:type="dxa"/>
          </w:tcPr>
          <w:p w:rsidR="00E562A9" w:rsidRPr="008C5CFF" w:rsidRDefault="00E562A9" w:rsidP="00493EDE">
            <w:pPr>
              <w:rPr>
                <w:rFonts w:ascii="Liberation Serif" w:eastAsia="Times New Roman" w:hAnsi="Liberation Serif" w:cs="Times New Roman"/>
                <w:bCs/>
                <w:color w:val="000000"/>
                <w:highlight w:val="yellow"/>
              </w:rPr>
            </w:pP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1726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Проект</w:t>
            </w:r>
          </w:p>
        </w:tc>
        <w:tc>
          <w:tcPr>
            <w:tcW w:w="1916" w:type="dxa"/>
          </w:tcPr>
          <w:p w:rsidR="00E562A9" w:rsidRPr="008C5CFF" w:rsidRDefault="00E562A9" w:rsidP="003167DF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Проект производства работ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строительных и грузоподъемных машин с указанием зон действия, места складирования материалов и конструкций, мероприятия по технике безопасности.</w:t>
            </w:r>
          </w:p>
        </w:tc>
        <w:tc>
          <w:tcPr>
            <w:tcW w:w="2693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0/1</w:t>
            </w:r>
          </w:p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копия, возврат подлинника заявителю </w:t>
            </w:r>
          </w:p>
        </w:tc>
        <w:tc>
          <w:tcPr>
            <w:tcW w:w="2301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1726" w:type="dxa"/>
          </w:tcPr>
          <w:p w:rsidR="00E562A9" w:rsidRPr="00425331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25331">
              <w:rPr>
                <w:rFonts w:ascii="Liberation Serif" w:eastAsia="Times New Roman" w:hAnsi="Liberation Serif" w:cs="Times New Roman"/>
                <w:bCs/>
                <w:color w:val="000000"/>
              </w:rPr>
              <w:t>План</w:t>
            </w:r>
          </w:p>
        </w:tc>
        <w:tc>
          <w:tcPr>
            <w:tcW w:w="1916" w:type="dxa"/>
          </w:tcPr>
          <w:p w:rsidR="00E562A9" w:rsidRPr="008C5CFF" w:rsidRDefault="00E562A9" w:rsidP="003167DF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План земельного участка, запрашиваемого под проведение земляных работ</w:t>
            </w:r>
          </w:p>
        </w:tc>
        <w:tc>
          <w:tcPr>
            <w:tcW w:w="2693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копия, возврат подлинника заявителю</w:t>
            </w:r>
          </w:p>
        </w:tc>
        <w:tc>
          <w:tcPr>
            <w:tcW w:w="2301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1726" w:type="dxa"/>
          </w:tcPr>
          <w:p w:rsidR="00E562A9" w:rsidRPr="00425331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25331">
              <w:rPr>
                <w:rFonts w:ascii="Liberation Serif" w:eastAsia="Times New Roman" w:hAnsi="Liberation Serif" w:cs="Times New Roman"/>
                <w:bCs/>
                <w:color w:val="000000"/>
              </w:rPr>
              <w:t>Гарантийное обязательство</w:t>
            </w:r>
          </w:p>
        </w:tc>
        <w:tc>
          <w:tcPr>
            <w:tcW w:w="1916" w:type="dxa"/>
          </w:tcPr>
          <w:p w:rsidR="00E562A9" w:rsidRPr="008C5CFF" w:rsidRDefault="00E562A9" w:rsidP="003167DF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Гарантийное обязательство по восстановлению нарушенного благоустройства после проведения земляных работ, подписанного заявителем.</w:t>
            </w:r>
          </w:p>
        </w:tc>
        <w:tc>
          <w:tcPr>
            <w:tcW w:w="2693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1/0</w:t>
            </w:r>
          </w:p>
          <w:p w:rsidR="00E562A9" w:rsidRPr="008C5CFF" w:rsidRDefault="00E562A9" w:rsidP="00585B0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подлинник гарантийного обязательства 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E562A9" w:rsidRDefault="00E562A9" w:rsidP="004256E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  <w:tc>
          <w:tcPr>
            <w:tcW w:w="1572" w:type="dxa"/>
          </w:tcPr>
          <w:p w:rsidR="00E562A9" w:rsidRPr="00E562A9" w:rsidRDefault="00E562A9" w:rsidP="004256E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1726" w:type="dxa"/>
          </w:tcPr>
          <w:p w:rsidR="00E562A9" w:rsidRPr="00425331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25331">
              <w:rPr>
                <w:rFonts w:ascii="Liberation Serif" w:eastAsia="Times New Roman" w:hAnsi="Liberation Serif" w:cs="Times New Roman"/>
                <w:bCs/>
                <w:color w:val="000000"/>
              </w:rPr>
              <w:t>Доверенность</w:t>
            </w:r>
          </w:p>
        </w:tc>
        <w:tc>
          <w:tcPr>
            <w:tcW w:w="1916" w:type="dxa"/>
          </w:tcPr>
          <w:p w:rsidR="00E562A9" w:rsidRPr="008C5CFF" w:rsidRDefault="00E562A9" w:rsidP="00552C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Доверенность, </w:t>
            </w:r>
            <w:r w:rsidRPr="008C5CFF">
              <w:rPr>
                <w:rFonts w:ascii="Liberation Serif" w:hAnsi="Liberation Serif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E562A9" w:rsidRPr="008C5CFF" w:rsidRDefault="00E562A9" w:rsidP="00552C5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оригинал доверенности 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14238" w:type="dxa"/>
            <w:gridSpan w:val="8"/>
          </w:tcPr>
          <w:p w:rsidR="00E562A9" w:rsidRPr="008C5CFF" w:rsidRDefault="00E562A9" w:rsidP="00274DBF">
            <w:pPr>
              <w:pStyle w:val="a3"/>
              <w:numPr>
                <w:ilvl w:val="0"/>
                <w:numId w:val="37"/>
              </w:num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«Выдача ордера на право производства земляных работ на территории Городского округа «город Ирбит» Свердловской области  юридическим лицам и индивидуальным предпринимателям»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Заявление</w:t>
            </w:r>
          </w:p>
        </w:tc>
        <w:tc>
          <w:tcPr>
            <w:tcW w:w="1916" w:type="dxa"/>
          </w:tcPr>
          <w:p w:rsidR="00E562A9" w:rsidRPr="008C5CFF" w:rsidRDefault="00E562A9" w:rsidP="00CE3BB8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Заявление о выдаче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(продлении) разрешения на проведение земляных работ</w:t>
            </w:r>
          </w:p>
        </w:tc>
        <w:tc>
          <w:tcPr>
            <w:tcW w:w="2693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1/0</w:t>
            </w:r>
          </w:p>
          <w:p w:rsidR="00E562A9" w:rsidRPr="008C5CFF" w:rsidRDefault="00E562A9" w:rsidP="00585B0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подлинник заявления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нет</w:t>
            </w:r>
          </w:p>
        </w:tc>
        <w:tc>
          <w:tcPr>
            <w:tcW w:w="154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1</w:t>
            </w:r>
          </w:p>
        </w:tc>
        <w:tc>
          <w:tcPr>
            <w:tcW w:w="1572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2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172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Проект</w:t>
            </w:r>
          </w:p>
        </w:tc>
        <w:tc>
          <w:tcPr>
            <w:tcW w:w="1916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Проект производства работ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материалов и конструкций, мероприятия по технике безопасности.</w:t>
            </w:r>
          </w:p>
        </w:tc>
        <w:tc>
          <w:tcPr>
            <w:tcW w:w="2693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копия, возврат подлинника заявителю </w:t>
            </w:r>
          </w:p>
        </w:tc>
        <w:tc>
          <w:tcPr>
            <w:tcW w:w="2301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172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План</w:t>
            </w:r>
          </w:p>
        </w:tc>
        <w:tc>
          <w:tcPr>
            <w:tcW w:w="1916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План земельного участка, запрашиваемого под проведение земляных работ</w:t>
            </w:r>
          </w:p>
        </w:tc>
        <w:tc>
          <w:tcPr>
            <w:tcW w:w="2693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копия, возврат подлинника заявителю</w:t>
            </w:r>
          </w:p>
        </w:tc>
        <w:tc>
          <w:tcPr>
            <w:tcW w:w="2301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425331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1726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Гарантийное обязательство</w:t>
            </w:r>
          </w:p>
        </w:tc>
        <w:tc>
          <w:tcPr>
            <w:tcW w:w="1916" w:type="dxa"/>
          </w:tcPr>
          <w:p w:rsidR="00425331" w:rsidRPr="008C5CFF" w:rsidRDefault="00425331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Гарантийное обязательство по восстановлению нарушенного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благоустройства после проведения земляных работ, подписанного заявителем.</w:t>
            </w:r>
          </w:p>
        </w:tc>
        <w:tc>
          <w:tcPr>
            <w:tcW w:w="2693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1/0</w:t>
            </w:r>
          </w:p>
          <w:p w:rsidR="00425331" w:rsidRPr="008C5CFF" w:rsidRDefault="00425331" w:rsidP="00585B0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подлинник гарантийного обязательства предоставляется в ОГХ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администрации ГО город Ирбит</w:t>
            </w:r>
          </w:p>
        </w:tc>
        <w:tc>
          <w:tcPr>
            <w:tcW w:w="2301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нет</w:t>
            </w:r>
          </w:p>
        </w:tc>
        <w:tc>
          <w:tcPr>
            <w:tcW w:w="1546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425331" w:rsidRPr="00E562A9" w:rsidRDefault="00425331" w:rsidP="00493EDE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  <w:tc>
          <w:tcPr>
            <w:tcW w:w="1572" w:type="dxa"/>
          </w:tcPr>
          <w:p w:rsidR="00425331" w:rsidRPr="00E562A9" w:rsidRDefault="00425331" w:rsidP="00493EDE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</w:tr>
      <w:tr w:rsidR="00425331" w:rsidRPr="008C5CFF" w:rsidTr="00E562A9">
        <w:trPr>
          <w:gridAfter w:val="1"/>
          <w:wAfter w:w="1572" w:type="dxa"/>
          <w:trHeight w:val="1876"/>
        </w:trPr>
        <w:tc>
          <w:tcPr>
            <w:tcW w:w="699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1726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Доверенность</w:t>
            </w:r>
          </w:p>
        </w:tc>
        <w:tc>
          <w:tcPr>
            <w:tcW w:w="1916" w:type="dxa"/>
          </w:tcPr>
          <w:p w:rsidR="00425331" w:rsidRPr="008C5CFF" w:rsidRDefault="00425331" w:rsidP="00552C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Доверенность, </w:t>
            </w:r>
            <w:r w:rsidRPr="008C5CFF">
              <w:rPr>
                <w:rFonts w:ascii="Liberation Serif" w:hAnsi="Liberation Serif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</w:tc>
        <w:tc>
          <w:tcPr>
            <w:tcW w:w="2693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оригинал доверенности предоставляется</w:t>
            </w:r>
            <w:r w:rsidRPr="008C5CFF">
              <w:rPr>
                <w:rFonts w:ascii="Liberation Serif" w:hAnsi="Liberation Serif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в ОГХ администрации ГО город Ирбит</w:t>
            </w:r>
          </w:p>
        </w:tc>
        <w:tc>
          <w:tcPr>
            <w:tcW w:w="2301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</w:tbl>
    <w:p w:rsidR="00311C1A" w:rsidRPr="008C5CFF" w:rsidRDefault="00311C1A" w:rsidP="00311C1A">
      <w:pPr>
        <w:rPr>
          <w:rFonts w:ascii="Liberation Serif" w:hAnsi="Liberation Serif" w:cs="Times New Roman"/>
        </w:rPr>
        <w:sectPr w:rsidR="00311C1A" w:rsidRPr="008C5CFF" w:rsidSect="009E5E88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311C1A" w:rsidRPr="008C5CFF" w:rsidRDefault="00311C1A" w:rsidP="00311C1A">
      <w:pPr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5. «</w:t>
      </w:r>
      <w:r w:rsidRPr="008C5CFF">
        <w:rPr>
          <w:rFonts w:ascii="Liberation Serif" w:hAnsi="Liberation Serif" w:cs="Times New Roman"/>
          <w:b/>
        </w:rPr>
        <w:t xml:space="preserve">Документы и сведения,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получаемые </w:t>
      </w:r>
      <w:r w:rsidR="00FB756E" w:rsidRPr="008C5CFF">
        <w:rPr>
          <w:rFonts w:ascii="Liberation Serif" w:eastAsia="Times New Roman" w:hAnsi="Liberation Serif" w:cs="Times New Roman"/>
          <w:b/>
          <w:color w:val="000000"/>
        </w:rPr>
        <w:t>посредством межведомственного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 </w:t>
      </w:r>
      <w:r w:rsidR="00A65821" w:rsidRPr="00197CA7">
        <w:rPr>
          <w:rFonts w:ascii="Liberation Serif" w:eastAsia="Times New Roman" w:hAnsi="Liberation Serif" w:cs="Times New Roman"/>
          <w:b/>
          <w:color w:val="000000" w:themeColor="text1"/>
        </w:rPr>
        <w:t>информационного</w:t>
      </w:r>
      <w:r w:rsidRPr="00197CA7">
        <w:rPr>
          <w:rFonts w:ascii="Liberation Serif" w:eastAsia="Times New Roman" w:hAnsi="Liberation Serif" w:cs="Times New Roman"/>
          <w:b/>
          <w:color w:val="000000" w:themeColor="text1"/>
          <w:shd w:val="clear" w:color="auto" w:fill="FFFF00"/>
        </w:rPr>
        <w:t xml:space="preserve"> </w:t>
      </w:r>
      <w:r w:rsidRPr="00197CA7">
        <w:rPr>
          <w:rFonts w:ascii="Liberation Serif" w:eastAsia="Times New Roman" w:hAnsi="Liberation Serif" w:cs="Times New Roman"/>
          <w:b/>
          <w:color w:val="000000"/>
        </w:rPr>
        <w:t>взаимодействия</w:t>
      </w:r>
      <w:r w:rsidRPr="008C5CFF">
        <w:rPr>
          <w:rFonts w:ascii="Liberation Serif" w:eastAsia="Times New Roman" w:hAnsi="Liberation Serif" w:cs="Times New Roman"/>
          <w:b/>
          <w:color w:val="000000"/>
        </w:rPr>
        <w:t>»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143"/>
        <w:gridCol w:w="1529"/>
        <w:gridCol w:w="174"/>
        <w:gridCol w:w="1700"/>
        <w:gridCol w:w="1842"/>
        <w:gridCol w:w="1561"/>
        <w:gridCol w:w="1275"/>
        <w:gridCol w:w="1984"/>
        <w:gridCol w:w="1419"/>
        <w:gridCol w:w="1632"/>
      </w:tblGrid>
      <w:tr w:rsidR="00B12B22" w:rsidRPr="008C5CFF" w:rsidTr="00717669">
        <w:trPr>
          <w:trHeight w:val="2172"/>
        </w:trPr>
        <w:tc>
          <w:tcPr>
            <w:tcW w:w="564" w:type="pct"/>
            <w:gridSpan w:val="2"/>
            <w:vAlign w:val="center"/>
          </w:tcPr>
          <w:p w:rsidR="002A5080" w:rsidRPr="008C5CFF" w:rsidRDefault="002A5080" w:rsidP="001C0FAF">
            <w:pPr>
              <w:ind w:left="-84" w:right="-99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vAlign w:val="center"/>
          </w:tcPr>
          <w:p w:rsidR="002A5080" w:rsidRPr="008C5CFF" w:rsidRDefault="002A5080" w:rsidP="001C0FAF">
            <w:pPr>
              <w:ind w:left="-110" w:right="-11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633" w:type="pct"/>
            <w:gridSpan w:val="2"/>
            <w:vAlign w:val="center"/>
            <w:hideMark/>
          </w:tcPr>
          <w:p w:rsidR="002A5080" w:rsidRPr="008C5CFF" w:rsidRDefault="002A5080" w:rsidP="001C0FAF">
            <w:pPr>
              <w:ind w:left="-79" w:right="-11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3" w:type="pct"/>
            <w:vAlign w:val="center"/>
          </w:tcPr>
          <w:p w:rsidR="002A5080" w:rsidRPr="008C5CFF" w:rsidRDefault="002A5080" w:rsidP="001C0FAF">
            <w:pPr>
              <w:ind w:left="-103" w:right="-99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органа (организации), направляющег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о(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ей) межведомственный запрос</w:t>
            </w:r>
          </w:p>
        </w:tc>
        <w:tc>
          <w:tcPr>
            <w:tcW w:w="528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органа (организации), в адрес которог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о(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431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  <w:lang w:val="en-US"/>
              </w:rPr>
              <w:t>SID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электронного сервиса</w:t>
            </w:r>
          </w:p>
        </w:tc>
        <w:tc>
          <w:tcPr>
            <w:tcW w:w="671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0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Форма (шаблон)</w:t>
            </w:r>
            <w:r w:rsidR="00D70E4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межведомственного запроса</w:t>
            </w:r>
          </w:p>
        </w:tc>
        <w:tc>
          <w:tcPr>
            <w:tcW w:w="553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B12B22" w:rsidRPr="008C5CFF" w:rsidTr="00717669">
        <w:trPr>
          <w:trHeight w:val="300"/>
        </w:trPr>
        <w:tc>
          <w:tcPr>
            <w:tcW w:w="564" w:type="pct"/>
            <w:gridSpan w:val="2"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517" w:type="pct"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2</w:t>
            </w:r>
          </w:p>
        </w:tc>
        <w:tc>
          <w:tcPr>
            <w:tcW w:w="633" w:type="pct"/>
            <w:gridSpan w:val="2"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3</w:t>
            </w:r>
          </w:p>
        </w:tc>
        <w:tc>
          <w:tcPr>
            <w:tcW w:w="623" w:type="pct"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5</w:t>
            </w:r>
          </w:p>
        </w:tc>
        <w:tc>
          <w:tcPr>
            <w:tcW w:w="431" w:type="pct"/>
            <w:noWrap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6</w:t>
            </w:r>
          </w:p>
        </w:tc>
        <w:tc>
          <w:tcPr>
            <w:tcW w:w="671" w:type="pct"/>
            <w:noWrap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7</w:t>
            </w:r>
          </w:p>
        </w:tc>
        <w:tc>
          <w:tcPr>
            <w:tcW w:w="480" w:type="pct"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8</w:t>
            </w:r>
          </w:p>
        </w:tc>
        <w:tc>
          <w:tcPr>
            <w:tcW w:w="553" w:type="pct"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9</w:t>
            </w:r>
          </w:p>
        </w:tc>
      </w:tr>
      <w:tr w:rsidR="00A65821" w:rsidRPr="008C5CFF" w:rsidTr="001C0FAF">
        <w:trPr>
          <w:trHeight w:val="300"/>
        </w:trPr>
        <w:tc>
          <w:tcPr>
            <w:tcW w:w="5000" w:type="pct"/>
            <w:gridSpan w:val="11"/>
          </w:tcPr>
          <w:p w:rsidR="00A65821" w:rsidRPr="008C5CFF" w:rsidRDefault="00CE3BB8" w:rsidP="00EE2FC8">
            <w:pPr>
              <w:pStyle w:val="a3"/>
              <w:numPr>
                <w:ilvl w:val="0"/>
                <w:numId w:val="38"/>
              </w:numPr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</w:t>
            </w:r>
            <w:r w:rsidR="00EE2FC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«Выдача ордера на право производства земляных работ на территории Городского округа «город Ирбит» Свердловской области физическим лицам» </w:t>
            </w:r>
          </w:p>
        </w:tc>
      </w:tr>
      <w:tr w:rsidR="00054E8F" w:rsidRPr="008C5CFF" w:rsidTr="00206795">
        <w:trPr>
          <w:trHeight w:val="496"/>
        </w:trPr>
        <w:tc>
          <w:tcPr>
            <w:tcW w:w="516" w:type="pct"/>
          </w:tcPr>
          <w:p w:rsidR="00054E8F" w:rsidRPr="008C5CFF" w:rsidRDefault="00A63A07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отсутствуют</w:t>
            </w:r>
          </w:p>
        </w:tc>
        <w:tc>
          <w:tcPr>
            <w:tcW w:w="565" w:type="pct"/>
            <w:gridSpan w:val="2"/>
          </w:tcPr>
          <w:p w:rsidR="00054E8F" w:rsidRPr="008C5CFF" w:rsidRDefault="00FF4692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план</w:t>
            </w:r>
          </w:p>
        </w:tc>
        <w:tc>
          <w:tcPr>
            <w:tcW w:w="633" w:type="pct"/>
            <w:gridSpan w:val="2"/>
            <w:noWrap/>
          </w:tcPr>
          <w:p w:rsidR="00054E8F" w:rsidRPr="008C5CFF" w:rsidRDefault="00A63A07" w:rsidP="00AE7BA4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О</w:t>
            </w:r>
            <w:r w:rsidR="000A171C" w:rsidRPr="008C5CFF">
              <w:rPr>
                <w:rFonts w:ascii="Liberation Serif" w:hAnsi="Liberation Serif" w:cs="Times New Roman"/>
                <w:color w:val="000000"/>
              </w:rPr>
              <w:t>ГХ</w:t>
            </w:r>
            <w:r w:rsidRPr="008C5CFF">
              <w:rPr>
                <w:rFonts w:ascii="Liberation Serif" w:hAnsi="Liberation Serif" w:cs="Times New Roman"/>
                <w:color w:val="000000"/>
              </w:rPr>
              <w:t xml:space="preserve"> в рамках </w:t>
            </w:r>
            <w:r w:rsidR="00707D79" w:rsidRPr="008C5CFF">
              <w:rPr>
                <w:rFonts w:ascii="Liberation Serif" w:hAnsi="Liberation Serif" w:cs="Times New Roman"/>
                <w:color w:val="000000"/>
              </w:rPr>
              <w:t xml:space="preserve">межведомственного взаимодействия запрашивает в отдел архитектуры и </w:t>
            </w:r>
            <w:r w:rsidR="000A171C" w:rsidRPr="008C5CFF">
              <w:rPr>
                <w:rFonts w:ascii="Liberation Serif" w:hAnsi="Liberation Serif" w:cs="Times New Roman"/>
                <w:color w:val="000000"/>
              </w:rPr>
              <w:t xml:space="preserve">градостроительства администрации </w:t>
            </w:r>
            <w:r w:rsidR="00707D79" w:rsidRPr="008C5CFF">
              <w:rPr>
                <w:rFonts w:ascii="Liberation Serif" w:hAnsi="Liberation Serif" w:cs="Times New Roman"/>
                <w:color w:val="000000"/>
              </w:rPr>
              <w:t>ГО</w:t>
            </w:r>
            <w:r w:rsidR="000A171C" w:rsidRPr="008C5CFF">
              <w:rPr>
                <w:rFonts w:ascii="Liberation Serif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623" w:type="pct"/>
          </w:tcPr>
          <w:p w:rsidR="00054E8F" w:rsidRPr="008C5CFF" w:rsidRDefault="00707D79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</w:t>
            </w:r>
            <w:r w:rsidR="000A171C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ГХ администрации </w:t>
            </w: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ГО</w:t>
            </w:r>
            <w:r w:rsidR="000A171C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528" w:type="pct"/>
            <w:noWrap/>
          </w:tcPr>
          <w:p w:rsidR="00054E8F" w:rsidRPr="008C5CFF" w:rsidRDefault="00FF4692" w:rsidP="00AE7BA4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Отдел ар</w:t>
            </w:r>
            <w:r w:rsidR="00AC4F49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хитектуры и градостроительства администрации </w:t>
            </w: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ГО</w:t>
            </w:r>
            <w:r w:rsidR="00AC4F49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431" w:type="pct"/>
            <w:noWrap/>
          </w:tcPr>
          <w:p w:rsidR="00054E8F" w:rsidRPr="008C5CFF" w:rsidRDefault="002D78E0" w:rsidP="00AE7BA4">
            <w:pPr>
              <w:ind w:left="-109" w:right="-95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671" w:type="pct"/>
            <w:noWrap/>
          </w:tcPr>
          <w:p w:rsidR="00054E8F" w:rsidRPr="008C5CFF" w:rsidRDefault="00FF4692" w:rsidP="00EC30D7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не более 5 дней</w:t>
            </w:r>
          </w:p>
        </w:tc>
        <w:tc>
          <w:tcPr>
            <w:tcW w:w="480" w:type="pct"/>
            <w:noWrap/>
            <w:hideMark/>
          </w:tcPr>
          <w:p w:rsidR="00054E8F" w:rsidRPr="008C5CFF" w:rsidRDefault="00054E8F" w:rsidP="00EC30D7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  <w:r w:rsidR="00FF4692"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553" w:type="pct"/>
            <w:noWrap/>
            <w:hideMark/>
          </w:tcPr>
          <w:p w:rsidR="00054E8F" w:rsidRPr="008C5CFF" w:rsidRDefault="00FF4692" w:rsidP="00AF7D95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</w:tr>
      <w:tr w:rsidR="00CE3BB8" w:rsidRPr="008C5CFF" w:rsidTr="00CE3BB8">
        <w:trPr>
          <w:trHeight w:val="496"/>
        </w:trPr>
        <w:tc>
          <w:tcPr>
            <w:tcW w:w="5000" w:type="pct"/>
            <w:gridSpan w:val="11"/>
          </w:tcPr>
          <w:p w:rsidR="00CE3BB8" w:rsidRPr="008C5CFF" w:rsidRDefault="00172555" w:rsidP="003C32FD">
            <w:pPr>
              <w:pStyle w:val="a3"/>
              <w:numPr>
                <w:ilvl w:val="0"/>
                <w:numId w:val="38"/>
              </w:num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</w:t>
            </w:r>
            <w:r w:rsidR="003C32FD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«Выдача ордера на право производства земляных работ на территории Городского округа «город Ирбит» Свердловской области  юридическим лицам и индивидуальным предпринимателям»</w:t>
            </w:r>
          </w:p>
        </w:tc>
      </w:tr>
      <w:tr w:rsidR="00717669" w:rsidRPr="008C5CFF" w:rsidTr="00206795">
        <w:trPr>
          <w:trHeight w:val="568"/>
        </w:trPr>
        <w:tc>
          <w:tcPr>
            <w:tcW w:w="516" w:type="pct"/>
          </w:tcPr>
          <w:p w:rsidR="00717669" w:rsidRPr="008C5CFF" w:rsidRDefault="003B18D5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отсутствует</w:t>
            </w:r>
          </w:p>
        </w:tc>
        <w:tc>
          <w:tcPr>
            <w:tcW w:w="624" w:type="pct"/>
            <w:gridSpan w:val="3"/>
          </w:tcPr>
          <w:p w:rsidR="00076D30" w:rsidRPr="008C5CFF" w:rsidRDefault="00076D30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Выписка из Единого государственного реестра</w:t>
            </w:r>
          </w:p>
          <w:p w:rsidR="00076D30" w:rsidRPr="008C5CFF" w:rsidRDefault="00076D30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недвижимости об основных  характеристиках</w:t>
            </w:r>
          </w:p>
          <w:p w:rsidR="00717669" w:rsidRPr="008C5CFF" w:rsidRDefault="00076D30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и зарегистрированных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правах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на объект недвижимости </w:t>
            </w:r>
          </w:p>
        </w:tc>
        <w:tc>
          <w:tcPr>
            <w:tcW w:w="575" w:type="pct"/>
            <w:noWrap/>
          </w:tcPr>
          <w:p w:rsidR="00717669" w:rsidRPr="008C5CFF" w:rsidRDefault="00076D30" w:rsidP="00AE7BA4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Выписка</w:t>
            </w:r>
          </w:p>
        </w:tc>
        <w:tc>
          <w:tcPr>
            <w:tcW w:w="623" w:type="pct"/>
          </w:tcPr>
          <w:p w:rsidR="00717669" w:rsidRPr="008C5CFF" w:rsidRDefault="00076D30" w:rsidP="00FF4692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ОГХ администрации </w:t>
            </w:r>
            <w:r w:rsidR="003B18D5" w:rsidRPr="008C5CFF">
              <w:rPr>
                <w:rFonts w:ascii="Liberation Serif" w:eastAsia="Times New Roman" w:hAnsi="Liberation Serif" w:cs="Times New Roman"/>
                <w:color w:val="000000"/>
              </w:rPr>
              <w:t>ГО</w:t>
            </w: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528" w:type="pct"/>
            <w:noWrap/>
          </w:tcPr>
          <w:p w:rsidR="00717669" w:rsidRPr="008C5CFF" w:rsidRDefault="00DE6656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Федеральная  служба государственной регистрации, кадастра и картографии </w:t>
            </w:r>
          </w:p>
        </w:tc>
        <w:tc>
          <w:tcPr>
            <w:tcW w:w="431" w:type="pct"/>
            <w:noWrap/>
          </w:tcPr>
          <w:p w:rsidR="00717669" w:rsidRPr="008C5CFF" w:rsidRDefault="003B18D5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val="en-US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SID0003564</w:t>
            </w:r>
          </w:p>
        </w:tc>
        <w:tc>
          <w:tcPr>
            <w:tcW w:w="671" w:type="pct"/>
            <w:noWrap/>
          </w:tcPr>
          <w:p w:rsidR="00717669" w:rsidRPr="008C5CFF" w:rsidRDefault="003B18D5" w:rsidP="003B18D5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5 рабочих дней</w:t>
            </w:r>
          </w:p>
        </w:tc>
        <w:tc>
          <w:tcPr>
            <w:tcW w:w="480" w:type="pct"/>
            <w:noWrap/>
          </w:tcPr>
          <w:p w:rsidR="00717669" w:rsidRPr="008C5CFF" w:rsidRDefault="003B18D5" w:rsidP="001F4C31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553" w:type="pct"/>
            <w:noWrap/>
          </w:tcPr>
          <w:p w:rsidR="00717669" w:rsidRPr="008C5CFF" w:rsidRDefault="003B18D5" w:rsidP="001F4C31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</w:tr>
      <w:tr w:rsidR="00FF4692" w:rsidRPr="008C5CFF" w:rsidTr="00206795">
        <w:trPr>
          <w:trHeight w:val="496"/>
        </w:trPr>
        <w:tc>
          <w:tcPr>
            <w:tcW w:w="516" w:type="pct"/>
          </w:tcPr>
          <w:p w:rsidR="00FF4692" w:rsidRPr="008C5CFF" w:rsidRDefault="00FF4692" w:rsidP="002D78E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отсутствуют</w:t>
            </w:r>
          </w:p>
        </w:tc>
        <w:tc>
          <w:tcPr>
            <w:tcW w:w="624" w:type="pct"/>
            <w:gridSpan w:val="3"/>
          </w:tcPr>
          <w:p w:rsidR="00FF4692" w:rsidRPr="008C5CFF" w:rsidRDefault="00BA37E2" w:rsidP="002D78E0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Выписка из Единого государственного реестра юридических лиц и предпринимателей</w:t>
            </w:r>
          </w:p>
        </w:tc>
        <w:tc>
          <w:tcPr>
            <w:tcW w:w="575" w:type="pct"/>
            <w:noWrap/>
          </w:tcPr>
          <w:p w:rsidR="00FF4692" w:rsidRPr="008C5CFF" w:rsidRDefault="00E7657D" w:rsidP="002D78E0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Выписка</w:t>
            </w:r>
          </w:p>
        </w:tc>
        <w:tc>
          <w:tcPr>
            <w:tcW w:w="623" w:type="pct"/>
          </w:tcPr>
          <w:p w:rsidR="00FF4692" w:rsidRPr="008C5CFF" w:rsidRDefault="00FF41C1" w:rsidP="00FF41C1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ОГХ администрации ГО город Ирбит </w:t>
            </w:r>
          </w:p>
        </w:tc>
        <w:tc>
          <w:tcPr>
            <w:tcW w:w="528" w:type="pct"/>
            <w:noWrap/>
          </w:tcPr>
          <w:p w:rsidR="00FF4692" w:rsidRPr="008C5CFF" w:rsidRDefault="00EF445A" w:rsidP="002D78E0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Федеральная налоговая служба Российской  Федерации</w:t>
            </w:r>
          </w:p>
        </w:tc>
        <w:tc>
          <w:tcPr>
            <w:tcW w:w="431" w:type="pct"/>
            <w:noWrap/>
          </w:tcPr>
          <w:p w:rsidR="00FF4692" w:rsidRPr="008C5CFF" w:rsidRDefault="002D78E0" w:rsidP="002D78E0">
            <w:pPr>
              <w:ind w:left="-109" w:right="-95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671" w:type="pct"/>
            <w:noWrap/>
          </w:tcPr>
          <w:p w:rsidR="00FF4692" w:rsidRPr="008C5CFF" w:rsidRDefault="00FF4692" w:rsidP="002D78E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не более 5 дней</w:t>
            </w:r>
          </w:p>
        </w:tc>
        <w:tc>
          <w:tcPr>
            <w:tcW w:w="480" w:type="pct"/>
            <w:noWrap/>
            <w:hideMark/>
          </w:tcPr>
          <w:p w:rsidR="00FF4692" w:rsidRPr="008C5CFF" w:rsidRDefault="00FF4692" w:rsidP="002D78E0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 -</w:t>
            </w:r>
          </w:p>
        </w:tc>
        <w:tc>
          <w:tcPr>
            <w:tcW w:w="553" w:type="pct"/>
            <w:noWrap/>
            <w:hideMark/>
          </w:tcPr>
          <w:p w:rsidR="00FF4692" w:rsidRPr="008C5CFF" w:rsidRDefault="00FF4692" w:rsidP="002D78E0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</w:tr>
    </w:tbl>
    <w:p w:rsidR="00311C1A" w:rsidRPr="008C5CFF" w:rsidRDefault="00311C1A" w:rsidP="00311C1A">
      <w:pPr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Раздел 6. Результат </w:t>
      </w:r>
      <w:r w:rsidR="00140332" w:rsidRPr="008C5CFF">
        <w:rPr>
          <w:rFonts w:ascii="Liberation Serif" w:hAnsi="Liberation Serif" w:cs="Times New Roman"/>
          <w:b/>
        </w:rPr>
        <w:t>«</w:t>
      </w:r>
      <w:proofErr w:type="spellStart"/>
      <w:r w:rsidR="00140332" w:rsidRPr="008C5CFF">
        <w:rPr>
          <w:rFonts w:ascii="Liberation Serif" w:hAnsi="Liberation Serif" w:cs="Times New Roman"/>
          <w:b/>
        </w:rPr>
        <w:t>подуслуги</w:t>
      </w:r>
      <w:proofErr w:type="spellEnd"/>
      <w:r w:rsidR="00140332" w:rsidRPr="008C5CFF">
        <w:rPr>
          <w:rFonts w:ascii="Liberation Serif" w:hAnsi="Liberation Serif" w:cs="Times New Roman"/>
          <w:b/>
        </w:rPr>
        <w:t>»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2126"/>
        <w:gridCol w:w="6"/>
        <w:gridCol w:w="1836"/>
        <w:gridCol w:w="284"/>
        <w:gridCol w:w="1987"/>
        <w:gridCol w:w="1890"/>
        <w:gridCol w:w="1659"/>
        <w:gridCol w:w="1363"/>
        <w:gridCol w:w="973"/>
      </w:tblGrid>
      <w:tr w:rsidR="007C74AF" w:rsidRPr="008C5CFF" w:rsidTr="002B4651">
        <w:trPr>
          <w:trHeight w:val="1507"/>
        </w:trPr>
        <w:tc>
          <w:tcPr>
            <w:tcW w:w="135" w:type="pct"/>
            <w:vMerge w:val="restart"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65" w:type="pct"/>
            <w:vMerge w:val="restar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Документ/документы, являющиеся результатом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721" w:type="pct"/>
            <w:gridSpan w:val="2"/>
            <w:vMerge w:val="restart"/>
            <w:vAlign w:val="center"/>
            <w:hideMark/>
          </w:tcPr>
          <w:p w:rsidR="00636257" w:rsidRPr="008C5CFF" w:rsidRDefault="00636257" w:rsidP="00140332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Требования к документу/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документам, являющимся результатом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717" w:type="pct"/>
            <w:gridSpan w:val="2"/>
            <w:vMerge w:val="restar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Характеристика результата (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положительный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отрицательный)</w:t>
            </w:r>
          </w:p>
        </w:tc>
        <w:tc>
          <w:tcPr>
            <w:tcW w:w="672" w:type="pct"/>
            <w:vMerge w:val="restar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Форма документа/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документов, являющимся результатом 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39" w:type="pct"/>
            <w:vMerge w:val="restart"/>
            <w:vAlign w:val="center"/>
          </w:tcPr>
          <w:p w:rsidR="00636257" w:rsidRPr="008C5CFF" w:rsidRDefault="00636257" w:rsidP="00140332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Образец документа/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документов, являющихся результатом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561" w:type="pct"/>
            <w:vMerge w:val="restart"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C74AF" w:rsidRPr="008C5CFF" w:rsidTr="002B4651">
        <w:trPr>
          <w:trHeight w:val="1507"/>
        </w:trPr>
        <w:tc>
          <w:tcPr>
            <w:tcW w:w="135" w:type="pct"/>
            <w:vMerge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gridSpan w:val="2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gridSpan w:val="2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61" w:type="pct"/>
            <w:vMerge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</w:p>
        </w:tc>
        <w:tc>
          <w:tcPr>
            <w:tcW w:w="461" w:type="pc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в органе</w:t>
            </w:r>
          </w:p>
        </w:tc>
        <w:tc>
          <w:tcPr>
            <w:tcW w:w="329" w:type="pct"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в МФЦ</w:t>
            </w:r>
          </w:p>
        </w:tc>
      </w:tr>
      <w:tr w:rsidR="007C74AF" w:rsidRPr="008C5CFF" w:rsidTr="002B4651">
        <w:trPr>
          <w:trHeight w:val="485"/>
        </w:trPr>
        <w:tc>
          <w:tcPr>
            <w:tcW w:w="135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765" w:type="pct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721" w:type="pct"/>
            <w:gridSpan w:val="2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717" w:type="pct"/>
            <w:gridSpan w:val="2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672" w:type="pct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639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561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7</w:t>
            </w:r>
          </w:p>
        </w:tc>
        <w:tc>
          <w:tcPr>
            <w:tcW w:w="461" w:type="pct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8</w:t>
            </w:r>
          </w:p>
        </w:tc>
        <w:tc>
          <w:tcPr>
            <w:tcW w:w="329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9</w:t>
            </w:r>
          </w:p>
        </w:tc>
      </w:tr>
      <w:tr w:rsidR="00636257" w:rsidRPr="008C5CFF" w:rsidTr="002B4651">
        <w:trPr>
          <w:trHeight w:val="422"/>
        </w:trPr>
        <w:tc>
          <w:tcPr>
            <w:tcW w:w="5000" w:type="pct"/>
            <w:gridSpan w:val="11"/>
          </w:tcPr>
          <w:p w:rsidR="00636257" w:rsidRPr="008C5CFF" w:rsidRDefault="00140332" w:rsidP="0055731C">
            <w:pPr>
              <w:pStyle w:val="a3"/>
              <w:numPr>
                <w:ilvl w:val="0"/>
                <w:numId w:val="39"/>
              </w:num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</w:t>
            </w:r>
            <w:r w:rsidR="0055731C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«Выдача ордера на право производства земляных работ на территории Городского округа «город Ирбит» Свердловской области физическим лицам»</w:t>
            </w:r>
          </w:p>
        </w:tc>
      </w:tr>
      <w:tr w:rsidR="002C4005" w:rsidRPr="008C5CFF" w:rsidTr="002B4651">
        <w:trPr>
          <w:trHeight w:val="1380"/>
        </w:trPr>
        <w:tc>
          <w:tcPr>
            <w:tcW w:w="135" w:type="pct"/>
          </w:tcPr>
          <w:p w:rsidR="002C4005" w:rsidRPr="008C5CFF" w:rsidRDefault="002C4005" w:rsidP="002C400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765" w:type="pct"/>
            <w:hideMark/>
          </w:tcPr>
          <w:p w:rsidR="002C4005" w:rsidRPr="008C5CFF" w:rsidRDefault="006932BD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hAnsi="Liberation Serif"/>
              </w:rPr>
              <w:t xml:space="preserve">Разрешение на проведение земляных работ </w:t>
            </w:r>
            <w:r w:rsidR="00F67EAC" w:rsidRPr="008C5CFF">
              <w:rPr>
                <w:rFonts w:ascii="Liberation Serif" w:hAnsi="Liberation Serif"/>
              </w:rPr>
              <w:t xml:space="preserve"> на территории Городского округа «город Ирбит»</w:t>
            </w:r>
          </w:p>
        </w:tc>
        <w:tc>
          <w:tcPr>
            <w:tcW w:w="719" w:type="pct"/>
            <w:hideMark/>
          </w:tcPr>
          <w:p w:rsidR="002C4005" w:rsidRPr="008C5CFF" w:rsidRDefault="002C4005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Бланк разрешения</w:t>
            </w:r>
            <w:r w:rsidR="005608D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на </w:t>
            </w:r>
            <w:r w:rsidR="00CE76C2" w:rsidRPr="008C5CFF">
              <w:rPr>
                <w:rFonts w:ascii="Liberation Serif" w:hAnsi="Liberation Serif"/>
              </w:rPr>
              <w:t>проведение земляных</w:t>
            </w:r>
            <w:r w:rsidR="00E6320C" w:rsidRPr="008C5CFF">
              <w:rPr>
                <w:rFonts w:ascii="Liberation Serif" w:hAnsi="Liberation Serif"/>
              </w:rPr>
              <w:t xml:space="preserve"> работ</w:t>
            </w:r>
            <w:r w:rsidR="005608D6" w:rsidRPr="008C5CFF">
              <w:rPr>
                <w:rFonts w:ascii="Liberation Serif" w:hAnsi="Liberation Serif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(установленной формы)</w:t>
            </w:r>
          </w:p>
        </w:tc>
        <w:tc>
          <w:tcPr>
            <w:tcW w:w="719" w:type="pct"/>
            <w:gridSpan w:val="3"/>
            <w:hideMark/>
          </w:tcPr>
          <w:p w:rsidR="002C4005" w:rsidRPr="008C5CFF" w:rsidRDefault="002C4005" w:rsidP="00CE76C2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  <w:r w:rsidR="00FF469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</w:p>
        </w:tc>
        <w:tc>
          <w:tcPr>
            <w:tcW w:w="672" w:type="pct"/>
            <w:hideMark/>
          </w:tcPr>
          <w:p w:rsidR="002C4005" w:rsidRPr="008C5CFF" w:rsidRDefault="00D52926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CE76C2" w:rsidRPr="008C5CFF">
              <w:rPr>
                <w:rFonts w:ascii="Liberation Serif" w:hAnsi="Liberation Serif"/>
              </w:rPr>
              <w:t>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</w:p>
        </w:tc>
        <w:tc>
          <w:tcPr>
            <w:tcW w:w="639" w:type="pct"/>
          </w:tcPr>
          <w:p w:rsidR="002C4005" w:rsidRPr="005642BD" w:rsidRDefault="005642BD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№2</w:t>
            </w:r>
          </w:p>
          <w:p w:rsidR="002C4005" w:rsidRPr="005642BD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2C4005" w:rsidRPr="008C5CFF" w:rsidRDefault="002B4651" w:rsidP="008A77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При личном посещении в О</w:t>
            </w:r>
            <w:r w:rsidR="006932BD" w:rsidRPr="008C5CFF">
              <w:rPr>
                <w:rFonts w:ascii="Liberation Serif" w:eastAsia="Times New Roman" w:hAnsi="Liberation Serif" w:cs="Times New Roman"/>
                <w:bCs/>
              </w:rPr>
              <w:t>ГХ а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дминистрации ГО</w:t>
            </w:r>
            <w:r w:rsidR="006932BD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</w:p>
        </w:tc>
        <w:tc>
          <w:tcPr>
            <w:tcW w:w="461" w:type="pct"/>
            <w:vMerge w:val="restart"/>
          </w:tcPr>
          <w:p w:rsidR="002C4005" w:rsidRPr="008C5CFF" w:rsidRDefault="00D71DF8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Копия</w:t>
            </w:r>
            <w:r w:rsidR="002C4005" w:rsidRPr="008C5CFF">
              <w:rPr>
                <w:rFonts w:ascii="Liberation Serif" w:eastAsia="Times New Roman" w:hAnsi="Liberation Serif" w:cs="Times New Roman"/>
                <w:bCs/>
              </w:rPr>
              <w:t xml:space="preserve"> до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t xml:space="preserve">кумента остается на хранении в администрации </w:t>
            </w:r>
            <w:r w:rsidR="002C4005"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  <w:r w:rsidR="00C22587" w:rsidRPr="008C5CFF">
              <w:rPr>
                <w:rFonts w:ascii="Liberation Serif" w:eastAsia="Times New Roman" w:hAnsi="Liberation Serif" w:cs="Times New Roman"/>
                <w:bCs/>
              </w:rPr>
              <w:t xml:space="preserve"> оригинал документа отдается заявителю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</w:rPr>
            </w:pPr>
          </w:p>
          <w:p w:rsidR="00C22587" w:rsidRPr="008C5CFF" w:rsidRDefault="00C22587" w:rsidP="00C2258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 xml:space="preserve">1.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Копия до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t xml:space="preserve">кумента 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остается на хранении в а</w:t>
            </w:r>
            <w:r w:rsidR="00A639D8" w:rsidRPr="008C5CFF">
              <w:rPr>
                <w:rFonts w:ascii="Liberation Serif" w:eastAsia="Times New Roman" w:hAnsi="Liberation Serif" w:cs="Times New Roman"/>
                <w:bCs/>
              </w:rPr>
              <w:t xml:space="preserve">дминистрации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A639D8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 оригинал документа отдается заявителю</w:t>
            </w:r>
          </w:p>
          <w:p w:rsidR="00C22587" w:rsidRPr="008C5CFF" w:rsidRDefault="00C22587" w:rsidP="002C4005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2. Оригинал за</w:t>
            </w:r>
            <w:r w:rsidR="00A639D8" w:rsidRPr="008C5CFF">
              <w:rPr>
                <w:rFonts w:ascii="Liberation Serif" w:eastAsia="Times New Roman" w:hAnsi="Liberation Serif" w:cs="Times New Roman"/>
              </w:rPr>
              <w:t>явления остается на хранении в а</w:t>
            </w:r>
            <w:r w:rsidRPr="008C5CFF">
              <w:rPr>
                <w:rFonts w:ascii="Liberation Serif" w:eastAsia="Times New Roman" w:hAnsi="Liberation Serif" w:cs="Times New Roman"/>
              </w:rPr>
              <w:t>дминистрации</w:t>
            </w:r>
            <w:r w:rsidR="00A639D8" w:rsidRPr="008C5CFF">
              <w:rPr>
                <w:rFonts w:ascii="Liberation Serif" w:eastAsia="Times New Roman" w:hAnsi="Liberation Serif" w:cs="Times New Roman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</w:rPr>
              <w:t>ГО</w:t>
            </w:r>
            <w:r w:rsidR="00A639D8" w:rsidRPr="008C5CFF">
              <w:rPr>
                <w:rFonts w:ascii="Liberation Serif" w:eastAsia="Times New Roman" w:hAnsi="Liberation Serif" w:cs="Times New Roman"/>
              </w:rPr>
              <w:t xml:space="preserve"> город Ирбит</w:t>
            </w:r>
          </w:p>
        </w:tc>
        <w:tc>
          <w:tcPr>
            <w:tcW w:w="329" w:type="pct"/>
            <w:vMerge w:val="restart"/>
          </w:tcPr>
          <w:p w:rsidR="002C4005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Н</w:t>
            </w:r>
            <w:r w:rsidR="002C4005" w:rsidRPr="008C5CFF">
              <w:rPr>
                <w:rFonts w:ascii="Liberation Serif" w:eastAsia="Times New Roman" w:hAnsi="Liberation Serif" w:cs="Times New Roman"/>
                <w:bCs/>
              </w:rPr>
              <w:t>ет</w:t>
            </w: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820ADE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Нет</w:t>
            </w:r>
          </w:p>
        </w:tc>
      </w:tr>
      <w:tr w:rsidR="002C4005" w:rsidRPr="008C5CFF" w:rsidTr="002B4651">
        <w:trPr>
          <w:trHeight w:val="427"/>
        </w:trPr>
        <w:tc>
          <w:tcPr>
            <w:tcW w:w="135" w:type="pct"/>
          </w:tcPr>
          <w:p w:rsidR="002C4005" w:rsidRPr="008C5CFF" w:rsidRDefault="002C4005" w:rsidP="002C400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765" w:type="pct"/>
          </w:tcPr>
          <w:p w:rsidR="002C4005" w:rsidRPr="008C5CFF" w:rsidRDefault="002C4005" w:rsidP="00FF4692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 xml:space="preserve">Продление разрешения на </w:t>
            </w:r>
            <w:r w:rsidR="00FF4692" w:rsidRPr="008C5CFF">
              <w:rPr>
                <w:rFonts w:ascii="Liberation Serif" w:hAnsi="Liberation Serif"/>
              </w:rPr>
              <w:t xml:space="preserve">проведение земляных </w:t>
            </w:r>
            <w:r w:rsidR="00D52926" w:rsidRPr="008C5CFF">
              <w:rPr>
                <w:rFonts w:ascii="Liberation Serif" w:hAnsi="Liberation Serif"/>
              </w:rPr>
              <w:t>работ</w:t>
            </w:r>
            <w:r w:rsidR="00301712" w:rsidRPr="008C5CFF">
              <w:rPr>
                <w:rFonts w:ascii="Liberation Serif" w:hAnsi="Liberation Serif"/>
              </w:rPr>
              <w:t xml:space="preserve">   на территории Городского округа «город Ирбит»</w:t>
            </w:r>
          </w:p>
        </w:tc>
        <w:tc>
          <w:tcPr>
            <w:tcW w:w="719" w:type="pct"/>
          </w:tcPr>
          <w:p w:rsidR="00D52926" w:rsidRPr="008C5CFF" w:rsidRDefault="00331443" w:rsidP="00331443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1. </w:t>
            </w:r>
            <w:r w:rsidR="00D5292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D52926" w:rsidRPr="008C5CFF">
              <w:rPr>
                <w:rFonts w:ascii="Liberation Serif" w:hAnsi="Liberation Serif"/>
              </w:rPr>
              <w:t>производство работ</w:t>
            </w:r>
            <w:r w:rsidR="00D5292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(установленной формы)</w:t>
            </w:r>
          </w:p>
          <w:p w:rsidR="002C4005" w:rsidRPr="008C5CFF" w:rsidRDefault="00331443" w:rsidP="00CB1D20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2.  Заявление о продлении разрешени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я</w:t>
            </w:r>
            <w:r w:rsidR="00CB1D20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proofErr w:type="gramEnd"/>
            <w:r w:rsidR="00CB1D20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установленной формы)</w:t>
            </w:r>
          </w:p>
        </w:tc>
        <w:tc>
          <w:tcPr>
            <w:tcW w:w="719" w:type="pct"/>
            <w:gridSpan w:val="3"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672" w:type="pct"/>
          </w:tcPr>
          <w:p w:rsidR="002C4005" w:rsidRPr="008C5CFF" w:rsidRDefault="00D52926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>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</w:p>
        </w:tc>
        <w:tc>
          <w:tcPr>
            <w:tcW w:w="639" w:type="pct"/>
          </w:tcPr>
          <w:p w:rsidR="00331443" w:rsidRPr="005642BD" w:rsidRDefault="00331443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1.</w:t>
            </w:r>
            <w:r w:rsidR="00886813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</w:t>
            </w:r>
            <w:r w:rsidR="005642BD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1</w:t>
            </w:r>
          </w:p>
          <w:p w:rsidR="002C4005" w:rsidRPr="005642BD" w:rsidRDefault="005642BD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2.Приложение</w:t>
            </w:r>
            <w:proofErr w:type="gramStart"/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  <w:proofErr w:type="gramEnd"/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</w:p>
          <w:p w:rsidR="00331443" w:rsidRPr="005642BD" w:rsidRDefault="00331443" w:rsidP="00197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2C4005" w:rsidRPr="005642BD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2C4005" w:rsidRPr="008C5CFF" w:rsidRDefault="00BC20A0" w:rsidP="00BC20A0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При личном посещении в ОГХ администрации ГО город Ирбит </w:t>
            </w:r>
          </w:p>
        </w:tc>
        <w:tc>
          <w:tcPr>
            <w:tcW w:w="461" w:type="pct"/>
            <w:vMerge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</w:tc>
        <w:tc>
          <w:tcPr>
            <w:tcW w:w="329" w:type="pct"/>
            <w:vMerge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</w:tc>
      </w:tr>
      <w:tr w:rsidR="002C4005" w:rsidRPr="008C5CFF" w:rsidTr="002B4651">
        <w:trPr>
          <w:trHeight w:val="427"/>
        </w:trPr>
        <w:tc>
          <w:tcPr>
            <w:tcW w:w="135" w:type="pct"/>
          </w:tcPr>
          <w:p w:rsidR="002C4005" w:rsidRPr="008C5CFF" w:rsidRDefault="002C4005" w:rsidP="002C400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765" w:type="pct"/>
          </w:tcPr>
          <w:p w:rsidR="002C4005" w:rsidRPr="008C5CFF" w:rsidRDefault="002C4005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Отказ в предоставлении муниципальной услуги.</w:t>
            </w:r>
          </w:p>
        </w:tc>
        <w:tc>
          <w:tcPr>
            <w:tcW w:w="719" w:type="pct"/>
          </w:tcPr>
          <w:p w:rsidR="002C4005" w:rsidRPr="008C5CFF" w:rsidRDefault="00331443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</w:t>
            </w:r>
            <w:r w:rsidR="00F33A2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домление об отказе </w:t>
            </w:r>
          </w:p>
        </w:tc>
        <w:tc>
          <w:tcPr>
            <w:tcW w:w="719" w:type="pct"/>
            <w:gridSpan w:val="3"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Отрицательный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672" w:type="pct"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</w:t>
            </w:r>
          </w:p>
        </w:tc>
        <w:tc>
          <w:tcPr>
            <w:tcW w:w="639" w:type="pct"/>
          </w:tcPr>
          <w:p w:rsidR="002C4005" w:rsidRPr="008C5CFF" w:rsidRDefault="00F33A29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2C4005" w:rsidRPr="008C5CFF" w:rsidRDefault="002B4651" w:rsidP="006A1B74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При личном посещении в О</w:t>
            </w:r>
            <w:r w:rsidR="00B91A35" w:rsidRPr="008C5CFF">
              <w:rPr>
                <w:rFonts w:ascii="Liberation Serif" w:eastAsia="Times New Roman" w:hAnsi="Liberation Serif" w:cs="Times New Roman"/>
                <w:bCs/>
              </w:rPr>
              <w:t xml:space="preserve">ГХ администрации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B91A35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</w:p>
        </w:tc>
        <w:tc>
          <w:tcPr>
            <w:tcW w:w="461" w:type="pct"/>
          </w:tcPr>
          <w:p w:rsidR="002C4005" w:rsidRPr="008C5CFF" w:rsidRDefault="006A1B74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Оригинал уведомления </w:t>
            </w:r>
            <w:r w:rsidR="00291751" w:rsidRPr="008C5CFF">
              <w:rPr>
                <w:rFonts w:ascii="Liberation Serif" w:eastAsia="Times New Roman" w:hAnsi="Liberation Serif" w:cs="Times New Roman"/>
                <w:bCs/>
              </w:rPr>
              <w:t xml:space="preserve">остается на хранении в администрации </w:t>
            </w:r>
            <w:r w:rsidR="00DA340F"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291751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</w:t>
            </w:r>
            <w:proofErr w:type="gramStart"/>
            <w:r w:rsidR="00291751" w:rsidRPr="008C5CFF">
              <w:rPr>
                <w:rFonts w:ascii="Liberation Serif" w:eastAsia="Times New Roman" w:hAnsi="Liberation Serif" w:cs="Times New Roman"/>
                <w:bCs/>
              </w:rPr>
              <w:t>Ирбит</w:t>
            </w:r>
            <w:proofErr w:type="gramEnd"/>
            <w:r w:rsidR="00DA340F" w:rsidRPr="008C5CFF">
              <w:rPr>
                <w:rFonts w:ascii="Liberation Serif" w:eastAsia="Times New Roman" w:hAnsi="Liberation Serif" w:cs="Times New Roman"/>
                <w:bCs/>
              </w:rPr>
              <w:t xml:space="preserve"> и оригинал уведомления отдается заявителю</w:t>
            </w:r>
          </w:p>
        </w:tc>
        <w:tc>
          <w:tcPr>
            <w:tcW w:w="329" w:type="pct"/>
          </w:tcPr>
          <w:p w:rsidR="002C4005" w:rsidRPr="008C5CFF" w:rsidRDefault="00B93364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</w:t>
            </w:r>
            <w:r w:rsidR="00DA340F" w:rsidRPr="008C5CFF">
              <w:rPr>
                <w:rFonts w:ascii="Liberation Serif" w:eastAsia="Times New Roman" w:hAnsi="Liberation Serif" w:cs="Times New Roman"/>
                <w:bCs/>
              </w:rPr>
              <w:t>ет</w:t>
            </w:r>
          </w:p>
        </w:tc>
      </w:tr>
      <w:tr w:rsidR="00B93364" w:rsidRPr="008C5CFF" w:rsidTr="00B93364">
        <w:trPr>
          <w:trHeight w:val="427"/>
        </w:trPr>
        <w:tc>
          <w:tcPr>
            <w:tcW w:w="5000" w:type="pct"/>
            <w:gridSpan w:val="11"/>
          </w:tcPr>
          <w:p w:rsidR="00B93364" w:rsidRPr="008C5CFF" w:rsidRDefault="00B93364" w:rsidP="007C4975">
            <w:pPr>
              <w:pStyle w:val="a3"/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</w:t>
            </w:r>
            <w:r w:rsidR="0017255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«Выдача ордера на право производства земляных работ на территории Городского округа «город Ирбит» Свердловской области  юридическим лицам и индивидуальным предпринимателям»</w:t>
            </w:r>
          </w:p>
        </w:tc>
      </w:tr>
      <w:tr w:rsidR="00B93364" w:rsidRPr="008C5CFF" w:rsidTr="00197CA7">
        <w:trPr>
          <w:trHeight w:val="427"/>
        </w:trPr>
        <w:tc>
          <w:tcPr>
            <w:tcW w:w="135" w:type="pct"/>
          </w:tcPr>
          <w:p w:rsidR="00B93364" w:rsidRPr="008C5CFF" w:rsidRDefault="00B93364" w:rsidP="00B9336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765" w:type="pct"/>
          </w:tcPr>
          <w:p w:rsidR="00B93364" w:rsidRPr="008C5CFF" w:rsidRDefault="00710037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hAnsi="Liberation Serif"/>
              </w:rPr>
              <w:t>Разрешение на проведение земляных работ  на территории Городского округа «город Ирбит»</w:t>
            </w:r>
          </w:p>
        </w:tc>
        <w:tc>
          <w:tcPr>
            <w:tcW w:w="719" w:type="pct"/>
          </w:tcPr>
          <w:p w:rsidR="00B93364" w:rsidRPr="008C5CFF" w:rsidRDefault="00ED47E9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 xml:space="preserve">проведение земляных работ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(установленной формы)</w:t>
            </w:r>
          </w:p>
        </w:tc>
        <w:tc>
          <w:tcPr>
            <w:tcW w:w="623" w:type="pct"/>
            <w:gridSpan w:val="2"/>
          </w:tcPr>
          <w:p w:rsidR="00B93364" w:rsidRPr="008C5CFF" w:rsidRDefault="00B93364" w:rsidP="00B93364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</w:p>
        </w:tc>
        <w:tc>
          <w:tcPr>
            <w:tcW w:w="768" w:type="pct"/>
            <w:gridSpan w:val="2"/>
          </w:tcPr>
          <w:p w:rsidR="00B93364" w:rsidRPr="008C5CFF" w:rsidRDefault="00ED47E9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>проведение земляных работ</w:t>
            </w:r>
          </w:p>
        </w:tc>
        <w:tc>
          <w:tcPr>
            <w:tcW w:w="639" w:type="pct"/>
          </w:tcPr>
          <w:p w:rsidR="00B93364" w:rsidRPr="00921D2F" w:rsidRDefault="005642BD" w:rsidP="00B93364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921D2F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№2</w:t>
            </w:r>
          </w:p>
          <w:p w:rsidR="00B93364" w:rsidRPr="00921D2F" w:rsidRDefault="00B93364" w:rsidP="00B93364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B93364" w:rsidRPr="00921D2F" w:rsidRDefault="00D47DB3" w:rsidP="00D47DB3">
            <w:pPr>
              <w:rPr>
                <w:rFonts w:ascii="Liberation Serif" w:eastAsia="Times New Roman" w:hAnsi="Liberation Serif" w:cs="Times New Roman"/>
                <w:bCs/>
              </w:rPr>
            </w:pPr>
            <w:r w:rsidRPr="00921D2F">
              <w:rPr>
                <w:rFonts w:ascii="Liberation Serif" w:eastAsia="Times New Roman" w:hAnsi="Liberation Serif" w:cs="Times New Roman"/>
                <w:bCs/>
              </w:rPr>
              <w:t xml:space="preserve">При личном посещении в ОГХ администрации ГО город Ирбит </w:t>
            </w:r>
          </w:p>
        </w:tc>
        <w:tc>
          <w:tcPr>
            <w:tcW w:w="461" w:type="pct"/>
          </w:tcPr>
          <w:p w:rsidR="00B93364" w:rsidRPr="008C5CFF" w:rsidRDefault="001D4D68" w:rsidP="001D4D68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1. Копия документа остается на хранении в администрации ГО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город Ирбит оригинал документа отдается заявителю</w:t>
            </w:r>
          </w:p>
        </w:tc>
        <w:tc>
          <w:tcPr>
            <w:tcW w:w="329" w:type="pct"/>
          </w:tcPr>
          <w:p w:rsidR="00B93364" w:rsidRPr="008C5CFF" w:rsidRDefault="00B93364" w:rsidP="00B93364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Нет</w:t>
            </w:r>
          </w:p>
        </w:tc>
      </w:tr>
      <w:tr w:rsidR="00ED47E9" w:rsidRPr="008C5CFF" w:rsidTr="00197CA7">
        <w:trPr>
          <w:trHeight w:val="4773"/>
        </w:trPr>
        <w:tc>
          <w:tcPr>
            <w:tcW w:w="135" w:type="pct"/>
          </w:tcPr>
          <w:p w:rsidR="00ED47E9" w:rsidRPr="008C5CFF" w:rsidRDefault="00ED47E9" w:rsidP="00ED47E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765" w:type="pct"/>
          </w:tcPr>
          <w:p w:rsidR="00ED47E9" w:rsidRPr="008C5CFF" w:rsidRDefault="00ED47E9" w:rsidP="00E6320C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Прод</w:t>
            </w:r>
            <w:r w:rsidR="00F844E9" w:rsidRPr="008C5CFF">
              <w:rPr>
                <w:rFonts w:ascii="Liberation Serif" w:hAnsi="Liberation Serif"/>
              </w:rPr>
              <w:t>ление разрешения на 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  <w:r w:rsidR="001D7879" w:rsidRPr="008C5CFF">
              <w:rPr>
                <w:rFonts w:ascii="Liberation Serif" w:hAnsi="Liberation Serif"/>
              </w:rPr>
              <w:t xml:space="preserve"> на территории Городского округа «город Ирбит»</w:t>
            </w:r>
          </w:p>
        </w:tc>
        <w:tc>
          <w:tcPr>
            <w:tcW w:w="71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1. Бланк разрешения на </w:t>
            </w:r>
            <w:r w:rsidR="00F844E9" w:rsidRPr="008C5CFF">
              <w:rPr>
                <w:rFonts w:ascii="Liberation Serif" w:hAnsi="Liberation Serif"/>
              </w:rPr>
              <w:t>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(установленной формы)</w:t>
            </w:r>
          </w:p>
          <w:p w:rsidR="00ED47E9" w:rsidRPr="008C5CFF" w:rsidRDefault="00ED47E9" w:rsidP="00F844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2.  Заявление о продлении разрешения</w:t>
            </w:r>
            <w:r w:rsidR="00F844E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на проведение земляных работ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r w:rsidR="001D787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установленной формы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) </w:t>
            </w:r>
          </w:p>
        </w:tc>
        <w:tc>
          <w:tcPr>
            <w:tcW w:w="623" w:type="pct"/>
            <w:gridSpan w:val="2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768" w:type="pct"/>
            <w:gridSpan w:val="2"/>
          </w:tcPr>
          <w:p w:rsidR="00ED47E9" w:rsidRPr="008C5CFF" w:rsidRDefault="00ED47E9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 xml:space="preserve">проведение земляных </w:t>
            </w:r>
            <w:r w:rsidRPr="008C5CFF">
              <w:rPr>
                <w:rFonts w:ascii="Liberation Serif" w:hAnsi="Liberation Serif"/>
              </w:rPr>
              <w:t>работ</w:t>
            </w:r>
          </w:p>
        </w:tc>
        <w:tc>
          <w:tcPr>
            <w:tcW w:w="639" w:type="pct"/>
          </w:tcPr>
          <w:p w:rsidR="00ED47E9" w:rsidRPr="005642BD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1. Приложение </w:t>
            </w:r>
            <w:r w:rsidR="005642BD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  <w:p w:rsidR="00ED47E9" w:rsidRPr="008C5CFF" w:rsidRDefault="00EC37E2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2.</w:t>
            </w:r>
            <w:r w:rsidR="005642BD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Приложение 2 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ED47E9" w:rsidRPr="008C5CFF" w:rsidRDefault="004717B0" w:rsidP="00F844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При личном посещении в ОГХ администрации ГО город Ирбит</w:t>
            </w:r>
          </w:p>
        </w:tc>
        <w:tc>
          <w:tcPr>
            <w:tcW w:w="461" w:type="pct"/>
          </w:tcPr>
          <w:p w:rsidR="004717B0" w:rsidRPr="008C5CFF" w:rsidRDefault="00ED47E9" w:rsidP="004717B0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 xml:space="preserve">1. </w:t>
            </w:r>
            <w:r w:rsidR="004717B0" w:rsidRPr="008C5CFF">
              <w:rPr>
                <w:rFonts w:ascii="Liberation Serif" w:eastAsia="Times New Roman" w:hAnsi="Liberation Serif" w:cs="Times New Roman"/>
              </w:rPr>
              <w:t xml:space="preserve"> Копия документа остается на хранении в администрации ГО город Ирбит оригинал документа отдается заявителю </w:t>
            </w:r>
          </w:p>
          <w:p w:rsidR="00ED47E9" w:rsidRPr="008C5CFF" w:rsidRDefault="00ED47E9" w:rsidP="004717B0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2. Оригинал за</w:t>
            </w:r>
            <w:r w:rsidR="00226A86" w:rsidRPr="008C5CFF">
              <w:rPr>
                <w:rFonts w:ascii="Liberation Serif" w:eastAsia="Times New Roman" w:hAnsi="Liberation Serif" w:cs="Times New Roman"/>
              </w:rPr>
              <w:t xml:space="preserve">явления остается на хранении в администрации </w:t>
            </w:r>
            <w:r w:rsidRPr="008C5CFF">
              <w:rPr>
                <w:rFonts w:ascii="Liberation Serif" w:eastAsia="Times New Roman" w:hAnsi="Liberation Serif" w:cs="Times New Roman"/>
              </w:rPr>
              <w:t>ГО</w:t>
            </w:r>
            <w:r w:rsidR="00226A86" w:rsidRPr="008C5CFF">
              <w:rPr>
                <w:rFonts w:ascii="Liberation Serif" w:eastAsia="Times New Roman" w:hAnsi="Liberation Serif" w:cs="Times New Roman"/>
              </w:rPr>
              <w:t xml:space="preserve"> город Ирбит</w:t>
            </w:r>
          </w:p>
        </w:tc>
        <w:tc>
          <w:tcPr>
            <w:tcW w:w="32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Нет</w:t>
            </w:r>
          </w:p>
        </w:tc>
      </w:tr>
      <w:tr w:rsidR="00ED47E9" w:rsidRPr="008C5CFF" w:rsidTr="00197CA7">
        <w:trPr>
          <w:trHeight w:val="427"/>
        </w:trPr>
        <w:tc>
          <w:tcPr>
            <w:tcW w:w="135" w:type="pct"/>
          </w:tcPr>
          <w:p w:rsidR="00ED47E9" w:rsidRPr="008C5CFF" w:rsidRDefault="00ED47E9" w:rsidP="00ED47E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765" w:type="pct"/>
          </w:tcPr>
          <w:p w:rsidR="00ED47E9" w:rsidRPr="008C5CFF" w:rsidRDefault="00ED47E9" w:rsidP="00ED47E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Отказ в предоставлении муниципальной услуги.</w:t>
            </w:r>
          </w:p>
        </w:tc>
        <w:tc>
          <w:tcPr>
            <w:tcW w:w="71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 (в свободной форме)</w:t>
            </w:r>
          </w:p>
        </w:tc>
        <w:tc>
          <w:tcPr>
            <w:tcW w:w="623" w:type="pct"/>
            <w:gridSpan w:val="2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Отрицательный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768" w:type="pct"/>
            <w:gridSpan w:val="2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</w:t>
            </w:r>
          </w:p>
        </w:tc>
        <w:tc>
          <w:tcPr>
            <w:tcW w:w="63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Уведомление в свободной форме 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ED47E9" w:rsidRPr="008C5CFF" w:rsidRDefault="00B96B7F" w:rsidP="00F844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При личном посещении в ОГХ администрации </w:t>
            </w:r>
            <w:r w:rsidR="002B4651"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  <w:r w:rsidR="00ED47E9" w:rsidRPr="008C5CFF">
              <w:rPr>
                <w:rFonts w:ascii="Liberation Serif" w:eastAsia="Times New Roman" w:hAnsi="Liberation Serif" w:cs="Times New Roman"/>
                <w:bCs/>
              </w:rPr>
              <w:t xml:space="preserve"> </w:t>
            </w:r>
          </w:p>
        </w:tc>
        <w:tc>
          <w:tcPr>
            <w:tcW w:w="461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Оригинал уведомления остается на </w:t>
            </w:r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 xml:space="preserve">хранении в администрации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ГО </w:t>
            </w:r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 xml:space="preserve">город </w:t>
            </w:r>
            <w:proofErr w:type="gramStart"/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>Ирбит</w:t>
            </w:r>
            <w:proofErr w:type="gramEnd"/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и оригинал уведомления отдается заявителю</w:t>
            </w:r>
          </w:p>
        </w:tc>
        <w:tc>
          <w:tcPr>
            <w:tcW w:w="32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Нет</w:t>
            </w:r>
          </w:p>
        </w:tc>
      </w:tr>
    </w:tbl>
    <w:p w:rsidR="00311C1A" w:rsidRPr="008C5CFF" w:rsidRDefault="004C3C13" w:rsidP="00311C1A">
      <w:pPr>
        <w:rPr>
          <w:rFonts w:ascii="Liberation Serif" w:hAnsi="Liberation Serif" w:cs="Times New Roman"/>
          <w:b/>
        </w:rPr>
      </w:pPr>
      <w:r>
        <w:rPr>
          <w:rFonts w:ascii="Liberation Serif" w:eastAsia="Times New Roman" w:hAnsi="Liberation Serif" w:cs="Times New Roman"/>
          <w:b/>
          <w:color w:val="000000"/>
        </w:rPr>
        <w:lastRenderedPageBreak/>
        <w:t>Р</w:t>
      </w:r>
      <w:r w:rsidR="00311C1A" w:rsidRPr="008C5CFF">
        <w:rPr>
          <w:rFonts w:ascii="Liberation Serif" w:eastAsia="Times New Roman" w:hAnsi="Liberation Serif" w:cs="Times New Roman"/>
          <w:b/>
          <w:color w:val="000000"/>
        </w:rPr>
        <w:t xml:space="preserve">аздел 7. Технологические процессы предоставления </w:t>
      </w:r>
      <w:r w:rsidR="000A0C35" w:rsidRPr="008C5CFF">
        <w:rPr>
          <w:rFonts w:ascii="Liberation Serif" w:eastAsia="Times New Roman" w:hAnsi="Liberation Serif" w:cs="Times New Roman"/>
          <w:b/>
          <w:color w:val="000000"/>
        </w:rPr>
        <w:t>«</w:t>
      </w:r>
      <w:proofErr w:type="spellStart"/>
      <w:r w:rsidR="000A0C35" w:rsidRPr="008C5CFF">
        <w:rPr>
          <w:rFonts w:ascii="Liberation Serif" w:eastAsia="Times New Roman" w:hAnsi="Liberation Serif" w:cs="Times New Roman"/>
          <w:b/>
          <w:color w:val="000000"/>
        </w:rPr>
        <w:t>под</w:t>
      </w:r>
      <w:r w:rsidR="00B02F07" w:rsidRPr="008C5CFF">
        <w:rPr>
          <w:rFonts w:ascii="Liberation Serif" w:hAnsi="Liberation Serif" w:cs="Times New Roman"/>
          <w:b/>
        </w:rPr>
        <w:t>услуги</w:t>
      </w:r>
      <w:proofErr w:type="spellEnd"/>
      <w:r w:rsidR="00B02F07" w:rsidRPr="008C5CFF">
        <w:rPr>
          <w:rFonts w:ascii="Liberation Serif" w:hAnsi="Liberation Serif" w:cs="Times New Roman"/>
          <w:b/>
        </w:rPr>
        <w:t>»</w:t>
      </w:r>
    </w:p>
    <w:tbl>
      <w:tblPr>
        <w:tblStyle w:val="af4"/>
        <w:tblW w:w="14693" w:type="dxa"/>
        <w:tblLayout w:type="fixed"/>
        <w:tblLook w:val="04A0" w:firstRow="1" w:lastRow="0" w:firstColumn="1" w:lastColumn="0" w:noHBand="0" w:noVBand="1"/>
      </w:tblPr>
      <w:tblGrid>
        <w:gridCol w:w="542"/>
        <w:gridCol w:w="1580"/>
        <w:gridCol w:w="5244"/>
        <w:gridCol w:w="1560"/>
        <w:gridCol w:w="1984"/>
        <w:gridCol w:w="1843"/>
        <w:gridCol w:w="1940"/>
      </w:tblGrid>
      <w:tr w:rsidR="00F4347B" w:rsidRPr="008C5CFF" w:rsidTr="006D5E93">
        <w:trPr>
          <w:trHeight w:val="1265"/>
        </w:trPr>
        <w:tc>
          <w:tcPr>
            <w:tcW w:w="542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580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5244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560" w:type="dxa"/>
            <w:vAlign w:val="center"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Сроки исполнения процедуры (процесса)</w:t>
            </w:r>
          </w:p>
        </w:tc>
        <w:tc>
          <w:tcPr>
            <w:tcW w:w="1984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940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F4347B" w:rsidRPr="008C5CFF" w:rsidTr="008F714C">
        <w:trPr>
          <w:trHeight w:val="434"/>
        </w:trPr>
        <w:tc>
          <w:tcPr>
            <w:tcW w:w="542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580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5244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1560" w:type="dxa"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1843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1940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7</w:t>
            </w:r>
          </w:p>
        </w:tc>
      </w:tr>
      <w:tr w:rsidR="00DD44D7" w:rsidRPr="008C5CFF" w:rsidTr="006D5E93">
        <w:trPr>
          <w:trHeight w:val="410"/>
        </w:trPr>
        <w:tc>
          <w:tcPr>
            <w:tcW w:w="14693" w:type="dxa"/>
            <w:gridSpan w:val="7"/>
          </w:tcPr>
          <w:p w:rsidR="00DD44D7" w:rsidRPr="008C5CFF" w:rsidRDefault="00F94877" w:rsidP="00F94877">
            <w:pPr>
              <w:pStyle w:val="a3"/>
              <w:numPr>
                <w:ilvl w:val="0"/>
                <w:numId w:val="41"/>
              </w:num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«Выдача ордера на право производства земляных работ на территории Городского округа «город Ирбит» Свердловской области физическим лицам</w:t>
            </w:r>
            <w:r w:rsidR="00F844E9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»</w:t>
            </w: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     2. 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№ 2 «Выдача ордера на право производства земляных работ на территории Городского округа «город Ирбит» Свердловской области  юридическим лицам и индивидуальным предпринимателям»</w:t>
            </w: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</w:tr>
      <w:tr w:rsidR="00DD44D7" w:rsidRPr="008C5CFF" w:rsidTr="006D5E93">
        <w:trPr>
          <w:trHeight w:val="182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pStyle w:val="a3"/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</w:p>
          <w:p w:rsidR="00DD44D7" w:rsidRPr="008C5CFF" w:rsidRDefault="00DD44D7" w:rsidP="00DD44D7">
            <w:pPr>
              <w:pStyle w:val="a3"/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Прием и регистрация заявления</w:t>
            </w:r>
          </w:p>
        </w:tc>
      </w:tr>
      <w:tr w:rsidR="00F4347B" w:rsidRPr="008C5CFF" w:rsidTr="006D5E93">
        <w:trPr>
          <w:trHeight w:val="1380"/>
        </w:trPr>
        <w:tc>
          <w:tcPr>
            <w:tcW w:w="542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1.</w:t>
            </w:r>
          </w:p>
        </w:tc>
        <w:tc>
          <w:tcPr>
            <w:tcW w:w="1580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hAnsi="Liberation Serif"/>
              </w:rPr>
              <w:t>Прием</w:t>
            </w:r>
            <w:r w:rsidR="00227A14" w:rsidRPr="008C5CFF">
              <w:rPr>
                <w:rFonts w:ascii="Liberation Serif" w:hAnsi="Liberation Serif"/>
              </w:rPr>
              <w:t xml:space="preserve">, </w:t>
            </w:r>
            <w:r w:rsidRPr="008C5CFF">
              <w:rPr>
                <w:rFonts w:ascii="Liberation Serif" w:hAnsi="Liberation Serif"/>
              </w:rPr>
              <w:t>заявления и документов</w:t>
            </w:r>
          </w:p>
        </w:tc>
        <w:tc>
          <w:tcPr>
            <w:tcW w:w="5244" w:type="dxa"/>
          </w:tcPr>
          <w:p w:rsidR="00E67A3D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Основанием для начала процедуры приема и регистрации заявления и прилагаемых к нему документов является предоставление запроса в О</w:t>
            </w:r>
            <w:r w:rsidR="008C5CFF">
              <w:rPr>
                <w:rFonts w:ascii="Liberation Serif" w:hAnsi="Liberation Serif"/>
              </w:rPr>
              <w:t xml:space="preserve">ГХ администрации </w:t>
            </w:r>
            <w:r w:rsidRPr="008C5CFF">
              <w:rPr>
                <w:rFonts w:ascii="Liberation Serif" w:hAnsi="Liberation Serif"/>
              </w:rPr>
              <w:t>ГО</w:t>
            </w:r>
            <w:r w:rsidR="008C5CFF">
              <w:rPr>
                <w:rFonts w:ascii="Liberation Serif" w:hAnsi="Liberation Serif"/>
              </w:rPr>
              <w:t xml:space="preserve"> город Ирбит</w:t>
            </w:r>
            <w:r w:rsidRPr="008C5CFF">
              <w:rPr>
                <w:rFonts w:ascii="Liberation Serif" w:hAnsi="Liberation Serif"/>
              </w:rPr>
              <w:t xml:space="preserve"> или МФЦ. Специалист О</w:t>
            </w:r>
            <w:r w:rsidR="004C5F2A">
              <w:rPr>
                <w:rFonts w:ascii="Liberation Serif" w:hAnsi="Liberation Serif"/>
              </w:rPr>
              <w:t xml:space="preserve">ГХ администрации </w:t>
            </w:r>
            <w:r w:rsidRPr="008C5CFF">
              <w:rPr>
                <w:rFonts w:ascii="Liberation Serif" w:hAnsi="Liberation Serif"/>
              </w:rPr>
              <w:t>ГО</w:t>
            </w:r>
            <w:r w:rsidR="004C5F2A">
              <w:rPr>
                <w:rFonts w:ascii="Liberation Serif" w:hAnsi="Liberation Serif"/>
              </w:rPr>
              <w:t xml:space="preserve"> город Ирбит</w:t>
            </w:r>
            <w:r w:rsidRPr="008C5CFF">
              <w:rPr>
                <w:rFonts w:ascii="Liberation Serif" w:hAnsi="Liberation Serif"/>
              </w:rPr>
              <w:t xml:space="preserve"> или МФЦ принимает и регистрирует заявление, осуществляет следующие административные действия:</w:t>
            </w:r>
          </w:p>
          <w:p w:rsidR="00227A14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проверяет полномочия заявителя на подписание заявления;</w:t>
            </w:r>
          </w:p>
          <w:p w:rsidR="00227A14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проверяет правильность заполнения заявления;</w:t>
            </w:r>
          </w:p>
          <w:p w:rsidR="00227A14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проверяе</w:t>
            </w:r>
            <w:r w:rsidR="004C5F2A">
              <w:rPr>
                <w:rFonts w:ascii="Liberation Serif" w:hAnsi="Liberation Serif"/>
              </w:rPr>
              <w:t>т наличие требуемых документов.</w:t>
            </w:r>
          </w:p>
          <w:p w:rsidR="00227A14" w:rsidRPr="008C5CFF" w:rsidRDefault="00227A14" w:rsidP="00227A14">
            <w:pPr>
              <w:rPr>
                <w:rFonts w:ascii="Liberation Serif" w:eastAsia="Times New Roman" w:hAnsi="Liberation Serif" w:cs="Times New Roman"/>
                <w:bCs/>
              </w:rPr>
            </w:pPr>
          </w:p>
        </w:tc>
        <w:tc>
          <w:tcPr>
            <w:tcW w:w="1560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15 минут</w:t>
            </w:r>
          </w:p>
        </w:tc>
        <w:tc>
          <w:tcPr>
            <w:tcW w:w="1984" w:type="dxa"/>
          </w:tcPr>
          <w:p w:rsidR="00E67A3D" w:rsidRPr="008C5CFF" w:rsidRDefault="00E67A3D" w:rsidP="00B1201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 xml:space="preserve">Специалист 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>О</w:t>
            </w:r>
            <w:r w:rsidR="004C5F2A">
              <w:rPr>
                <w:rFonts w:ascii="Liberation Serif" w:eastAsia="Times New Roman" w:hAnsi="Liberation Serif" w:cs="Times New Roman"/>
              </w:rPr>
              <w:t xml:space="preserve">ГХ администрации 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>ГО</w:t>
            </w:r>
            <w:r w:rsidR="004C5F2A">
              <w:rPr>
                <w:rFonts w:ascii="Liberation Serif" w:eastAsia="Times New Roman" w:hAnsi="Liberation Serif" w:cs="Times New Roman"/>
              </w:rPr>
              <w:t xml:space="preserve"> город Ирбит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 xml:space="preserve"> или МФЦ</w:t>
            </w:r>
          </w:p>
        </w:tc>
        <w:tc>
          <w:tcPr>
            <w:tcW w:w="1843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Бланк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 xml:space="preserve"> и наличие организационной техники</w:t>
            </w:r>
          </w:p>
        </w:tc>
        <w:tc>
          <w:tcPr>
            <w:tcW w:w="1940" w:type="dxa"/>
          </w:tcPr>
          <w:p w:rsidR="00E67A3D" w:rsidRPr="008C5CFF" w:rsidRDefault="00921D2F" w:rsidP="00E67A3D">
            <w:pPr>
              <w:rPr>
                <w:rFonts w:ascii="Liberation Serif" w:eastAsia="Times New Roman" w:hAnsi="Liberation Serif" w:cs="Times New Roman"/>
              </w:rPr>
            </w:pPr>
            <w:r w:rsidRPr="00921D2F">
              <w:rPr>
                <w:rFonts w:ascii="Liberation Serif" w:eastAsia="Times New Roman" w:hAnsi="Liberation Serif" w:cs="Times New Roman"/>
              </w:rPr>
              <w:t xml:space="preserve">Приложение 1 </w:t>
            </w:r>
          </w:p>
        </w:tc>
      </w:tr>
      <w:tr w:rsidR="00E67A3D" w:rsidRPr="008C5CFF" w:rsidTr="006D5E93">
        <w:trPr>
          <w:trHeight w:val="436"/>
        </w:trPr>
        <w:tc>
          <w:tcPr>
            <w:tcW w:w="14693" w:type="dxa"/>
            <w:gridSpan w:val="7"/>
          </w:tcPr>
          <w:p w:rsidR="00E67A3D" w:rsidRPr="008C5CFF" w:rsidRDefault="00E67A3D" w:rsidP="00E67A3D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8C5CFF">
              <w:rPr>
                <w:rFonts w:ascii="Liberation Serif" w:eastAsia="Times New Roman" w:hAnsi="Liberation Serif" w:cs="Times New Roman"/>
                <w:b/>
              </w:rPr>
              <w:t>Проверка документов</w:t>
            </w:r>
          </w:p>
        </w:tc>
      </w:tr>
      <w:tr w:rsidR="00F4347B" w:rsidRPr="008C5CFF" w:rsidTr="006D5E93">
        <w:trPr>
          <w:trHeight w:val="1380"/>
        </w:trPr>
        <w:tc>
          <w:tcPr>
            <w:tcW w:w="542" w:type="dxa"/>
          </w:tcPr>
          <w:p w:rsidR="00167F07" w:rsidRPr="008C5CFF" w:rsidRDefault="00167F07" w:rsidP="00167F0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2.</w:t>
            </w:r>
          </w:p>
        </w:tc>
        <w:tc>
          <w:tcPr>
            <w:tcW w:w="1580" w:type="dxa"/>
          </w:tcPr>
          <w:p w:rsidR="00167F07" w:rsidRPr="008C5CFF" w:rsidRDefault="00167F07" w:rsidP="00167F07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Проверка документов</w:t>
            </w:r>
          </w:p>
        </w:tc>
        <w:tc>
          <w:tcPr>
            <w:tcW w:w="5244" w:type="dxa"/>
          </w:tcPr>
          <w:p w:rsidR="00167F07" w:rsidRPr="008C5CFF" w:rsidRDefault="0037340A" w:rsidP="00167F07">
            <w:pPr>
              <w:rPr>
                <w:rFonts w:ascii="Liberation Serif" w:hAnsi="Liberation Serif"/>
              </w:rPr>
            </w:pPr>
            <w:r w:rsidRPr="0037340A">
              <w:rPr>
                <w:rFonts w:ascii="Liberation Serif" w:hAnsi="Liberation Serif"/>
              </w:rPr>
              <w:t xml:space="preserve">Специалист ОГХ администрации ГО город Ирбит или МФЦ </w:t>
            </w:r>
            <w:r w:rsidR="00167F07" w:rsidRPr="008C5CFF">
              <w:rPr>
                <w:rFonts w:ascii="Liberation Serif" w:hAnsi="Liberation Serif"/>
              </w:rPr>
              <w:t>осуществляет следующие административный действия:</w:t>
            </w:r>
          </w:p>
          <w:p w:rsidR="00167F07" w:rsidRPr="008C5CFF" w:rsidRDefault="00167F07" w:rsidP="00167F07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проводит проверку запроса заявителя и прилагаемых к нему документов на основании требованиям действующего законодательства;</w:t>
            </w:r>
          </w:p>
          <w:p w:rsidR="00167F07" w:rsidRPr="008C5CFF" w:rsidRDefault="00167F07" w:rsidP="00167F07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lastRenderedPageBreak/>
              <w:t>-оценивает на основании запроса заявителя и прилагаемых к нему документов наличие (отсутствие) права заявителя на предоставление ему услуги.</w:t>
            </w:r>
          </w:p>
        </w:tc>
        <w:tc>
          <w:tcPr>
            <w:tcW w:w="1560" w:type="dxa"/>
          </w:tcPr>
          <w:p w:rsidR="00167F07" w:rsidRPr="008C5CFF" w:rsidRDefault="00167F07" w:rsidP="00167F07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lastRenderedPageBreak/>
              <w:t>15 минут</w:t>
            </w:r>
          </w:p>
        </w:tc>
        <w:tc>
          <w:tcPr>
            <w:tcW w:w="1984" w:type="dxa"/>
          </w:tcPr>
          <w:p w:rsidR="00167F07" w:rsidRPr="008C5CFF" w:rsidRDefault="004C5F2A" w:rsidP="004C5F2A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C5F2A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</w:p>
        </w:tc>
        <w:tc>
          <w:tcPr>
            <w:tcW w:w="1843" w:type="dxa"/>
          </w:tcPr>
          <w:p w:rsidR="00167F07" w:rsidRPr="008C5CFF" w:rsidRDefault="00167F07" w:rsidP="00167F0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167F07" w:rsidRPr="008C5CFF" w:rsidRDefault="006D5E93" w:rsidP="00167F0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-</w:t>
            </w:r>
          </w:p>
        </w:tc>
      </w:tr>
      <w:tr w:rsidR="00DD44D7" w:rsidRPr="008C5CFF" w:rsidTr="006D5E93">
        <w:trPr>
          <w:trHeight w:val="277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  <w:p w:rsidR="00DD44D7" w:rsidRPr="008C5CFF" w:rsidRDefault="00DD44D7" w:rsidP="00DD44D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</w:rPr>
              <w:t>Осуществление межведомственных запросов</w:t>
            </w:r>
          </w:p>
        </w:tc>
      </w:tr>
      <w:tr w:rsidR="00F4347B" w:rsidRPr="008C5CFF" w:rsidTr="006D5E93">
        <w:trPr>
          <w:trHeight w:val="1124"/>
        </w:trPr>
        <w:tc>
          <w:tcPr>
            <w:tcW w:w="542" w:type="dxa"/>
          </w:tcPr>
          <w:p w:rsidR="00DD44D7" w:rsidRPr="008C5CFF" w:rsidRDefault="00E9396C" w:rsidP="00DD44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3</w:t>
            </w:r>
            <w:r w:rsidR="00DD44D7" w:rsidRPr="008C5CFF">
              <w:rPr>
                <w:rFonts w:ascii="Liberation Serif" w:eastAsia="Times New Roman" w:hAnsi="Liberation Serif" w:cs="Times New Roman"/>
                <w:bCs/>
              </w:rPr>
              <w:t>.</w:t>
            </w:r>
          </w:p>
        </w:tc>
        <w:tc>
          <w:tcPr>
            <w:tcW w:w="1580" w:type="dxa"/>
          </w:tcPr>
          <w:p w:rsidR="00DD44D7" w:rsidRPr="008C5CFF" w:rsidRDefault="00DD44D7" w:rsidP="00DD44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Межведомственные запросы</w:t>
            </w:r>
          </w:p>
        </w:tc>
        <w:tc>
          <w:tcPr>
            <w:tcW w:w="5244" w:type="dxa"/>
          </w:tcPr>
          <w:p w:rsidR="00DD44D7" w:rsidRPr="008C5CFF" w:rsidRDefault="00167F07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В рамках межведомственного взаимодействия делает запросы</w:t>
            </w:r>
            <w:r w:rsidR="00BC23A6" w:rsidRPr="008C5CFF">
              <w:rPr>
                <w:rFonts w:ascii="Liberation Serif" w:eastAsia="Times New Roman" w:hAnsi="Liberation Serif" w:cs="Times New Roman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</w:rPr>
              <w:t xml:space="preserve">о предоставлении </w:t>
            </w:r>
            <w:r w:rsidR="00BC23A6" w:rsidRPr="008C5CFF">
              <w:rPr>
                <w:rFonts w:ascii="Liberation Serif" w:eastAsia="Times New Roman" w:hAnsi="Liberation Serif" w:cs="Times New Roman"/>
              </w:rPr>
              <w:t>документов, необходимых для предоставления муниципальной услуги;</w:t>
            </w:r>
          </w:p>
          <w:p w:rsidR="00BC23A6" w:rsidRPr="008C5CFF" w:rsidRDefault="00BC23A6" w:rsidP="00BC23A6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готовит проект разрешения (письмо об отказе) на осуществление земляных работ.</w:t>
            </w:r>
          </w:p>
        </w:tc>
        <w:tc>
          <w:tcPr>
            <w:tcW w:w="1560" w:type="dxa"/>
          </w:tcPr>
          <w:p w:rsidR="00DD44D7" w:rsidRPr="008C5CFF" w:rsidRDefault="00BC23A6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1 рабочий день</w:t>
            </w:r>
          </w:p>
        </w:tc>
        <w:tc>
          <w:tcPr>
            <w:tcW w:w="1984" w:type="dxa"/>
          </w:tcPr>
          <w:p w:rsidR="00DD44D7" w:rsidRPr="008C5CFF" w:rsidRDefault="00F917A5" w:rsidP="00F917A5">
            <w:pPr>
              <w:rPr>
                <w:rFonts w:ascii="Liberation Serif" w:eastAsia="Times New Roman" w:hAnsi="Liberation Serif" w:cs="Times New Roman"/>
              </w:rPr>
            </w:pPr>
            <w:r w:rsidRPr="00F917A5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</w:p>
        </w:tc>
        <w:tc>
          <w:tcPr>
            <w:tcW w:w="1843" w:type="dxa"/>
          </w:tcPr>
          <w:p w:rsidR="00DD44D7" w:rsidRPr="008C5CFF" w:rsidRDefault="00BC23A6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DD44D7" w:rsidRPr="008C5CFF" w:rsidRDefault="006D5E93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-</w:t>
            </w:r>
          </w:p>
        </w:tc>
      </w:tr>
      <w:tr w:rsidR="00DD44D7" w:rsidRPr="008C5CFF" w:rsidTr="006D5E93">
        <w:trPr>
          <w:trHeight w:val="230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  <w:p w:rsidR="00DD44D7" w:rsidRPr="008C5CFF" w:rsidRDefault="00DD44D7" w:rsidP="00DD44D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</w:rPr>
              <w:t>Подготовка (продления) разрешения на проведение земляных работ</w:t>
            </w:r>
          </w:p>
        </w:tc>
      </w:tr>
      <w:tr w:rsidR="00F4347B" w:rsidRPr="001518F9" w:rsidTr="006D5E93">
        <w:trPr>
          <w:trHeight w:val="986"/>
        </w:trPr>
        <w:tc>
          <w:tcPr>
            <w:tcW w:w="542" w:type="dxa"/>
          </w:tcPr>
          <w:p w:rsidR="00DD44D7" w:rsidRPr="008C5CFF" w:rsidRDefault="00E9396C" w:rsidP="00DD44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4</w:t>
            </w:r>
            <w:r w:rsidR="00DD44D7" w:rsidRPr="008C5CFF">
              <w:rPr>
                <w:rFonts w:ascii="Liberation Serif" w:eastAsia="Times New Roman" w:hAnsi="Liberation Serif" w:cs="Times New Roman"/>
                <w:bCs/>
              </w:rPr>
              <w:t>.</w:t>
            </w:r>
          </w:p>
        </w:tc>
        <w:tc>
          <w:tcPr>
            <w:tcW w:w="1580" w:type="dxa"/>
          </w:tcPr>
          <w:p w:rsidR="00DD44D7" w:rsidRPr="008C5CFF" w:rsidRDefault="00DD44D7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Подготовка (продления) разрешения на проведение земляных работ</w:t>
            </w:r>
          </w:p>
        </w:tc>
        <w:tc>
          <w:tcPr>
            <w:tcW w:w="5244" w:type="dxa"/>
          </w:tcPr>
          <w:p w:rsidR="00DD44D7" w:rsidRPr="008C5CFF" w:rsidRDefault="00F345AC" w:rsidP="00E9396C">
            <w:pPr>
              <w:rPr>
                <w:rFonts w:ascii="Liberation Serif" w:hAnsi="Liberation Serif"/>
              </w:rPr>
            </w:pPr>
            <w:r w:rsidRPr="00F345AC">
              <w:rPr>
                <w:rFonts w:ascii="Liberation Serif" w:hAnsi="Liberation Serif"/>
              </w:rPr>
              <w:t xml:space="preserve">Специалист ОГХ администрации ГО город Ирбит или МФЦ </w:t>
            </w:r>
            <w:r w:rsidR="00F4347B" w:rsidRPr="008C5CFF">
              <w:rPr>
                <w:rFonts w:ascii="Liberation Serif" w:hAnsi="Liberation Serif"/>
              </w:rPr>
              <w:t xml:space="preserve"> рассма</w:t>
            </w:r>
            <w:r w:rsidR="00DD44D7" w:rsidRPr="008C5CFF">
              <w:rPr>
                <w:rFonts w:ascii="Liberation Serif" w:hAnsi="Liberation Serif"/>
              </w:rPr>
              <w:t>три</w:t>
            </w:r>
            <w:r w:rsidR="00F4347B" w:rsidRPr="008C5CFF">
              <w:rPr>
                <w:rFonts w:ascii="Liberation Serif" w:hAnsi="Liberation Serif"/>
              </w:rPr>
              <w:t>вает разрешение (заявление на продление разрешения) на проведение земляных работ</w:t>
            </w:r>
            <w:r w:rsidR="00A75C43" w:rsidRPr="008C5CFF">
              <w:rPr>
                <w:rFonts w:ascii="Liberation Serif" w:hAnsi="Liberation Serif"/>
              </w:rPr>
              <w:t>, в случае согласования с содержанием разрешения на проведение земляных работ (заявления на продление разрешения)</w:t>
            </w:r>
            <w:r>
              <w:rPr>
                <w:rFonts w:ascii="Liberation Serif" w:hAnsi="Liberation Serif"/>
              </w:rPr>
              <w:t xml:space="preserve"> начальник ОГХ администрации </w:t>
            </w:r>
            <w:r w:rsidR="00A75C43" w:rsidRPr="008C5CFF">
              <w:rPr>
                <w:rFonts w:ascii="Liberation Serif" w:hAnsi="Liberation Serif"/>
              </w:rPr>
              <w:t>ГО</w:t>
            </w:r>
            <w:r>
              <w:rPr>
                <w:rFonts w:ascii="Liberation Serif" w:hAnsi="Liberation Serif"/>
              </w:rPr>
              <w:t xml:space="preserve"> город Ирбит</w:t>
            </w:r>
            <w:r w:rsidR="00A75C43" w:rsidRPr="008C5CFF">
              <w:rPr>
                <w:rFonts w:ascii="Liberation Serif" w:hAnsi="Liberation Serif"/>
              </w:rPr>
              <w:t xml:space="preserve"> подписывает разрешение на проведение земляных работ</w:t>
            </w:r>
            <w:r w:rsidR="00E9396C" w:rsidRPr="008C5CFF">
              <w:rPr>
                <w:rFonts w:ascii="Liberation Serif" w:hAnsi="Liberation Serif"/>
              </w:rPr>
              <w:t>.</w:t>
            </w:r>
            <w:r w:rsidR="00A75C43" w:rsidRPr="008C5C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60" w:type="dxa"/>
          </w:tcPr>
          <w:p w:rsidR="00DD44D7" w:rsidRPr="008C5CFF" w:rsidRDefault="00E9396C" w:rsidP="00E9396C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1 рабочий день</w:t>
            </w:r>
          </w:p>
        </w:tc>
        <w:tc>
          <w:tcPr>
            <w:tcW w:w="1984" w:type="dxa"/>
          </w:tcPr>
          <w:p w:rsidR="00DD44D7" w:rsidRPr="008C5CFF" w:rsidRDefault="00F345AC" w:rsidP="00F345AC">
            <w:pPr>
              <w:rPr>
                <w:rFonts w:ascii="Liberation Serif" w:eastAsia="Times New Roman" w:hAnsi="Liberation Serif" w:cs="Times New Roman"/>
              </w:rPr>
            </w:pPr>
            <w:r w:rsidRPr="00F345AC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  <w:r>
              <w:rPr>
                <w:rFonts w:ascii="Liberation Serif" w:eastAsia="Times New Roman" w:hAnsi="Liberation Serif" w:cs="Times New Roman"/>
              </w:rPr>
              <w:t>Начальник</w:t>
            </w:r>
            <w:r w:rsidRPr="00F345AC">
              <w:rPr>
                <w:rFonts w:ascii="Liberation Serif" w:eastAsia="Times New Roman" w:hAnsi="Liberation Serif" w:cs="Times New Roman"/>
              </w:rPr>
              <w:t xml:space="preserve"> ОГХ администрации ГО город Ирбит</w:t>
            </w:r>
          </w:p>
        </w:tc>
        <w:tc>
          <w:tcPr>
            <w:tcW w:w="1843" w:type="dxa"/>
          </w:tcPr>
          <w:p w:rsidR="00DD44D7" w:rsidRPr="008C5CFF" w:rsidRDefault="00DD44D7" w:rsidP="00E9396C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Бланк</w:t>
            </w:r>
            <w:r w:rsidR="00E9396C" w:rsidRPr="008C5CFF">
              <w:rPr>
                <w:rFonts w:ascii="Liberation Serif" w:eastAsia="Times New Roman" w:hAnsi="Liberation Serif" w:cs="Times New Roman"/>
              </w:rPr>
              <w:t>, организационная техника</w:t>
            </w:r>
          </w:p>
        </w:tc>
        <w:tc>
          <w:tcPr>
            <w:tcW w:w="1940" w:type="dxa"/>
          </w:tcPr>
          <w:p w:rsidR="00DD44D7" w:rsidRPr="001518F9" w:rsidRDefault="00CE066A" w:rsidP="00DD44D7">
            <w:pPr>
              <w:rPr>
                <w:rFonts w:ascii="Liberation Serif" w:eastAsia="Times New Roman" w:hAnsi="Liberation Serif" w:cs="Times New Roman"/>
                <w:highlight w:val="yellow"/>
              </w:rPr>
            </w:pPr>
            <w:r w:rsidRPr="00CE066A">
              <w:rPr>
                <w:rFonts w:ascii="Liberation Serif" w:eastAsia="Times New Roman" w:hAnsi="Liberation Serif" w:cs="Times New Roman"/>
              </w:rPr>
              <w:t>Приложение 2</w:t>
            </w:r>
          </w:p>
        </w:tc>
      </w:tr>
      <w:tr w:rsidR="0049456D" w:rsidRPr="008C5CFF" w:rsidTr="006D5E93">
        <w:trPr>
          <w:trHeight w:val="410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</w:p>
          <w:p w:rsidR="0049456D" w:rsidRPr="008C5CFF" w:rsidRDefault="00ED25BA" w:rsidP="00DD44D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Выдача заявителю разрешения на проведение земляных работ</w:t>
            </w:r>
          </w:p>
        </w:tc>
      </w:tr>
      <w:tr w:rsidR="005909FC" w:rsidRPr="008C5CFF" w:rsidTr="006D5E93">
        <w:trPr>
          <w:trHeight w:val="930"/>
        </w:trPr>
        <w:tc>
          <w:tcPr>
            <w:tcW w:w="542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5.</w:t>
            </w:r>
          </w:p>
        </w:tc>
        <w:tc>
          <w:tcPr>
            <w:tcW w:w="1580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Выдача заявителю разрешения на проведение земляных работ</w:t>
            </w:r>
          </w:p>
        </w:tc>
        <w:tc>
          <w:tcPr>
            <w:tcW w:w="5244" w:type="dxa"/>
          </w:tcPr>
          <w:p w:rsidR="005909FC" w:rsidRPr="008C5CFF" w:rsidRDefault="006C75F5" w:rsidP="005909FC">
            <w:pPr>
              <w:rPr>
                <w:rFonts w:ascii="Liberation Serif" w:eastAsia="Times New Roman" w:hAnsi="Liberation Serif" w:cs="Times New Roman"/>
                <w:bCs/>
              </w:rPr>
            </w:pPr>
            <w:r w:rsidRPr="006C75F5">
              <w:rPr>
                <w:rFonts w:ascii="Liberation Serif" w:eastAsia="Times New Roman" w:hAnsi="Liberation Serif" w:cs="Times New Roman"/>
                <w:bCs/>
              </w:rPr>
              <w:t>Специалист ОГХ администрации ГО город Ирби</w:t>
            </w:r>
            <w:r>
              <w:rPr>
                <w:rFonts w:ascii="Liberation Serif" w:eastAsia="Times New Roman" w:hAnsi="Liberation Serif" w:cs="Times New Roman"/>
                <w:bCs/>
              </w:rPr>
              <w:t>т, начальник</w:t>
            </w:r>
            <w:r>
              <w:t xml:space="preserve"> </w:t>
            </w:r>
            <w:r w:rsidRPr="006C75F5">
              <w:rPr>
                <w:rFonts w:ascii="Liberation Serif" w:eastAsia="Times New Roman" w:hAnsi="Liberation Serif" w:cs="Times New Roman"/>
                <w:bCs/>
              </w:rPr>
              <w:t>ОГХ администрации ГО город Ирбит</w:t>
            </w:r>
            <w:r>
              <w:rPr>
                <w:rFonts w:ascii="Liberation Serif" w:eastAsia="Times New Roman" w:hAnsi="Liberation Serif" w:cs="Times New Roman"/>
                <w:bCs/>
              </w:rPr>
              <w:t xml:space="preserve"> или МФЦ </w:t>
            </w:r>
            <w:r w:rsidR="005909FC" w:rsidRPr="008C5CFF">
              <w:rPr>
                <w:rFonts w:ascii="Liberation Serif" w:eastAsia="Times New Roman" w:hAnsi="Liberation Serif" w:cs="Times New Roman"/>
                <w:bCs/>
              </w:rPr>
              <w:t xml:space="preserve">оформляет и согласовывает разрешение на проведение земляных работ </w:t>
            </w:r>
          </w:p>
        </w:tc>
        <w:tc>
          <w:tcPr>
            <w:tcW w:w="1560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 рабочих дня</w:t>
            </w:r>
          </w:p>
        </w:tc>
        <w:tc>
          <w:tcPr>
            <w:tcW w:w="1984" w:type="dxa"/>
          </w:tcPr>
          <w:p w:rsidR="005909FC" w:rsidRPr="008C5CFF" w:rsidRDefault="006C75F5" w:rsidP="006C75F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6C75F5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</w:p>
        </w:tc>
        <w:tc>
          <w:tcPr>
            <w:tcW w:w="1843" w:type="dxa"/>
          </w:tcPr>
          <w:p w:rsidR="005909FC" w:rsidRPr="008C5CFF" w:rsidRDefault="005909FC" w:rsidP="005909F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Бланк, организационная техника</w:t>
            </w:r>
          </w:p>
        </w:tc>
        <w:tc>
          <w:tcPr>
            <w:tcW w:w="1940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CE066A">
              <w:rPr>
                <w:rFonts w:ascii="Liberation Serif" w:eastAsia="Times New Roman" w:hAnsi="Liberation Serif" w:cs="Times New Roman"/>
              </w:rPr>
              <w:t>Прилож</w:t>
            </w:r>
            <w:r w:rsidR="00CE066A" w:rsidRPr="00CE066A">
              <w:rPr>
                <w:rFonts w:ascii="Liberation Serif" w:eastAsia="Times New Roman" w:hAnsi="Liberation Serif" w:cs="Times New Roman"/>
              </w:rPr>
              <w:t>ение 2</w:t>
            </w:r>
          </w:p>
        </w:tc>
      </w:tr>
    </w:tbl>
    <w:p w:rsidR="00311C1A" w:rsidRPr="008C5CFF" w:rsidRDefault="00311C1A" w:rsidP="00311C1A">
      <w:pPr>
        <w:rPr>
          <w:rFonts w:ascii="Liberation Serif" w:hAnsi="Liberation Serif" w:cs="Times New Roman"/>
        </w:rPr>
        <w:sectPr w:rsidR="00311C1A" w:rsidRPr="008C5CFF" w:rsidSect="007F22CF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8</w:t>
      </w:r>
      <w:r w:rsidR="008C39E0" w:rsidRPr="008C5CFF">
        <w:rPr>
          <w:rFonts w:ascii="Liberation Serif" w:eastAsia="Times New Roman" w:hAnsi="Liberation Serif" w:cs="Times New Roman"/>
          <w:b/>
          <w:color w:val="000000"/>
        </w:rPr>
        <w:t xml:space="preserve">.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Особенности предоставления </w:t>
      </w:r>
      <w:r w:rsidR="008C39E0" w:rsidRPr="008C5CFF">
        <w:rPr>
          <w:rFonts w:ascii="Liberation Serif" w:hAnsi="Liberation Serif" w:cs="Times New Roman"/>
          <w:b/>
        </w:rPr>
        <w:t>«</w:t>
      </w:r>
      <w:proofErr w:type="spellStart"/>
      <w:r w:rsidR="008C39E0" w:rsidRPr="008C5CFF">
        <w:rPr>
          <w:rFonts w:ascii="Liberation Serif" w:hAnsi="Liberation Serif" w:cs="Times New Roman"/>
          <w:b/>
        </w:rPr>
        <w:t>подуслуги</w:t>
      </w:r>
      <w:proofErr w:type="spellEnd"/>
      <w:r w:rsidR="008C39E0" w:rsidRPr="008C5CFF">
        <w:rPr>
          <w:rFonts w:ascii="Liberation Serif" w:hAnsi="Liberation Serif" w:cs="Times New Roman"/>
          <w:b/>
        </w:rPr>
        <w:t>»</w:t>
      </w:r>
      <w:r w:rsidR="00B02F07" w:rsidRPr="008C5CFF">
        <w:rPr>
          <w:rFonts w:ascii="Liberation Serif" w:eastAsia="Times New Roman" w:hAnsi="Liberation Serif" w:cs="Times New Roman"/>
          <w:b/>
          <w:color w:val="000000"/>
        </w:rPr>
        <w:t xml:space="preserve"> </w:t>
      </w:r>
      <w:r w:rsidR="008C39E0" w:rsidRPr="008C5CFF">
        <w:rPr>
          <w:rFonts w:ascii="Liberation Serif" w:eastAsia="Times New Roman" w:hAnsi="Liberation Serif" w:cs="Times New Roman"/>
          <w:b/>
          <w:color w:val="000000"/>
        </w:rPr>
        <w:t>в электронной форме</w:t>
      </w: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35"/>
        <w:gridCol w:w="2129"/>
        <w:gridCol w:w="2803"/>
        <w:gridCol w:w="2537"/>
        <w:gridCol w:w="2253"/>
        <w:gridCol w:w="192"/>
        <w:gridCol w:w="2437"/>
      </w:tblGrid>
      <w:tr w:rsidR="00FA2B16" w:rsidRPr="008C5CFF" w:rsidTr="00544307">
        <w:trPr>
          <w:trHeight w:val="70"/>
        </w:trPr>
        <w:tc>
          <w:tcPr>
            <w:tcW w:w="823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получения заявителем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информации о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сроках и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порядке предоставления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720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Способ записи на прием в орган</w:t>
            </w:r>
          </w:p>
        </w:tc>
        <w:tc>
          <w:tcPr>
            <w:tcW w:w="948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Способ приема и регистрации органом, предоставляющим услугу, запроса и иных документов,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необходимых для предоставления 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858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получения сведений о ходе выполнения запроса о предоставлении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824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подачи жалобы на нарушение порядка предоставления 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муниципальной услуги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</w:tr>
      <w:tr w:rsidR="00FA2B16" w:rsidRPr="008C5CFF" w:rsidTr="00544307">
        <w:trPr>
          <w:trHeight w:val="70"/>
        </w:trPr>
        <w:tc>
          <w:tcPr>
            <w:tcW w:w="823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</w:t>
            </w:r>
          </w:p>
        </w:tc>
        <w:tc>
          <w:tcPr>
            <w:tcW w:w="720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2</w:t>
            </w:r>
          </w:p>
        </w:tc>
        <w:tc>
          <w:tcPr>
            <w:tcW w:w="948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3</w:t>
            </w:r>
          </w:p>
        </w:tc>
        <w:tc>
          <w:tcPr>
            <w:tcW w:w="858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4</w:t>
            </w:r>
          </w:p>
        </w:tc>
        <w:tc>
          <w:tcPr>
            <w:tcW w:w="827" w:type="pct"/>
            <w:gridSpan w:val="2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5</w:t>
            </w:r>
          </w:p>
        </w:tc>
        <w:tc>
          <w:tcPr>
            <w:tcW w:w="824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6</w:t>
            </w:r>
          </w:p>
        </w:tc>
      </w:tr>
      <w:tr w:rsidR="00DD6DF9" w:rsidRPr="008C5CFF" w:rsidTr="00544307">
        <w:trPr>
          <w:trHeight w:val="70"/>
        </w:trPr>
        <w:tc>
          <w:tcPr>
            <w:tcW w:w="5000" w:type="pct"/>
            <w:gridSpan w:val="7"/>
          </w:tcPr>
          <w:p w:rsidR="00E11AE4" w:rsidRPr="00E11AE4" w:rsidRDefault="000B3191" w:rsidP="00E11AE4">
            <w:pPr>
              <w:pStyle w:val="a3"/>
              <w:numPr>
                <w:ilvl w:val="0"/>
                <w:numId w:val="42"/>
              </w:num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</w:t>
            </w:r>
            <w:r w:rsidR="00E11AE4" w:rsidRPr="00E11AE4">
              <w:rPr>
                <w:rFonts w:ascii="Liberation Serif" w:eastAsia="Times New Roman" w:hAnsi="Liberation Serif" w:cs="Times New Roman"/>
                <w:iCs/>
                <w:color w:val="000000"/>
              </w:rPr>
              <w:t>«Выдача ордера на право производства земляных работ на территории Городского округа «город Ирбит» Свердловской области физическим лицам»</w:t>
            </w:r>
          </w:p>
          <w:p w:rsidR="00DD6DF9" w:rsidRPr="00E11AE4" w:rsidRDefault="00DD6DF9" w:rsidP="00E11AE4">
            <w:pPr>
              <w:ind w:left="360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</w:tr>
      <w:tr w:rsidR="00C97DF3" w:rsidRPr="008C5CFF" w:rsidTr="00544307">
        <w:trPr>
          <w:trHeight w:val="70"/>
        </w:trPr>
        <w:tc>
          <w:tcPr>
            <w:tcW w:w="823" w:type="pct"/>
          </w:tcPr>
          <w:p w:rsidR="00C97DF3" w:rsidRPr="008C5CFF" w:rsidRDefault="00C97DF3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  <w:r w:rsidR="00A26E5F" w:rsidRPr="008C5CFF">
              <w:rPr>
                <w:rFonts w:ascii="Liberation Serif" w:hAnsi="Liberation Serif" w:cs="Times New Roman"/>
                <w:color w:val="000000"/>
              </w:rPr>
              <w:t>, официальный сайт МФЦ</w:t>
            </w:r>
          </w:p>
        </w:tc>
        <w:tc>
          <w:tcPr>
            <w:tcW w:w="720" w:type="pct"/>
          </w:tcPr>
          <w:p w:rsidR="00C97DF3" w:rsidRPr="008C5CFF" w:rsidRDefault="00C97DF3" w:rsidP="00C97DF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нет </w:t>
            </w:r>
          </w:p>
        </w:tc>
        <w:tc>
          <w:tcPr>
            <w:tcW w:w="948" w:type="pct"/>
          </w:tcPr>
          <w:p w:rsidR="00C97DF3" w:rsidRPr="008C5CFF" w:rsidRDefault="00C97DF3" w:rsidP="00C97DF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858" w:type="pct"/>
          </w:tcPr>
          <w:p w:rsidR="00C97DF3" w:rsidRPr="008C5CFF" w:rsidRDefault="006D5E93" w:rsidP="00C97DF3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-</w:t>
            </w:r>
          </w:p>
          <w:p w:rsidR="00FC5D0F" w:rsidRPr="008C5CFF" w:rsidRDefault="00FC5D0F" w:rsidP="00C97DF3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27" w:type="pct"/>
            <w:gridSpan w:val="2"/>
          </w:tcPr>
          <w:p w:rsidR="00C97DF3" w:rsidRPr="008C5CFF" w:rsidRDefault="00C97DF3" w:rsidP="00C97DF3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</w:p>
        </w:tc>
        <w:tc>
          <w:tcPr>
            <w:tcW w:w="824" w:type="pct"/>
          </w:tcPr>
          <w:p w:rsidR="00693094" w:rsidRPr="008C5CFF" w:rsidRDefault="00A26E5F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Жалоба подается в электронной форме</w:t>
            </w:r>
            <w:r w:rsidR="00693094" w:rsidRPr="008C5CFF">
              <w:rPr>
                <w:rFonts w:ascii="Liberation Serif" w:hAnsi="Liberation Serif" w:cs="Times New Roman"/>
                <w:color w:val="000000"/>
              </w:rPr>
              <w:t>:</w:t>
            </w:r>
          </w:p>
          <w:p w:rsidR="00C97DF3" w:rsidRPr="008C5CFF" w:rsidRDefault="00693094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 - </w:t>
            </w:r>
            <w:r w:rsidR="00A26E5F" w:rsidRPr="008C5CFF">
              <w:rPr>
                <w:rFonts w:ascii="Liberation Serif" w:hAnsi="Liberation Serif" w:cs="Times New Roman"/>
                <w:color w:val="000000"/>
              </w:rPr>
              <w:t xml:space="preserve"> через </w:t>
            </w:r>
            <w:r w:rsidR="00C97DF3"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  <w:r w:rsidR="00A26E5F" w:rsidRPr="008C5CFF">
              <w:rPr>
                <w:rFonts w:ascii="Liberation Serif" w:hAnsi="Liberation Serif" w:cs="Times New Roman"/>
                <w:color w:val="000000"/>
              </w:rPr>
              <w:t xml:space="preserve">; </w:t>
            </w:r>
          </w:p>
          <w:p w:rsidR="00A26E5F" w:rsidRPr="008C5CFF" w:rsidRDefault="00A26E5F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- через МФЦ;</w:t>
            </w:r>
          </w:p>
          <w:p w:rsidR="00A26E5F" w:rsidRPr="008C5CFF" w:rsidRDefault="00A26E5F" w:rsidP="0069309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- в О</w:t>
            </w:r>
            <w:r w:rsidR="00AF6F8E">
              <w:rPr>
                <w:rFonts w:ascii="Liberation Serif" w:hAnsi="Liberation Serif" w:cs="Times New Roman"/>
                <w:color w:val="000000"/>
              </w:rPr>
              <w:t>ГХ а</w:t>
            </w:r>
            <w:r w:rsidRPr="008C5CFF">
              <w:rPr>
                <w:rFonts w:ascii="Liberation Serif" w:hAnsi="Liberation Serif" w:cs="Times New Roman"/>
                <w:color w:val="000000"/>
              </w:rPr>
              <w:t xml:space="preserve">дминистрации </w:t>
            </w:r>
            <w:r w:rsidR="00AF6F8E">
              <w:rPr>
                <w:rFonts w:ascii="Liberation Serif" w:hAnsi="Liberation Serif" w:cs="Times New Roman"/>
                <w:color w:val="000000"/>
              </w:rPr>
              <w:t>ГО город Ирбит</w:t>
            </w:r>
          </w:p>
        </w:tc>
      </w:tr>
      <w:tr w:rsidR="000B3191" w:rsidRPr="008C5CFF" w:rsidTr="000B3191">
        <w:trPr>
          <w:trHeight w:val="70"/>
        </w:trPr>
        <w:tc>
          <w:tcPr>
            <w:tcW w:w="5000" w:type="pct"/>
            <w:gridSpan w:val="7"/>
          </w:tcPr>
          <w:p w:rsidR="00D61E7B" w:rsidRPr="00D61E7B" w:rsidRDefault="000B3191" w:rsidP="00D61E7B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«</w:t>
            </w:r>
            <w:r w:rsidR="00D61E7B" w:rsidRPr="00D61E7B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ордера на право производства земляных работ на территории Городского округа «город Ирбит» Свердловской области  юридическим лицам и индивидуальным предпринимателям»</w:t>
            </w:r>
          </w:p>
          <w:p w:rsidR="000B3191" w:rsidRPr="008C5CFF" w:rsidRDefault="000B3191" w:rsidP="007C497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0B3191" w:rsidRPr="008C5CFF" w:rsidTr="00D61E7B">
        <w:trPr>
          <w:trHeight w:val="70"/>
        </w:trPr>
        <w:tc>
          <w:tcPr>
            <w:tcW w:w="823" w:type="pct"/>
          </w:tcPr>
          <w:p w:rsidR="000B3191" w:rsidRPr="008C5CFF" w:rsidRDefault="00A26E5F" w:rsidP="000B3191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услуг, официальный сайт МФЦ</w:t>
            </w:r>
          </w:p>
        </w:tc>
        <w:tc>
          <w:tcPr>
            <w:tcW w:w="720" w:type="pct"/>
          </w:tcPr>
          <w:p w:rsidR="000B3191" w:rsidRPr="008C5CFF" w:rsidRDefault="000B3191" w:rsidP="000B319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нет </w:t>
            </w:r>
          </w:p>
        </w:tc>
        <w:tc>
          <w:tcPr>
            <w:tcW w:w="948" w:type="pct"/>
          </w:tcPr>
          <w:p w:rsidR="000B3191" w:rsidRPr="008C5CFF" w:rsidRDefault="000B3191" w:rsidP="000B319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858" w:type="pct"/>
          </w:tcPr>
          <w:p w:rsidR="000B3191" w:rsidRPr="008C5CFF" w:rsidRDefault="006D5E93" w:rsidP="000B3191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-</w:t>
            </w:r>
          </w:p>
          <w:p w:rsidR="000B3191" w:rsidRPr="008C5CFF" w:rsidRDefault="000B3191" w:rsidP="000B319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2" w:type="pct"/>
          </w:tcPr>
          <w:p w:rsidR="000B3191" w:rsidRPr="008C5CFF" w:rsidRDefault="000B3191" w:rsidP="000B3191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</w:p>
        </w:tc>
        <w:tc>
          <w:tcPr>
            <w:tcW w:w="889" w:type="pct"/>
            <w:gridSpan w:val="2"/>
          </w:tcPr>
          <w:p w:rsidR="00693094" w:rsidRPr="008C5CFF" w:rsidRDefault="00693094" w:rsidP="00693094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Жалоба подается в электронной форме:</w:t>
            </w:r>
          </w:p>
          <w:p w:rsidR="00693094" w:rsidRPr="008C5CFF" w:rsidRDefault="00693094" w:rsidP="00693094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 -  через Единый портал государственных и муниципальных услуг; </w:t>
            </w:r>
          </w:p>
          <w:p w:rsidR="00693094" w:rsidRPr="008C5CFF" w:rsidRDefault="00693094" w:rsidP="00693094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- через МФЦ;</w:t>
            </w:r>
          </w:p>
          <w:p w:rsidR="000B3191" w:rsidRPr="008C5CFF" w:rsidRDefault="00693094" w:rsidP="00D61E7B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- в </w:t>
            </w:r>
            <w:proofErr w:type="spellStart"/>
            <w:proofErr w:type="gramStart"/>
            <w:r w:rsidR="00D61E7B" w:rsidRPr="00D61E7B">
              <w:rPr>
                <w:rFonts w:ascii="Liberation Serif" w:hAnsi="Liberation Serif" w:cs="Times New Roman"/>
                <w:color w:val="000000"/>
              </w:rPr>
              <w:t>в</w:t>
            </w:r>
            <w:proofErr w:type="spellEnd"/>
            <w:proofErr w:type="gramEnd"/>
            <w:r w:rsidR="00D61E7B" w:rsidRPr="00D61E7B">
              <w:rPr>
                <w:rFonts w:ascii="Liberation Serif" w:hAnsi="Liberation Serif" w:cs="Times New Roman"/>
                <w:color w:val="000000"/>
              </w:rPr>
              <w:t xml:space="preserve"> ОГХ администрации ГО город Ирбит </w:t>
            </w:r>
          </w:p>
        </w:tc>
      </w:tr>
    </w:tbl>
    <w:p w:rsidR="00A74F92" w:rsidRPr="008C5CFF" w:rsidRDefault="00A74F92" w:rsidP="002C5583">
      <w:pPr>
        <w:rPr>
          <w:rFonts w:ascii="Liberation Serif" w:hAnsi="Liberation Serif" w:cs="Times New Roman"/>
        </w:rPr>
      </w:pPr>
    </w:p>
    <w:p w:rsidR="00A74F92" w:rsidRPr="008C5CFF" w:rsidRDefault="00A74F92">
      <w:pPr>
        <w:rPr>
          <w:rFonts w:ascii="Liberation Serif" w:hAnsi="Liberation Serif" w:cs="Times New Roman"/>
        </w:rPr>
      </w:pPr>
      <w:r w:rsidRPr="008C5CFF">
        <w:rPr>
          <w:rFonts w:ascii="Liberation Serif" w:hAnsi="Liberation Serif" w:cs="Times New Roman"/>
        </w:rPr>
        <w:lastRenderedPageBreak/>
        <w:br w:type="page"/>
      </w:r>
    </w:p>
    <w:p w:rsidR="00A74F92" w:rsidRPr="008C5CFF" w:rsidRDefault="00A74F92" w:rsidP="002C5583">
      <w:pPr>
        <w:rPr>
          <w:rFonts w:ascii="Liberation Serif" w:hAnsi="Liberation Serif" w:cs="Times New Roman"/>
        </w:rPr>
        <w:sectPr w:rsidR="00A74F92" w:rsidRPr="008C5CFF" w:rsidSect="008C39E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400AE" w:rsidRPr="008C5CFF" w:rsidRDefault="00C400AE" w:rsidP="00C400AE">
      <w:pPr>
        <w:spacing w:after="0" w:line="240" w:lineRule="auto"/>
        <w:ind w:firstLine="5640"/>
        <w:jc w:val="right"/>
        <w:rPr>
          <w:rFonts w:ascii="Liberation Serif" w:eastAsia="Calibri" w:hAnsi="Liberation Serif" w:cs="Times New Roman"/>
          <w:lang w:eastAsia="en-US"/>
        </w:rPr>
      </w:pPr>
      <w:r w:rsidRPr="008C5CFF">
        <w:rPr>
          <w:rFonts w:ascii="Liberation Serif" w:eastAsia="Calibri" w:hAnsi="Liberation Serif" w:cs="Times New Roman"/>
          <w:lang w:eastAsia="en-US"/>
        </w:rPr>
        <w:lastRenderedPageBreak/>
        <w:t>Приложение</w:t>
      </w:r>
      <w:r w:rsidR="001C7D59">
        <w:rPr>
          <w:rFonts w:ascii="Liberation Serif" w:eastAsia="Calibri" w:hAnsi="Liberation Serif" w:cs="Times New Roman"/>
          <w:lang w:eastAsia="en-US"/>
        </w:rPr>
        <w:t xml:space="preserve"> №</w:t>
      </w:r>
      <w:r w:rsidRPr="008C5CFF">
        <w:rPr>
          <w:rFonts w:ascii="Liberation Serif" w:eastAsia="Calibri" w:hAnsi="Liberation Serif" w:cs="Times New Roman"/>
          <w:lang w:eastAsia="en-US"/>
        </w:rPr>
        <w:t xml:space="preserve"> 1</w:t>
      </w:r>
    </w:p>
    <w:p w:rsidR="00C400AE" w:rsidRPr="008C5CFF" w:rsidRDefault="00C400AE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9F1683" w:rsidRDefault="009F1683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1C7D59" w:rsidRDefault="001C7D59" w:rsidP="001C7D59">
      <w:pPr>
        <w:widowControl w:val="0"/>
        <w:tabs>
          <w:tab w:val="left" w:pos="6962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 w:rsidRPr="001C7D59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</w:t>
      </w:r>
    </w:p>
    <w:p w:rsidR="001C7D59" w:rsidRPr="001C7D59" w:rsidRDefault="001C7D59" w:rsidP="001C7D59">
      <w:pPr>
        <w:widowControl w:val="0"/>
        <w:spacing w:after="0" w:line="240" w:lineRule="auto"/>
        <w:ind w:left="4536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Начальнику отдела городского хозяйства администрации </w:t>
      </w:r>
      <w:r w:rsidRPr="00E57329">
        <w:rPr>
          <w:rFonts w:ascii="Liberation Serif" w:eastAsia="Calibri" w:hAnsi="Liberation Serif" w:cs="Times New Roman"/>
          <w:shd w:val="clear" w:color="auto" w:fill="FFFFFF"/>
        </w:rPr>
        <w:t>Городского округа «город Ирбит» Свердловской области</w:t>
      </w: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</w:t>
      </w:r>
    </w:p>
    <w:p w:rsidR="001C7D59" w:rsidRPr="001C7D59" w:rsidRDefault="001C7D59" w:rsidP="001C7D59">
      <w:pPr>
        <w:widowControl w:val="0"/>
        <w:spacing w:after="0" w:line="240" w:lineRule="auto"/>
        <w:ind w:left="453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___________________________________</w:t>
      </w:r>
    </w:p>
    <w:p w:rsidR="001C7D59" w:rsidRPr="001C7D59" w:rsidRDefault="001C7D59" w:rsidP="001C7D59">
      <w:pPr>
        <w:widowControl w:val="0"/>
        <w:spacing w:after="0" w:line="240" w:lineRule="auto"/>
        <w:ind w:left="4536" w:firstLine="708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(Ф.И.О.)</w:t>
      </w:r>
    </w:p>
    <w:p w:rsidR="001322CD" w:rsidRDefault="001C7D59" w:rsidP="001C7D59">
      <w:pPr>
        <w:widowControl w:val="0"/>
        <w:spacing w:after="0" w:line="240" w:lineRule="auto"/>
        <w:ind w:left="453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от__________________________________</w:t>
      </w:r>
    </w:p>
    <w:p w:rsidR="001C7D59" w:rsidRPr="001C7D59" w:rsidRDefault="001C7D59" w:rsidP="001C7D59">
      <w:pPr>
        <w:widowControl w:val="0"/>
        <w:spacing w:after="0" w:line="240" w:lineRule="auto"/>
        <w:ind w:left="453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(наименование заявителя, указываются реквизиты юридического лица,  местонахождение,  телефон) 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                         </w:t>
      </w:r>
    </w:p>
    <w:p w:rsidR="001C7D59" w:rsidRPr="001C7D59" w:rsidRDefault="001C7D59" w:rsidP="001C7D59">
      <w:pPr>
        <w:widowControl w:val="0"/>
        <w:tabs>
          <w:tab w:val="left" w:leader="underscore" w:pos="6267"/>
        </w:tabs>
        <w:spacing w:after="0" w:line="240" w:lineRule="auto"/>
        <w:ind w:firstLine="709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Прошу выдать разрешение на проведение земляных работ на территории </w:t>
      </w:r>
      <w:r w:rsidRPr="00E57329">
        <w:rPr>
          <w:rFonts w:ascii="Liberation Serif" w:eastAsia="Calibri" w:hAnsi="Liberation Serif" w:cs="Times New Roman"/>
          <w:shd w:val="clear" w:color="auto" w:fill="FFFFFF"/>
        </w:rPr>
        <w:t>Городского округа «город Ирбит» Свердловской области</w:t>
      </w:r>
    </w:p>
    <w:p w:rsidR="001C7D59" w:rsidRPr="001C7D59" w:rsidRDefault="001C7D59" w:rsidP="001C7D59">
      <w:pPr>
        <w:widowControl w:val="0"/>
        <w:tabs>
          <w:tab w:val="left" w:leader="underscore" w:pos="6267"/>
        </w:tabs>
        <w:spacing w:after="0" w:line="240" w:lineRule="auto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____________________________________________________________________</w:t>
      </w:r>
      <w:r w:rsidR="0058694E">
        <w:rPr>
          <w:rFonts w:ascii="Liberation Serif" w:eastAsia="Calibri" w:hAnsi="Liberation Serif" w:cs="Times New Roman"/>
          <w:shd w:val="clear" w:color="auto" w:fill="FFFFFF"/>
        </w:rPr>
        <w:t>________________________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                          (вид и место работ)</w:t>
      </w:r>
    </w:p>
    <w:p w:rsidR="001C7D59" w:rsidRPr="001C7D59" w:rsidRDefault="001C7D59" w:rsidP="001C7D59">
      <w:pPr>
        <w:widowControl w:val="0"/>
        <w:tabs>
          <w:tab w:val="left" w:leader="underscore" w:pos="4739"/>
          <w:tab w:val="left" w:leader="underscore" w:pos="6267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Срок выполнения работ </w:t>
      </w:r>
      <w:proofErr w:type="gramStart"/>
      <w:r w:rsidRPr="001C7D59">
        <w:rPr>
          <w:rFonts w:ascii="Liberation Serif" w:eastAsia="Calibri" w:hAnsi="Liberation Serif" w:cs="Times New Roman"/>
          <w:shd w:val="clear" w:color="auto" w:fill="FFFFFF"/>
        </w:rPr>
        <w:t>с</w:t>
      </w:r>
      <w:proofErr w:type="gramEnd"/>
      <w:r w:rsidRPr="001C7D59">
        <w:rPr>
          <w:rFonts w:ascii="Liberation Serif" w:eastAsia="Calibri" w:hAnsi="Liberation Serif" w:cs="Times New Roman"/>
          <w:shd w:val="clear" w:color="auto" w:fill="FFFFFF"/>
        </w:rPr>
        <w:tab/>
        <w:t>по</w:t>
      </w:r>
      <w:r w:rsidRPr="001C7D59">
        <w:rPr>
          <w:rFonts w:ascii="Liberation Serif" w:eastAsia="Calibri" w:hAnsi="Liberation Serif" w:cs="Times New Roman"/>
          <w:shd w:val="clear" w:color="auto" w:fill="FFFFFF"/>
        </w:rPr>
        <w:tab/>
        <w:t>.</w:t>
      </w:r>
    </w:p>
    <w:p w:rsidR="001C7D59" w:rsidRPr="001C7D59" w:rsidRDefault="001C7D59" w:rsidP="001C7D59">
      <w:pPr>
        <w:widowControl w:val="0"/>
        <w:tabs>
          <w:tab w:val="left" w:leader="underscore" w:pos="4739"/>
          <w:tab w:val="left" w:leader="underscore" w:pos="6267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( разрешение на проведение земляных работ выдается на 30 суток)</w:t>
      </w:r>
    </w:p>
    <w:p w:rsidR="001C7D59" w:rsidRPr="001C7D59" w:rsidRDefault="001C7D59" w:rsidP="001C7D59">
      <w:pPr>
        <w:widowControl w:val="0"/>
        <w:tabs>
          <w:tab w:val="left" w:leader="underscore" w:pos="9235"/>
        </w:tabs>
        <w:spacing w:after="0" w:line="240" w:lineRule="auto"/>
        <w:ind w:firstLine="709"/>
        <w:rPr>
          <w:rFonts w:ascii="Liberation Serif" w:eastAsia="Calibri" w:hAnsi="Liberation Serif" w:cs="Times New Roman"/>
          <w:shd w:val="clear" w:color="auto" w:fill="FFFFFF"/>
        </w:rPr>
      </w:pPr>
      <w:proofErr w:type="gramStart"/>
      <w:r w:rsidRPr="001C7D59">
        <w:rPr>
          <w:rFonts w:ascii="Liberation Serif" w:eastAsia="Calibri" w:hAnsi="Liberation Serif" w:cs="Times New Roman"/>
          <w:shd w:val="clear" w:color="auto" w:fill="FFFFFF"/>
        </w:rPr>
        <w:t>Ответственным</w:t>
      </w:r>
      <w:proofErr w:type="gramEnd"/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за проведение земляных работ назначен:    ____________________________________________________________________</w:t>
      </w:r>
      <w:r w:rsidR="0058694E">
        <w:rPr>
          <w:rFonts w:ascii="Liberation Serif" w:eastAsia="Calibri" w:hAnsi="Liberation Serif" w:cs="Times New Roman"/>
          <w:shd w:val="clear" w:color="auto" w:fill="FFFFFF"/>
        </w:rPr>
        <w:t>_______________________</w:t>
      </w:r>
    </w:p>
    <w:p w:rsidR="001C7D59" w:rsidRPr="001C7D59" w:rsidRDefault="001C7D59" w:rsidP="00E57329">
      <w:pPr>
        <w:widowControl w:val="0"/>
        <w:tabs>
          <w:tab w:val="left" w:leader="underscore" w:pos="9235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               (Ф.И.О., должность, телефон)</w:t>
      </w:r>
    </w:p>
    <w:p w:rsidR="001C7D59" w:rsidRPr="001C7D59" w:rsidRDefault="00E57329" w:rsidP="00E5732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</w:rPr>
        <w:t xml:space="preserve">          </w:t>
      </w:r>
      <w:r w:rsidR="001C7D59" w:rsidRPr="001C7D59">
        <w:rPr>
          <w:rFonts w:ascii="Liberation Serif" w:eastAsia="Times New Roman" w:hAnsi="Liberation Serif" w:cs="Times New Roman"/>
        </w:rPr>
        <w:t xml:space="preserve">После проведения земляных работ обязуемся произвести восстановительные работы (выполнить обратную засыпку траншеи (котлована), уплотнить грунт засыпки до требуемой плотности, восстановить благоустройство и дорожное покрытие, ликвидировать нарушения прилегающей территории, связанные с производством работ). 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>В течение двух лет обязуемся выполнять гарантийные обязательства по восстановлению благоустройства, нарушенного в процессе производства земляных работ.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Приложение:</w:t>
      </w:r>
    </w:p>
    <w:p w:rsidR="001C7D59" w:rsidRPr="001C7D59" w:rsidRDefault="001C7D59" w:rsidP="001C7D59">
      <w:pPr>
        <w:widowControl w:val="0"/>
        <w:tabs>
          <w:tab w:val="left" w:pos="1078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1)оформленный в установленном порядке проект (разрешение) на строительство, в случае нового строительства либо реконструкции объектов с сетями инженерно- технического обеспечения;</w:t>
      </w:r>
    </w:p>
    <w:p w:rsidR="001C7D59" w:rsidRPr="001C7D59" w:rsidRDefault="001C7D59" w:rsidP="001C7D59">
      <w:pPr>
        <w:widowControl w:val="0"/>
        <w:tabs>
          <w:tab w:val="left" w:pos="1078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2)схема производства работ с указанием места осуществления земляных работ</w:t>
      </w:r>
      <w:r w:rsidRPr="001C7D59">
        <w:rPr>
          <w:rFonts w:ascii="Liberation Serif" w:eastAsia="Calibri" w:hAnsi="Liberation Serif" w:cs="Times New Roman"/>
          <w:color w:val="000000"/>
          <w:shd w:val="clear" w:color="auto" w:fill="FFFFFF"/>
        </w:rPr>
        <w:t>;</w:t>
      </w:r>
    </w:p>
    <w:p w:rsidR="001C7D59" w:rsidRPr="001C7D59" w:rsidRDefault="001C7D59" w:rsidP="001C7D59">
      <w:pPr>
        <w:widowControl w:val="0"/>
        <w:tabs>
          <w:tab w:val="left" w:pos="1089"/>
        </w:tabs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3)схема организации уличного движения, в случае осуществления земляных работ, влияющих на безопасность дорожного движения, на участках дорог (улиц);</w:t>
      </w:r>
    </w:p>
    <w:p w:rsidR="001C7D59" w:rsidRPr="001C7D59" w:rsidRDefault="001C7D59" w:rsidP="001C7D59">
      <w:pPr>
        <w:widowControl w:val="0"/>
        <w:tabs>
          <w:tab w:val="left" w:pos="1094"/>
        </w:tabs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</w:t>
      </w:r>
      <w:r w:rsidR="00E57329">
        <w:rPr>
          <w:rFonts w:ascii="Liberation Serif" w:eastAsia="Calibri" w:hAnsi="Liberation Serif" w:cs="Times New Roman"/>
          <w:shd w:val="clear" w:color="auto" w:fill="FFFFFF"/>
        </w:rPr>
        <w:t xml:space="preserve"> </w:t>
      </w: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4)</w:t>
      </w:r>
      <w:proofErr w:type="spellStart"/>
      <w:r w:rsidRPr="001C7D59">
        <w:rPr>
          <w:rFonts w:ascii="Liberation Serif" w:eastAsia="Calibri" w:hAnsi="Liberation Serif" w:cs="Times New Roman"/>
          <w:shd w:val="clear" w:color="auto" w:fill="FFFFFF"/>
        </w:rPr>
        <w:t>фототаблица</w:t>
      </w:r>
      <w:proofErr w:type="spellEnd"/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места осуществления земляных работ до момента проведения земляных работ;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       5)разрешение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1C7D59" w:rsidRPr="001C7D5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</w:t>
      </w:r>
      <w:r w:rsidR="001C7D59" w:rsidRPr="001C7D59">
        <w:rPr>
          <w:rFonts w:ascii="Liberation Serif" w:eastAsia="Times New Roman" w:hAnsi="Liberation Serif" w:cs="Times New Roman"/>
        </w:rPr>
        <w:t>6)гарантийное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1C7D59" w:rsidRPr="001C7D59" w:rsidRDefault="00E57329" w:rsidP="00E573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</w:t>
      </w:r>
      <w:r w:rsidR="001C7D59" w:rsidRPr="001C7D59">
        <w:rPr>
          <w:rFonts w:ascii="Liberation Serif" w:eastAsia="Times New Roman" w:hAnsi="Liberation Serif" w:cs="Times New Roman"/>
        </w:rPr>
        <w:t>7)</w:t>
      </w:r>
      <w:proofErr w:type="spellStart"/>
      <w:r w:rsidR="001C7D59" w:rsidRPr="001C7D59">
        <w:rPr>
          <w:rFonts w:ascii="Liberation Serif" w:eastAsia="Times New Roman" w:hAnsi="Liberation Serif" w:cs="Times New Roman"/>
        </w:rPr>
        <w:t>выкопировку</w:t>
      </w:r>
      <w:proofErr w:type="spellEnd"/>
      <w:r w:rsidR="001C7D59" w:rsidRPr="001C7D59">
        <w:rPr>
          <w:rFonts w:ascii="Liberation Serif" w:eastAsia="Times New Roman" w:hAnsi="Liberation Serif" w:cs="Times New Roman"/>
        </w:rPr>
        <w:t xml:space="preserve">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1C7D59" w:rsidRPr="001C7D59" w:rsidRDefault="001C7D59" w:rsidP="001C7D59">
      <w:pPr>
        <w:widowControl w:val="0"/>
        <w:tabs>
          <w:tab w:val="left" w:leader="underscore" w:pos="1252"/>
          <w:tab w:val="left" w:leader="underscore" w:pos="6461"/>
          <w:tab w:val="left" w:leader="underscore" w:pos="8678"/>
        </w:tabs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____________________________________________________________________</w:t>
      </w:r>
    </w:p>
    <w:p w:rsidR="001C7D59" w:rsidRPr="001C7D59" w:rsidRDefault="001C7D59" w:rsidP="001C7D59">
      <w:pPr>
        <w:widowControl w:val="0"/>
        <w:tabs>
          <w:tab w:val="left" w:leader="underscore" w:pos="1252"/>
          <w:tab w:val="left" w:leader="underscore" w:pos="6461"/>
          <w:tab w:val="left" w:leader="underscore" w:pos="867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</w:t>
      </w:r>
      <w:proofErr w:type="gramStart"/>
      <w:r w:rsidRPr="001C7D59">
        <w:rPr>
          <w:rFonts w:ascii="Liberation Serif" w:eastAsia="Calibri" w:hAnsi="Liberation Serif" w:cs="Times New Roman"/>
          <w:shd w:val="clear" w:color="auto" w:fill="FFFFFF"/>
        </w:rPr>
        <w:t>(Ф.И.О., должность руководителя, подпись, печать (для юридических лиц)</w:t>
      </w:r>
      <w:proofErr w:type="gramEnd"/>
    </w:p>
    <w:p w:rsidR="001C7D59" w:rsidRPr="001C7D59" w:rsidRDefault="001C7D59" w:rsidP="001C7D59">
      <w:pPr>
        <w:widowControl w:val="0"/>
        <w:tabs>
          <w:tab w:val="left" w:leader="underscore" w:pos="1252"/>
          <w:tab w:val="left" w:leader="underscore" w:pos="6461"/>
          <w:tab w:val="left" w:leader="underscore" w:pos="8678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  <w:r w:rsidRPr="001C7D59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  <w:r w:rsidRPr="001C7D59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F471D3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2</w:t>
      </w:r>
    </w:p>
    <w:p w:rsidR="00F471D3" w:rsidRDefault="001C7D59" w:rsidP="001C7D59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after="0" w:line="427" w:lineRule="exact"/>
        <w:ind w:left="14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</w:pPr>
      <w:r w:rsidRPr="001C7D59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  <w:t xml:space="preserve">                                                   </w:t>
      </w:r>
    </w:p>
    <w:p w:rsidR="00F471D3" w:rsidRDefault="00F471D3" w:rsidP="001C7D59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after="0" w:line="427" w:lineRule="exact"/>
        <w:ind w:left="14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</w:pPr>
    </w:p>
    <w:p w:rsidR="001C7D59" w:rsidRPr="001C7D59" w:rsidRDefault="00F471D3" w:rsidP="001C7D59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after="0" w:line="427" w:lineRule="exact"/>
        <w:ind w:left="14"/>
        <w:rPr>
          <w:rFonts w:ascii="Liberation Serif" w:eastAsia="Times New Roman" w:hAnsi="Liberation Serif" w:cs="Times New Roman"/>
          <w:color w:val="000000"/>
          <w:spacing w:val="-5"/>
        </w:rPr>
      </w:pPr>
      <w:r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  <w:t xml:space="preserve">                                                     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  <w:t xml:space="preserve"> 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-5"/>
        </w:rPr>
        <w:t>РАЗРЕШЕНИЕ</w:t>
      </w:r>
    </w:p>
    <w:p w:rsidR="001C7D59" w:rsidRPr="001C7D59" w:rsidRDefault="001C7D59" w:rsidP="001C7D59">
      <w:pPr>
        <w:shd w:val="clear" w:color="auto" w:fill="FFFFFF"/>
        <w:tabs>
          <w:tab w:val="left" w:pos="6586"/>
        </w:tabs>
        <w:spacing w:after="0" w:line="427" w:lineRule="exact"/>
        <w:ind w:left="14"/>
        <w:jc w:val="center"/>
        <w:rPr>
          <w:rFonts w:ascii="Liberation Serif" w:eastAsia="Times New Roman" w:hAnsi="Liberation Serif" w:cs="Times New Roman"/>
          <w:color w:val="000000"/>
          <w:spacing w:val="-5"/>
        </w:rPr>
      </w:pPr>
      <w:r w:rsidRPr="001C7D59">
        <w:rPr>
          <w:rFonts w:ascii="Liberation Serif" w:eastAsia="Times New Roman" w:hAnsi="Liberation Serif" w:cs="Times New Roman"/>
          <w:color w:val="000000"/>
          <w:spacing w:val="-5"/>
        </w:rPr>
        <w:t xml:space="preserve">на проведение земляных работ на территории </w:t>
      </w:r>
    </w:p>
    <w:p w:rsidR="001C7D59" w:rsidRPr="001C7D59" w:rsidRDefault="000D5522" w:rsidP="001C7D59">
      <w:pPr>
        <w:shd w:val="clear" w:color="auto" w:fill="FFFFFF"/>
        <w:tabs>
          <w:tab w:val="left" w:pos="6586"/>
        </w:tabs>
        <w:spacing w:after="0" w:line="427" w:lineRule="exact"/>
        <w:ind w:left="14"/>
        <w:jc w:val="center"/>
        <w:rPr>
          <w:rFonts w:ascii="Liberation Serif" w:eastAsia="Times New Roman" w:hAnsi="Liberation Serif" w:cs="Times New Roman"/>
          <w:b/>
          <w:color w:val="000000"/>
          <w:spacing w:val="7"/>
        </w:rPr>
      </w:pPr>
      <w:r w:rsidRPr="000D5522">
        <w:rPr>
          <w:rFonts w:ascii="Liberation Serif" w:eastAsia="Times New Roman" w:hAnsi="Liberation Serif" w:cs="Times New Roman"/>
          <w:color w:val="000000"/>
          <w:spacing w:val="-5"/>
        </w:rPr>
        <w:t>Городского округа «город Ирбит» Свердловской области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-5"/>
        </w:rPr>
        <w:t xml:space="preserve"> </w:t>
      </w:r>
      <w:r w:rsidR="001C7D59" w:rsidRPr="001C7D59">
        <w:rPr>
          <w:rFonts w:ascii="Liberation Serif" w:eastAsia="Times New Roman" w:hAnsi="Liberation Serif" w:cs="Times New Roman"/>
          <w:b/>
          <w:color w:val="000000"/>
          <w:spacing w:val="7"/>
        </w:rPr>
        <w:t>№____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before="125" w:after="0" w:line="240" w:lineRule="auto"/>
        <w:rPr>
          <w:rFonts w:ascii="Liberation Serif" w:eastAsia="Times New Roman" w:hAnsi="Liberation Serif" w:cs="Times New Roman"/>
          <w:color w:val="000000"/>
          <w:spacing w:val="7"/>
        </w:rPr>
      </w:pPr>
      <w:r w:rsidRPr="001C7D59">
        <w:rPr>
          <w:rFonts w:ascii="Liberation Serif" w:eastAsia="Times New Roman" w:hAnsi="Liberation Serif" w:cs="Times New Roman"/>
          <w:color w:val="000000"/>
          <w:spacing w:val="7"/>
        </w:rPr>
        <w:t xml:space="preserve">На производство  работ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7"/>
        </w:rPr>
        <w:t>по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7"/>
        </w:rPr>
        <w:t>__________________________________________________________</w:t>
      </w:r>
      <w:r w:rsidRPr="001C7D59">
        <w:rPr>
          <w:rFonts w:ascii="Liberation Serif" w:eastAsia="Times New Roman" w:hAnsi="Liberation Serif" w:cs="Times New Roman"/>
          <w:spacing w:val="-2"/>
        </w:rPr>
        <w:t xml:space="preserve">                                                                             </w:t>
      </w:r>
    </w:p>
    <w:p w:rsidR="001C7D59" w:rsidRPr="001C7D59" w:rsidRDefault="001C7D59" w:rsidP="001C7D59">
      <w:pPr>
        <w:shd w:val="clear" w:color="auto" w:fill="FFFFFF"/>
        <w:tabs>
          <w:tab w:val="left" w:pos="3882"/>
        </w:tabs>
        <w:spacing w:after="0" w:line="240" w:lineRule="auto"/>
        <w:rPr>
          <w:rFonts w:ascii="Liberation Serif" w:eastAsia="Times New Roman" w:hAnsi="Liberation Serif" w:cs="Times New Roman"/>
          <w:spacing w:val="-2"/>
        </w:rPr>
      </w:pPr>
      <w:r w:rsidRPr="001C7D59">
        <w:rPr>
          <w:rFonts w:ascii="Liberation Serif" w:eastAsia="Times New Roman" w:hAnsi="Liberation Serif" w:cs="Times New Roman"/>
          <w:spacing w:val="-2"/>
        </w:rPr>
        <w:tab/>
        <w:t>(вид работ)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spacing w:val="-2"/>
        </w:rPr>
      </w:pPr>
      <w:r w:rsidRPr="001C7D59">
        <w:rPr>
          <w:rFonts w:ascii="Liberation Serif" w:eastAsia="Times New Roman" w:hAnsi="Liberation Serif" w:cs="Times New Roman"/>
          <w:spacing w:val="-2"/>
        </w:rPr>
        <w:t>Представителю  ______________________________________________________________________________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spacing w:val="-2"/>
        </w:rPr>
      </w:pPr>
      <w:r w:rsidRPr="001C7D59">
        <w:rPr>
          <w:rFonts w:ascii="Liberation Serif" w:eastAsia="Times New Roman" w:hAnsi="Liberation Serif" w:cs="Times New Roman"/>
          <w:spacing w:val="-2"/>
        </w:rPr>
        <w:t xml:space="preserve">                                                                   (наименование заявителя)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pacing w:val="-6"/>
        </w:rPr>
      </w:pP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-6"/>
        </w:rPr>
        <w:t>Расположенного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-6"/>
        </w:rPr>
        <w:t xml:space="preserve">  по адресу: ___________________________________________________________________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pacing w:val="-6"/>
        </w:rPr>
      </w:pPr>
      <w:r w:rsidRPr="001C7D59">
        <w:rPr>
          <w:rFonts w:ascii="Liberation Serif" w:eastAsia="Times New Roman" w:hAnsi="Liberation Serif" w:cs="Times New Roman"/>
          <w:color w:val="000000"/>
          <w:spacing w:val="-6"/>
        </w:rPr>
        <w:t xml:space="preserve">                                                                        (фактический адрес заявителя)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before="125" w:after="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Разрешается производство работ </w:t>
      </w:r>
      <w:r w:rsidRPr="001C7D59">
        <w:rPr>
          <w:rFonts w:ascii="Liberation Serif" w:eastAsia="Times New Roman" w:hAnsi="Liberation Serif" w:cs="Times New Roman"/>
        </w:rPr>
        <w:t>по адресу:___________________________________________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before="125" w:after="0" w:line="240" w:lineRule="auto"/>
        <w:rPr>
          <w:rFonts w:ascii="Liberation Serif" w:eastAsia="Times New Roman" w:hAnsi="Liberation Serif" w:cs="Times New Roman"/>
          <w:color w:val="000000"/>
          <w:spacing w:val="7"/>
        </w:rPr>
      </w:pPr>
      <w:r w:rsidRPr="001C7D59">
        <w:rPr>
          <w:rFonts w:ascii="Liberation Serif" w:eastAsia="Times New Roman" w:hAnsi="Liberation Serif" w:cs="Times New Roman"/>
        </w:rPr>
        <w:t xml:space="preserve">                                                                 (адрес проведения работ)</w:t>
      </w:r>
    </w:p>
    <w:p w:rsidR="001C7D59" w:rsidRPr="001C7D59" w:rsidRDefault="001C7D59" w:rsidP="001C7D5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в срок  с   «    » __________ 20___ г.  по   «     » ___________  20___ г.</w:t>
      </w:r>
    </w:p>
    <w:p w:rsidR="001C7D59" w:rsidRPr="001C7D59" w:rsidRDefault="001C7D59" w:rsidP="001C7D5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tabs>
          <w:tab w:val="left" w:leader="underscore" w:pos="2822"/>
        </w:tabs>
        <w:spacing w:after="12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   (разрешение на проведение земляных работ выдается на 30 суток)</w:t>
      </w:r>
    </w:p>
    <w:p w:rsidR="001C7D59" w:rsidRPr="001C7D59" w:rsidRDefault="001C7D59" w:rsidP="001C7D59">
      <w:pPr>
        <w:tabs>
          <w:tab w:val="left" w:leader="underscore" w:pos="2822"/>
        </w:tabs>
        <w:spacing w:after="12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Производство земляных работ должно проводиться с выполнением следующих условий: </w:t>
      </w:r>
    </w:p>
    <w:p w:rsidR="001C7D59" w:rsidRPr="001C7D59" w:rsidRDefault="001C7D59" w:rsidP="001C7D59">
      <w:pPr>
        <w:widowControl w:val="0"/>
        <w:shd w:val="clear" w:color="auto" w:fill="FFFFFF"/>
        <w:autoSpaceDE w:val="0"/>
        <w:autoSpaceDN w:val="0"/>
        <w:spacing w:after="0" w:line="336" w:lineRule="exact"/>
        <w:ind w:left="5954" w:hanging="5954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1.До начала  земляных работ должны быть проведены согласования </w:t>
      </w:r>
      <w:proofErr w:type="gramStart"/>
      <w:r w:rsidRPr="001C7D59">
        <w:rPr>
          <w:rFonts w:ascii="Liberation Serif" w:eastAsia="Times New Roman" w:hAnsi="Liberation Serif" w:cs="Times New Roman"/>
        </w:rPr>
        <w:t>со</w:t>
      </w:r>
      <w:proofErr w:type="gramEnd"/>
      <w:r w:rsidRPr="001C7D59">
        <w:rPr>
          <w:rFonts w:ascii="Liberation Serif" w:eastAsia="Times New Roman" w:hAnsi="Liberation Serif" w:cs="Times New Roman"/>
        </w:rPr>
        <w:t xml:space="preserve"> следующими </w:t>
      </w:r>
    </w:p>
    <w:p w:rsidR="001C7D59" w:rsidRPr="001C7D59" w:rsidRDefault="001C7D59" w:rsidP="001C7D59">
      <w:pPr>
        <w:widowControl w:val="0"/>
        <w:shd w:val="clear" w:color="auto" w:fill="FFFFFF"/>
        <w:autoSpaceDE w:val="0"/>
        <w:autoSpaceDN w:val="0"/>
        <w:spacing w:after="0" w:line="336" w:lineRule="exact"/>
        <w:ind w:left="5954" w:hanging="5954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АО «Облкоммунэнерго»__________________________________________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рбит,ул.Орджоникидзе,73)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ОАО «МРСК Урала Свердловэнерго Артемовские электрические сети  РЭ</w:t>
      </w:r>
      <w:r w:rsidR="000D5522">
        <w:rPr>
          <w:rFonts w:ascii="Liberation Serif" w:eastAsia="Times New Roman" w:hAnsi="Liberation Serif" w:cs="Times New Roman"/>
          <w:color w:val="000000"/>
        </w:rPr>
        <w:t>С»_________________________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ул.Высоковольтная,7)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ПАО «Ростелеком»  г. Ирбит_______________________________________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рбит,ул.Ожиганова,9)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ТЦТЭТ ПАО «Ростелеком» г. Артемовский 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83436320405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ТЦТЭТ ПАО «Ростелеком»  г. Туринск______________________________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ООО «КВАНТ» (линии связи в районе 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мотозавода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 xml:space="preserve"> и микрорайон Комсомольский)_____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ул.Советская,100)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ООО «Водоканал-Ирбит»_________________________________________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рбит,ул.Комсомольская,72в)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ЗАО «Регионгаз-инвест»__________________________________________________________________________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рбит,ул.Советская,102)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АО «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Газэкс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»_________ __________________________________________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ул.Рабочая,15)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МУП Г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О </w:t>
      </w:r>
      <w:proofErr w:type="spellStart"/>
      <w:r w:rsidR="001C7D59"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="001C7D59"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="001C7D59"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  «Водоканал-сервис»______________________</w:t>
      </w:r>
      <w:r>
        <w:rPr>
          <w:rFonts w:ascii="Liberation Serif" w:eastAsia="Times New Roman" w:hAnsi="Liberation Serif" w:cs="Times New Roman"/>
          <w:color w:val="000000"/>
        </w:rPr>
        <w:t>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ул.Орджоникидзе,59)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МУП Г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О </w:t>
      </w:r>
      <w:proofErr w:type="spellStart"/>
      <w:r w:rsidR="001C7D59"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="001C7D59"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="001C7D59"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 «Городские тепловые сети»________________________</w:t>
      </w:r>
      <w:r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рбит,ул.Свободы,17)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lastRenderedPageBreak/>
        <w:t xml:space="preserve"> МБУ Г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О </w:t>
      </w:r>
      <w:proofErr w:type="spellStart"/>
      <w:r w:rsidR="001C7D59"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="001C7D59"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="001C7D59"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 «Благоустройство»_______________________________________________________________</w:t>
      </w:r>
      <w:r>
        <w:rPr>
          <w:rFonts w:ascii="Liberation Serif" w:eastAsia="Times New Roman" w:hAnsi="Liberation Serif" w:cs="Times New Roman"/>
          <w:color w:val="000000"/>
        </w:rPr>
        <w:t>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рбит,ул.Высоковольтная,15)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ФГКУ ПЧ – 60 ФПС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СО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 xml:space="preserve"> (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при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 xml:space="preserve"> проведении земляных работ на улично-доро</w:t>
      </w:r>
      <w:r w:rsidR="000D5522">
        <w:rPr>
          <w:rFonts w:ascii="Liberation Serif" w:eastAsia="Times New Roman" w:hAnsi="Liberation Serif" w:cs="Times New Roman"/>
          <w:color w:val="000000"/>
        </w:rPr>
        <w:t>жной сети)__________________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рбит,ул.Революции,17)</w:t>
      </w:r>
      <w:r w:rsidRPr="001C7D59">
        <w:rPr>
          <w:rFonts w:ascii="Liberation Serif" w:eastAsia="Times New Roman" w:hAnsi="Liberation Serif" w:cs="Times New Roman"/>
          <w:color w:val="000000"/>
        </w:rPr>
        <w:br/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МУП МО 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 xml:space="preserve"> «Ирбит-Авто-Транс»</w:t>
      </w: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 (при проведении земляных работ на дорогах, по которым проходят городские автобусные маршруты)_________________________________</w:t>
      </w:r>
      <w:r w:rsidR="000D5522">
        <w:rPr>
          <w:rFonts w:ascii="Liberation Serif" w:eastAsia="Times New Roman" w:hAnsi="Liberation Serif" w:cs="Times New Roman"/>
          <w:color w:val="000000"/>
          <w:spacing w:val="2"/>
        </w:rPr>
        <w:t>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рбит,ул.Высоковольтная,6)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Управляющая компания (по месту проведения работ)__________________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>
        <w:rPr>
          <w:rFonts w:ascii="Liberation Serif" w:eastAsia="Times New Roman" w:hAnsi="Liberation Serif" w:cs="Times New Roman"/>
          <w:color w:val="000000"/>
          <w:spacing w:val="2"/>
        </w:rPr>
        <w:t xml:space="preserve">ОГХ администрации ГО город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>Ирбит___________________________</w:t>
      </w:r>
      <w:r>
        <w:rPr>
          <w:rFonts w:ascii="Liberation Serif" w:eastAsia="Times New Roman" w:hAnsi="Liberation Serif" w:cs="Times New Roman"/>
          <w:color w:val="000000"/>
          <w:spacing w:val="2"/>
        </w:rPr>
        <w:t>______________________________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(кабинет № 11)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0D5522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pacing w:val="2"/>
        </w:rPr>
        <w:t>ОАиГ</w:t>
      </w:r>
      <w:proofErr w:type="spellEnd"/>
      <w:r>
        <w:rPr>
          <w:rFonts w:ascii="Liberation Serif" w:eastAsia="Times New Roman" w:hAnsi="Liberation Serif" w:cs="Times New Roman"/>
          <w:color w:val="000000"/>
          <w:spacing w:val="2"/>
        </w:rPr>
        <w:t xml:space="preserve"> администрации Г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>О г</w:t>
      </w:r>
      <w:r>
        <w:rPr>
          <w:rFonts w:ascii="Liberation Serif" w:eastAsia="Times New Roman" w:hAnsi="Liberation Serif" w:cs="Times New Roman"/>
          <w:color w:val="000000"/>
          <w:spacing w:val="2"/>
        </w:rPr>
        <w:t xml:space="preserve">ород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>Ирбит________________________________</w:t>
      </w:r>
      <w:r>
        <w:rPr>
          <w:rFonts w:ascii="Liberation Serif" w:eastAsia="Times New Roman" w:hAnsi="Liberation Serif" w:cs="Times New Roman"/>
          <w:color w:val="000000"/>
          <w:spacing w:val="2"/>
        </w:rPr>
        <w:t>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(кабинет № 33)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0D5522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proofErr w:type="spellStart"/>
      <w:r>
        <w:rPr>
          <w:rFonts w:ascii="Liberation Serif" w:eastAsia="Times New Roman" w:hAnsi="Liberation Serif" w:cs="Times New Roman"/>
          <w:color w:val="000000"/>
        </w:rPr>
        <w:t>МУ</w:t>
      </w:r>
      <w:proofErr w:type="gramStart"/>
      <w:r>
        <w:rPr>
          <w:rFonts w:ascii="Liberation Serif" w:eastAsia="Times New Roman" w:hAnsi="Liberation Serif" w:cs="Times New Roman"/>
          <w:color w:val="000000"/>
        </w:rPr>
        <w:t>П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>«</w:t>
      </w:r>
      <w:proofErr w:type="gramEnd"/>
      <w:r>
        <w:rPr>
          <w:rFonts w:ascii="Liberation Serif" w:eastAsia="Times New Roman" w:hAnsi="Liberation Serif" w:cs="Times New Roman"/>
          <w:color w:val="000000"/>
        </w:rPr>
        <w:t>Ресурс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>»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 (при проведении земляных работ на дорогах, обочинах дорог  и тротуарах) _____________________________________________________________</w:t>
      </w:r>
      <w:r>
        <w:rPr>
          <w:rFonts w:ascii="Liberation Serif" w:eastAsia="Times New Roman" w:hAnsi="Liberation Serif" w:cs="Times New Roman"/>
          <w:color w:val="000000"/>
          <w:spacing w:val="2"/>
        </w:rPr>
        <w:t>______________________________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рбит,ул.Свердлова,34)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1C7D59" w:rsidP="001C7D59">
      <w:pPr>
        <w:widowControl w:val="0"/>
        <w:shd w:val="clear" w:color="auto" w:fill="FFFFFF"/>
        <w:tabs>
          <w:tab w:val="left" w:pos="797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2. Земляные работы должны быть произведены в сроки, указанные в данном разрешении. 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3.Срок проведения работ по восстановлению поврежденных элементов благоустройства, твердого покрытия автодорог, пешеходных тротуаров и газонов в летний период (с 16 апреля до 14 октября):</w:t>
      </w:r>
    </w:p>
    <w:p w:rsidR="001C7D59" w:rsidRPr="001C7D59" w:rsidRDefault="001C7D59" w:rsidP="001C7D59">
      <w:pPr>
        <w:widowControl w:val="0"/>
        <w:tabs>
          <w:tab w:val="left" w:pos="86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-при восстановлении дорожных покрытий в местах поперечных разрытий улиц - в течение суток ;</w:t>
      </w:r>
    </w:p>
    <w:p w:rsidR="001C7D59" w:rsidRPr="001C7D59" w:rsidRDefault="001C7D59" w:rsidP="001C7D59">
      <w:pPr>
        <w:widowControl w:val="0"/>
        <w:tabs>
          <w:tab w:val="left" w:pos="86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-при восстановлении дорожных покрытий в местах разрытий вдоль проезжей части улиц - в течение пяти суток;</w:t>
      </w:r>
    </w:p>
    <w:p w:rsidR="001C7D59" w:rsidRPr="001C7D59" w:rsidRDefault="001C7D59" w:rsidP="001C7D59">
      <w:pPr>
        <w:widowControl w:val="0"/>
        <w:tabs>
          <w:tab w:val="left" w:pos="86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-при восстановлении дорожных покрытий в местах разрытий местных проездов, тротуаров - в течение десяти суток;</w:t>
      </w:r>
    </w:p>
    <w:p w:rsidR="001C7D59" w:rsidRPr="001C7D59" w:rsidRDefault="001C7D59" w:rsidP="001C7D59">
      <w:pPr>
        <w:widowControl w:val="0"/>
        <w:tabs>
          <w:tab w:val="left" w:pos="8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-при восстановлении газонов в местах разрытий (раскопок) - в течение десяти суток.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При проведении  работ  в  зимний  период  (с 15 октября по 15 апреля)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,а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 xml:space="preserve"> следовательно,  невозможности   восстановления   малых   архитектурных   форм, зеленых насаждений и асфальтового покрытия, указанные работы выполняются  не позднее 1 июня.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В исключительных случаях сроки могут быть изменены отделом городского хозяйства.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Заявитель 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4.Сроки проведения земляных работ, восстановления благоустройства продлеваются на основании письма заявителя не позднее одного дня до дня окончания срока проведения работ, указанного в разрешении,  если их окончание в первоначально определенный срок невозможно по следующим причинам: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-неблагоприятные погодные условия и температурный режим для соблюдения технологии производства работ;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-увеличение объема работ, которое невозможно было предусмотреть на стадии их планирования, а именно: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-изменение способа производства земляных работ (со способа горизонтального направленного бурения на осуществление земляных работ открытым способом).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5.  Организация, получившая разрешение и не окончившая земляные работы в установленные сроки, должна не позднее одного дня до дня окончания срока проведения работ, указанного в разрешении, письменно обратиться в отдел городского хозяйства о продлении проведения работ.</w:t>
      </w:r>
    </w:p>
    <w:p w:rsidR="001C7D59" w:rsidRPr="001C7D59" w:rsidRDefault="001C7D59" w:rsidP="001C7D59">
      <w:pPr>
        <w:widowControl w:val="0"/>
        <w:tabs>
          <w:tab w:val="left" w:pos="951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6.   Срок действия разрешения может быть продлен, но не более чем на 30 суток. </w:t>
      </w:r>
    </w:p>
    <w:p w:rsidR="001C7D59" w:rsidRPr="001C7D59" w:rsidRDefault="001C7D59" w:rsidP="001C7D59">
      <w:pPr>
        <w:widowControl w:val="0"/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</w:rPr>
      </w:pPr>
      <w:r w:rsidRPr="001C7D59">
        <w:rPr>
          <w:rFonts w:ascii="Liberation Serif" w:eastAsia="Calibri" w:hAnsi="Liberation Serif" w:cs="Times New Roman"/>
          <w:color w:val="000000"/>
        </w:rPr>
        <w:t xml:space="preserve">7. В случае если после подачи такого заявления земляные работы не производятся в течение 14 календарных дней </w:t>
      </w:r>
      <w:proofErr w:type="gramStart"/>
      <w:r w:rsidRPr="001C7D59">
        <w:rPr>
          <w:rFonts w:ascii="Liberation Serif" w:eastAsia="Calibri" w:hAnsi="Liberation Serif" w:cs="Times New Roman"/>
          <w:color w:val="000000"/>
        </w:rPr>
        <w:t>с даты принятия</w:t>
      </w:r>
      <w:proofErr w:type="gramEnd"/>
      <w:r w:rsidRPr="001C7D59">
        <w:rPr>
          <w:rFonts w:ascii="Liberation Serif" w:eastAsia="Calibri" w:hAnsi="Liberation Serif" w:cs="Times New Roman"/>
          <w:color w:val="000000"/>
        </w:rPr>
        <w:t xml:space="preserve"> решения о продлении, разрешение аннулируется.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1C7D59">
        <w:rPr>
          <w:rFonts w:ascii="Liberation Serif" w:eastAsia="Calibri" w:hAnsi="Liberation Serif" w:cs="Times New Roman"/>
          <w:color w:val="000000"/>
        </w:rPr>
        <w:t>8. П</w:t>
      </w:r>
      <w:r w:rsidRPr="001C7D59">
        <w:rPr>
          <w:rFonts w:ascii="Liberation Serif" w:eastAsia="Calibri" w:hAnsi="Liberation Serif" w:cs="Times New Roman"/>
        </w:rPr>
        <w:t xml:space="preserve">роведение работ при строительстве, ремонте, реконструкции коммуникаций по просроченным </w:t>
      </w:r>
      <w:r w:rsidRPr="001C7D59">
        <w:rPr>
          <w:rFonts w:ascii="Liberation Serif" w:eastAsia="Calibri" w:hAnsi="Liberation Serif" w:cs="Times New Roman"/>
        </w:rPr>
        <w:lastRenderedPageBreak/>
        <w:t>разрешениям на производство работ является самовольным проведением работ.</w:t>
      </w:r>
    </w:p>
    <w:p w:rsidR="001C7D59" w:rsidRPr="001C7D59" w:rsidRDefault="001C7D59" w:rsidP="001C7D59">
      <w:pPr>
        <w:widowControl w:val="0"/>
        <w:tabs>
          <w:tab w:val="left" w:pos="951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9. Участок проведения земляных работ должен быть огражден переносными барьерами, инвентарными щитами либо сигнальными шнурами.</w:t>
      </w:r>
      <w:r w:rsidRPr="001C7D59">
        <w:rPr>
          <w:rFonts w:ascii="Liberation Serif" w:eastAsia="Times New Roman" w:hAnsi="Liberation Serif" w:cs="Times New Roman"/>
          <w:color w:val="000000"/>
        </w:rPr>
        <w:t xml:space="preserve"> </w:t>
      </w:r>
    </w:p>
    <w:p w:rsidR="001C7D59" w:rsidRPr="001C7D59" w:rsidRDefault="001C7D59" w:rsidP="001C7D59">
      <w:pPr>
        <w:tabs>
          <w:tab w:val="left" w:pos="797"/>
          <w:tab w:val="left" w:pos="840"/>
        </w:tabs>
        <w:spacing w:after="12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10. Все  материалы  и  грунт должны быть размещены  в  пределах огражденного участка; грунт не пригодный для обратной засыпки, должен быть вывезен по ходу работы.</w:t>
      </w:r>
    </w:p>
    <w:p w:rsidR="001C7D59" w:rsidRPr="001C7D59" w:rsidRDefault="001C7D59" w:rsidP="001C7D59">
      <w:pPr>
        <w:shd w:val="clear" w:color="auto" w:fill="FFFFFF"/>
        <w:tabs>
          <w:tab w:val="left" w:pos="840"/>
        </w:tabs>
        <w:spacing w:after="0" w:line="240" w:lineRule="auto"/>
        <w:ind w:right="43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</w:rPr>
        <w:t>11. Во избежание обвалов, стенки траншей или котлованов должны быть раскреплены на всю глу</w:t>
      </w:r>
      <w:r w:rsidRPr="001C7D59">
        <w:rPr>
          <w:rFonts w:ascii="Liberation Serif" w:eastAsia="Times New Roman" w:hAnsi="Liberation Serif" w:cs="Times New Roman"/>
        </w:rPr>
        <w:softHyphen/>
        <w:t>бину или иметь соответствующий откос.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8"/>
        </w:rPr>
      </w:pPr>
      <w:r w:rsidRPr="001C7D59">
        <w:rPr>
          <w:rFonts w:ascii="Liberation Serif" w:eastAsia="Times New Roman" w:hAnsi="Liberation Serif" w:cs="Times New Roman"/>
        </w:rPr>
        <w:t>12. Для обеспечения постоянного свободного доступа к колодцам подземных  инженерных сетей и коммуникаций запре</w:t>
      </w:r>
      <w:r w:rsidRPr="001C7D59">
        <w:rPr>
          <w:rFonts w:ascii="Liberation Serif" w:eastAsia="Times New Roman" w:hAnsi="Liberation Serif" w:cs="Times New Roman"/>
        </w:rPr>
        <w:softHyphen/>
        <w:t>щается заваливать их грунтом или стройматериалами.</w:t>
      </w:r>
      <w:r w:rsidRPr="001C7D59">
        <w:rPr>
          <w:rFonts w:ascii="Liberation Serif" w:eastAsia="Times New Roman" w:hAnsi="Liberation Serif" w:cs="Times New Roman"/>
          <w:color w:val="000000"/>
          <w:spacing w:val="8"/>
        </w:rPr>
        <w:t xml:space="preserve"> 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6"/>
        </w:rPr>
      </w:pPr>
      <w:r w:rsidRPr="001C7D59">
        <w:rPr>
          <w:rFonts w:ascii="Liberation Serif" w:eastAsia="Times New Roman" w:hAnsi="Liberation Serif" w:cs="Times New Roman"/>
          <w:color w:val="000000"/>
          <w:spacing w:val="8"/>
        </w:rPr>
        <w:t xml:space="preserve">13. Во всех случаях при производстве земляных работ должно сохраняться нормальное движение транспорта и пешеходов, въезды во дворы  и подходы к зданиям. Через </w:t>
      </w:r>
      <w:r w:rsidRPr="001C7D59">
        <w:rPr>
          <w:rFonts w:ascii="Liberation Serif" w:eastAsia="Times New Roman" w:hAnsi="Liberation Serif" w:cs="Times New Roman"/>
          <w:color w:val="000000"/>
          <w:spacing w:val="6"/>
        </w:rPr>
        <w:t>траншеи должны быть устроены переходные мостики с перилами.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96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14. </w:t>
      </w:r>
      <w:r w:rsidRPr="001C7D59">
        <w:rPr>
          <w:rFonts w:ascii="Liberation Serif" w:eastAsia="Times New Roman" w:hAnsi="Liberation Serif" w:cs="Times New Roman"/>
          <w:color w:val="000000"/>
          <w:spacing w:val="2"/>
        </w:rPr>
        <w:t>При проведении земляных работ на улично-дорожной сети должны быть дополнительно  к вышесказанному  выполнены следующие условия: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14.1.На границах участков земляных 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работ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 на дорогах должны быть  установлены  информационные щиты с  указанием организации и лица, ответственного за проведение работ, с номером  его телефона.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14.2.Участок проведения земляных работ должен быть оборудован временными знаками и ограждениями,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согласно  схемы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, освещаться в ночное время суток.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14.3.Применяемые при земляных работах временные дорожные знаки, ограждения и другие технические средства устанавливают и содержат организации, выполняющие  земляные работы.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14.4.До полного обустройства  места раскопок временными знаками и  ограждениями запрещается размещать на проезжей части и  обочинах дорог машины, инвентарь, материалы для ремонта.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14.5.Ежедневно перед началом работ, необходимо проверить наличие технических средств, предусмотренных схемой, и при необходимости заменить пришедшие в  негодность или установить отсутствующие средства.  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14.6.Рабочие, участвующие  в проведении земляных работ, должны быть обеспечены сигнальной одеждой (жилетами), надеваемой поверх обычной спецодежды.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73"/>
          <w:tab w:val="left" w:pos="96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14.7.Во избежание аварий транспорта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7"/>
          <w:tab w:val="left" w:pos="960"/>
          <w:tab w:val="left" w:pos="5328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14.8.Настоящий ордер и схема на производство земляных работ должны находиться  на месте работ для предъявления инспектирующим лицам.</w:t>
      </w:r>
    </w:p>
    <w:p w:rsidR="001C7D59" w:rsidRPr="001C7D59" w:rsidRDefault="001C7D59" w:rsidP="001C7D5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</w:rPr>
        <w:t xml:space="preserve">14.9 </w:t>
      </w:r>
      <w:r w:rsidRPr="001C7D59">
        <w:rPr>
          <w:rFonts w:ascii="Liberation Serif" w:eastAsia="Times New Roman" w:hAnsi="Liberation Serif" w:cs="Times New Roman"/>
          <w:color w:val="000000"/>
        </w:rPr>
        <w:t>Засыпка траншей и котлованов на проездах с усовершенствованным покрытием должна произ</w:t>
      </w:r>
      <w:r w:rsidRPr="001C7D59">
        <w:rPr>
          <w:rFonts w:ascii="Liberation Serif" w:eastAsia="Times New Roman" w:hAnsi="Liberation Serif" w:cs="Times New Roman"/>
          <w:color w:val="000000"/>
        </w:rPr>
        <w:softHyphen/>
        <w:t xml:space="preserve">водиться песком, слоями в 20 см с тщательным уплотнением и 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проливкой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 xml:space="preserve"> водой в летнее время. При завершении земляных работ в зимний период на дорогах и тротуарах должна быть выполнена подсыпка песком и щебнем, а территория спланирована.</w:t>
      </w:r>
    </w:p>
    <w:p w:rsidR="001C7D59" w:rsidRPr="001C7D59" w:rsidRDefault="001C7D59" w:rsidP="001C7D5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15.Обязательство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1C7D59" w:rsidRPr="001C7D59" w:rsidRDefault="001C7D59" w:rsidP="001C7D59">
      <w:pPr>
        <w:keepNext/>
        <w:spacing w:after="0" w:line="240" w:lineRule="auto"/>
        <w:outlineLvl w:val="0"/>
        <w:rPr>
          <w:rFonts w:ascii="Liberation Serif" w:eastAsia="Calibri" w:hAnsi="Liberation Serif" w:cs="Times New Roman"/>
          <w:bCs/>
          <w:kern w:val="32"/>
        </w:rPr>
      </w:pPr>
      <w:r w:rsidRPr="001C7D59">
        <w:rPr>
          <w:rFonts w:ascii="Liberation Serif" w:eastAsia="Calibri" w:hAnsi="Liberation Serif" w:cs="Times New Roman"/>
          <w:bCs/>
          <w:kern w:val="32"/>
        </w:rPr>
        <w:t>Ознакомившись с требованиями к производству земляных работ</w:t>
      </w:r>
    </w:p>
    <w:p w:rsidR="001C7D59" w:rsidRPr="001C7D59" w:rsidRDefault="001C7D59" w:rsidP="001C7D59">
      <w:pPr>
        <w:spacing w:after="0" w:line="240" w:lineRule="auto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shd w:val="clear" w:color="auto" w:fill="FFFFFF"/>
        <w:tabs>
          <w:tab w:val="left" w:leader="underscore" w:pos="5059"/>
        </w:tabs>
        <w:spacing w:before="144"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  <w:u w:val="single"/>
        </w:rPr>
        <w:t>Я,_______________________________________________________________________________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5059"/>
        </w:tabs>
        <w:spacing w:before="144"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                          (фамилия, имя, отчество ответственного лица) 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обязуюсь соблюдать все  выше перечисленные условия, выполнить работу в срок, установленный в разрешении, и подтверждаю, что данный объект  полностью  обеспечен  необходимыми  материалами,  рабочей  силой,  типовыми ограждениями. За невыполнение обязательств по настоящему разрешению несу ответственность в административном порядке в соответствии с Законом Свердловской области № 52-ОЗ от 14.06.2005 «Об административных правонарушениях на территории Свердловской области».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</w:rPr>
        <w:t>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4118"/>
        </w:tabs>
        <w:spacing w:before="187" w:after="0" w:line="240" w:lineRule="auto"/>
        <w:ind w:left="96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              (подпись)</w:t>
      </w:r>
    </w:p>
    <w:p w:rsidR="001C7D59" w:rsidRPr="001C7D59" w:rsidRDefault="001C7D59" w:rsidP="001C7D59">
      <w:pPr>
        <w:shd w:val="clear" w:color="auto" w:fill="FFFFFF"/>
        <w:tabs>
          <w:tab w:val="left" w:leader="underscore" w:pos="4118"/>
        </w:tabs>
        <w:spacing w:before="187" w:after="0" w:line="240" w:lineRule="auto"/>
        <w:ind w:left="96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«_____»   _____________  20        г.</w:t>
      </w:r>
    </w:p>
    <w:p w:rsidR="001C7D59" w:rsidRDefault="001C7D59" w:rsidP="001C7D5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color w:val="000000"/>
        </w:rPr>
      </w:pPr>
    </w:p>
    <w:p w:rsidR="00110CDA" w:rsidRDefault="00110CDA" w:rsidP="001C7D5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color w:val="000000"/>
        </w:rPr>
      </w:pPr>
    </w:p>
    <w:p w:rsidR="00110CDA" w:rsidRPr="001C7D59" w:rsidRDefault="00110CDA" w:rsidP="001C7D5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color w:val="000000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sectPr w:rsidR="001C7D59" w:rsidRPr="000D5522" w:rsidSect="001C7D59">
      <w:pgSz w:w="11906" w:h="16838"/>
      <w:pgMar w:top="232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EA" w:rsidRDefault="003E14EA" w:rsidP="00B951E8">
      <w:pPr>
        <w:spacing w:after="0" w:line="240" w:lineRule="auto"/>
      </w:pPr>
      <w:r>
        <w:separator/>
      </w:r>
    </w:p>
  </w:endnote>
  <w:endnote w:type="continuationSeparator" w:id="0">
    <w:p w:rsidR="003E14EA" w:rsidRDefault="003E14EA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88" w:rsidRDefault="007A0088">
    <w:pPr>
      <w:pStyle w:val="a7"/>
      <w:jc w:val="right"/>
    </w:pPr>
  </w:p>
  <w:p w:rsidR="007A0088" w:rsidRDefault="007A0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EA" w:rsidRDefault="003E14EA" w:rsidP="00B951E8">
      <w:pPr>
        <w:spacing w:after="0" w:line="240" w:lineRule="auto"/>
      </w:pPr>
      <w:r>
        <w:separator/>
      </w:r>
    </w:p>
  </w:footnote>
  <w:footnote w:type="continuationSeparator" w:id="0">
    <w:p w:rsidR="003E14EA" w:rsidRDefault="003E14EA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323BAD"/>
    <w:multiLevelType w:val="hybridMultilevel"/>
    <w:tmpl w:val="686448E2"/>
    <w:lvl w:ilvl="0" w:tplc="4E709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5B1A29"/>
    <w:multiLevelType w:val="hybridMultilevel"/>
    <w:tmpl w:val="47D407C0"/>
    <w:lvl w:ilvl="0" w:tplc="C620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E176021"/>
    <w:multiLevelType w:val="hybridMultilevel"/>
    <w:tmpl w:val="A0BE2FE8"/>
    <w:lvl w:ilvl="0" w:tplc="20A26D7C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202ED7"/>
    <w:multiLevelType w:val="hybridMultilevel"/>
    <w:tmpl w:val="59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1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F2406"/>
    <w:multiLevelType w:val="hybridMultilevel"/>
    <w:tmpl w:val="EDE2C0A8"/>
    <w:lvl w:ilvl="0" w:tplc="69BA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229A5"/>
    <w:multiLevelType w:val="hybridMultilevel"/>
    <w:tmpl w:val="7C984F1E"/>
    <w:lvl w:ilvl="0" w:tplc="80E0A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F2886"/>
    <w:multiLevelType w:val="hybridMultilevel"/>
    <w:tmpl w:val="E43A032E"/>
    <w:lvl w:ilvl="0" w:tplc="7C08BD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E105C"/>
    <w:multiLevelType w:val="hybridMultilevel"/>
    <w:tmpl w:val="4CAA7AB4"/>
    <w:lvl w:ilvl="0" w:tplc="EF96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524B"/>
    <w:multiLevelType w:val="hybridMultilevel"/>
    <w:tmpl w:val="4E207BD8"/>
    <w:lvl w:ilvl="0" w:tplc="E1AAD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40"/>
  </w:num>
  <w:num w:numId="4">
    <w:abstractNumId w:val="17"/>
  </w:num>
  <w:num w:numId="5">
    <w:abstractNumId w:val="32"/>
  </w:num>
  <w:num w:numId="6">
    <w:abstractNumId w:val="14"/>
  </w:num>
  <w:num w:numId="7">
    <w:abstractNumId w:val="16"/>
  </w:num>
  <w:num w:numId="8">
    <w:abstractNumId w:val="12"/>
  </w:num>
  <w:num w:numId="9">
    <w:abstractNumId w:val="30"/>
  </w:num>
  <w:num w:numId="10">
    <w:abstractNumId w:val="33"/>
  </w:num>
  <w:num w:numId="11">
    <w:abstractNumId w:val="35"/>
  </w:num>
  <w:num w:numId="12">
    <w:abstractNumId w:val="19"/>
  </w:num>
  <w:num w:numId="13">
    <w:abstractNumId w:val="26"/>
  </w:num>
  <w:num w:numId="14">
    <w:abstractNumId w:val="6"/>
  </w:num>
  <w:num w:numId="15">
    <w:abstractNumId w:val="31"/>
  </w:num>
  <w:num w:numId="16">
    <w:abstractNumId w:val="5"/>
  </w:num>
  <w:num w:numId="17">
    <w:abstractNumId w:val="29"/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8"/>
  </w:num>
  <w:num w:numId="23">
    <w:abstractNumId w:val="34"/>
  </w:num>
  <w:num w:numId="24">
    <w:abstractNumId w:val="2"/>
  </w:num>
  <w:num w:numId="25">
    <w:abstractNumId w:val="1"/>
  </w:num>
  <w:num w:numId="26">
    <w:abstractNumId w:val="27"/>
  </w:num>
  <w:num w:numId="27">
    <w:abstractNumId w:val="20"/>
  </w:num>
  <w:num w:numId="28">
    <w:abstractNumId w:val="24"/>
  </w:num>
  <w:num w:numId="29">
    <w:abstractNumId w:val="39"/>
  </w:num>
  <w:num w:numId="30">
    <w:abstractNumId w:val="13"/>
  </w:num>
  <w:num w:numId="31">
    <w:abstractNumId w:val="41"/>
  </w:num>
  <w:num w:numId="32">
    <w:abstractNumId w:val="0"/>
  </w:num>
  <w:num w:numId="33">
    <w:abstractNumId w:val="21"/>
  </w:num>
  <w:num w:numId="34">
    <w:abstractNumId w:val="28"/>
  </w:num>
  <w:num w:numId="35">
    <w:abstractNumId w:val="23"/>
  </w:num>
  <w:num w:numId="36">
    <w:abstractNumId w:val="36"/>
  </w:num>
  <w:num w:numId="37">
    <w:abstractNumId w:val="15"/>
  </w:num>
  <w:num w:numId="38">
    <w:abstractNumId w:val="9"/>
  </w:num>
  <w:num w:numId="39">
    <w:abstractNumId w:val="7"/>
  </w:num>
  <w:num w:numId="40">
    <w:abstractNumId w:val="22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40F1"/>
    <w:rsid w:val="00006493"/>
    <w:rsid w:val="00012165"/>
    <w:rsid w:val="000121BD"/>
    <w:rsid w:val="000149EC"/>
    <w:rsid w:val="00017130"/>
    <w:rsid w:val="00020680"/>
    <w:rsid w:val="00026916"/>
    <w:rsid w:val="000305E1"/>
    <w:rsid w:val="00031EC3"/>
    <w:rsid w:val="0004282E"/>
    <w:rsid w:val="00054608"/>
    <w:rsid w:val="00054E8F"/>
    <w:rsid w:val="0006664C"/>
    <w:rsid w:val="000669CD"/>
    <w:rsid w:val="0007103A"/>
    <w:rsid w:val="00074421"/>
    <w:rsid w:val="00076D30"/>
    <w:rsid w:val="00094397"/>
    <w:rsid w:val="000943C3"/>
    <w:rsid w:val="000A01B9"/>
    <w:rsid w:val="000A0C35"/>
    <w:rsid w:val="000A171C"/>
    <w:rsid w:val="000A45D6"/>
    <w:rsid w:val="000A78A6"/>
    <w:rsid w:val="000B3191"/>
    <w:rsid w:val="000B5D9A"/>
    <w:rsid w:val="000B600C"/>
    <w:rsid w:val="000C12FA"/>
    <w:rsid w:val="000C3127"/>
    <w:rsid w:val="000D2654"/>
    <w:rsid w:val="000D5522"/>
    <w:rsid w:val="000E19B1"/>
    <w:rsid w:val="000E42F0"/>
    <w:rsid w:val="000E7455"/>
    <w:rsid w:val="000F07B5"/>
    <w:rsid w:val="000F2E65"/>
    <w:rsid w:val="000F7C87"/>
    <w:rsid w:val="00104D2E"/>
    <w:rsid w:val="00105666"/>
    <w:rsid w:val="00110CDA"/>
    <w:rsid w:val="00112EB4"/>
    <w:rsid w:val="00123799"/>
    <w:rsid w:val="00125151"/>
    <w:rsid w:val="00125DC9"/>
    <w:rsid w:val="001272BD"/>
    <w:rsid w:val="00132012"/>
    <w:rsid w:val="001322CD"/>
    <w:rsid w:val="00132B70"/>
    <w:rsid w:val="0013413B"/>
    <w:rsid w:val="00140332"/>
    <w:rsid w:val="00150C4B"/>
    <w:rsid w:val="001518F9"/>
    <w:rsid w:val="001538F0"/>
    <w:rsid w:val="001579AA"/>
    <w:rsid w:val="001631D9"/>
    <w:rsid w:val="00167F07"/>
    <w:rsid w:val="001708BF"/>
    <w:rsid w:val="00172555"/>
    <w:rsid w:val="00176AFA"/>
    <w:rsid w:val="00181A2E"/>
    <w:rsid w:val="0018513C"/>
    <w:rsid w:val="00191E18"/>
    <w:rsid w:val="00194E95"/>
    <w:rsid w:val="00197CA7"/>
    <w:rsid w:val="001A1AD9"/>
    <w:rsid w:val="001A3203"/>
    <w:rsid w:val="001A3A26"/>
    <w:rsid w:val="001A41BE"/>
    <w:rsid w:val="001B07A6"/>
    <w:rsid w:val="001B40CD"/>
    <w:rsid w:val="001B55E6"/>
    <w:rsid w:val="001B7643"/>
    <w:rsid w:val="001C0FAF"/>
    <w:rsid w:val="001C2ADF"/>
    <w:rsid w:val="001C7D59"/>
    <w:rsid w:val="001D1B4C"/>
    <w:rsid w:val="001D1C4D"/>
    <w:rsid w:val="001D46B7"/>
    <w:rsid w:val="001D4D68"/>
    <w:rsid w:val="001D7879"/>
    <w:rsid w:val="001E021D"/>
    <w:rsid w:val="001E39DF"/>
    <w:rsid w:val="001E3A80"/>
    <w:rsid w:val="001E4700"/>
    <w:rsid w:val="001F0BCE"/>
    <w:rsid w:val="001F1CDA"/>
    <w:rsid w:val="001F2E6E"/>
    <w:rsid w:val="001F4C31"/>
    <w:rsid w:val="001F6C1E"/>
    <w:rsid w:val="00200EF2"/>
    <w:rsid w:val="00205D70"/>
    <w:rsid w:val="00206795"/>
    <w:rsid w:val="00207A10"/>
    <w:rsid w:val="0021366F"/>
    <w:rsid w:val="002178EC"/>
    <w:rsid w:val="00223E26"/>
    <w:rsid w:val="002261B8"/>
    <w:rsid w:val="00226A86"/>
    <w:rsid w:val="00227A14"/>
    <w:rsid w:val="002318BA"/>
    <w:rsid w:val="002328D2"/>
    <w:rsid w:val="0023757F"/>
    <w:rsid w:val="00240F74"/>
    <w:rsid w:val="002444A2"/>
    <w:rsid w:val="00246DEA"/>
    <w:rsid w:val="00256084"/>
    <w:rsid w:val="002560ED"/>
    <w:rsid w:val="0026032C"/>
    <w:rsid w:val="002605AB"/>
    <w:rsid w:val="00262C51"/>
    <w:rsid w:val="002652D6"/>
    <w:rsid w:val="00270220"/>
    <w:rsid w:val="00271563"/>
    <w:rsid w:val="0027299E"/>
    <w:rsid w:val="00274DBF"/>
    <w:rsid w:val="0027721D"/>
    <w:rsid w:val="00277DB0"/>
    <w:rsid w:val="00280ABE"/>
    <w:rsid w:val="00280CCD"/>
    <w:rsid w:val="002843D7"/>
    <w:rsid w:val="0028648C"/>
    <w:rsid w:val="00290ADC"/>
    <w:rsid w:val="00291751"/>
    <w:rsid w:val="002A0994"/>
    <w:rsid w:val="002A0B95"/>
    <w:rsid w:val="002A2566"/>
    <w:rsid w:val="002A29E3"/>
    <w:rsid w:val="002A5080"/>
    <w:rsid w:val="002A6613"/>
    <w:rsid w:val="002B4651"/>
    <w:rsid w:val="002B4F7D"/>
    <w:rsid w:val="002B70A2"/>
    <w:rsid w:val="002C019A"/>
    <w:rsid w:val="002C2032"/>
    <w:rsid w:val="002C4005"/>
    <w:rsid w:val="002C4B54"/>
    <w:rsid w:val="002C5583"/>
    <w:rsid w:val="002D3A47"/>
    <w:rsid w:val="002D667F"/>
    <w:rsid w:val="002D78E0"/>
    <w:rsid w:val="002F0E69"/>
    <w:rsid w:val="002F24B0"/>
    <w:rsid w:val="002F78C7"/>
    <w:rsid w:val="00301712"/>
    <w:rsid w:val="0030216F"/>
    <w:rsid w:val="00303899"/>
    <w:rsid w:val="00304310"/>
    <w:rsid w:val="003100E9"/>
    <w:rsid w:val="003105E2"/>
    <w:rsid w:val="00311C1A"/>
    <w:rsid w:val="003125FA"/>
    <w:rsid w:val="003167DF"/>
    <w:rsid w:val="00320B85"/>
    <w:rsid w:val="00321D24"/>
    <w:rsid w:val="00322DF3"/>
    <w:rsid w:val="003257F2"/>
    <w:rsid w:val="00326243"/>
    <w:rsid w:val="00330AF2"/>
    <w:rsid w:val="00331443"/>
    <w:rsid w:val="00333400"/>
    <w:rsid w:val="00335320"/>
    <w:rsid w:val="00335B38"/>
    <w:rsid w:val="00335BA8"/>
    <w:rsid w:val="00340EEB"/>
    <w:rsid w:val="00341E64"/>
    <w:rsid w:val="00352BF8"/>
    <w:rsid w:val="00355B95"/>
    <w:rsid w:val="00355EED"/>
    <w:rsid w:val="00360385"/>
    <w:rsid w:val="0036193E"/>
    <w:rsid w:val="00363053"/>
    <w:rsid w:val="003646D7"/>
    <w:rsid w:val="0037340A"/>
    <w:rsid w:val="0037439E"/>
    <w:rsid w:val="00374E7B"/>
    <w:rsid w:val="003755CB"/>
    <w:rsid w:val="00387CD4"/>
    <w:rsid w:val="00393B28"/>
    <w:rsid w:val="00395893"/>
    <w:rsid w:val="003A0DEA"/>
    <w:rsid w:val="003A22C1"/>
    <w:rsid w:val="003A3293"/>
    <w:rsid w:val="003B116D"/>
    <w:rsid w:val="003B18D5"/>
    <w:rsid w:val="003B481A"/>
    <w:rsid w:val="003C32FD"/>
    <w:rsid w:val="003C3545"/>
    <w:rsid w:val="003C3D84"/>
    <w:rsid w:val="003C5E7E"/>
    <w:rsid w:val="003D1BE5"/>
    <w:rsid w:val="003D2E0D"/>
    <w:rsid w:val="003D376B"/>
    <w:rsid w:val="003E14EA"/>
    <w:rsid w:val="003E1B19"/>
    <w:rsid w:val="003E6D84"/>
    <w:rsid w:val="003F1143"/>
    <w:rsid w:val="003F2494"/>
    <w:rsid w:val="003F62AA"/>
    <w:rsid w:val="003F6465"/>
    <w:rsid w:val="003F6FD9"/>
    <w:rsid w:val="00400F2F"/>
    <w:rsid w:val="004117A8"/>
    <w:rsid w:val="0041497B"/>
    <w:rsid w:val="0041685A"/>
    <w:rsid w:val="00425331"/>
    <w:rsid w:val="004256E1"/>
    <w:rsid w:val="00442A6B"/>
    <w:rsid w:val="00456BEF"/>
    <w:rsid w:val="00456D1B"/>
    <w:rsid w:val="004615BB"/>
    <w:rsid w:val="0046794F"/>
    <w:rsid w:val="00470068"/>
    <w:rsid w:val="004717B0"/>
    <w:rsid w:val="00471EA9"/>
    <w:rsid w:val="00475398"/>
    <w:rsid w:val="00476C14"/>
    <w:rsid w:val="00477FC7"/>
    <w:rsid w:val="00482FA3"/>
    <w:rsid w:val="0048451F"/>
    <w:rsid w:val="00492D74"/>
    <w:rsid w:val="0049456D"/>
    <w:rsid w:val="00494E7F"/>
    <w:rsid w:val="00495C2D"/>
    <w:rsid w:val="00496B26"/>
    <w:rsid w:val="004A2B12"/>
    <w:rsid w:val="004B59F5"/>
    <w:rsid w:val="004C1820"/>
    <w:rsid w:val="004C3C13"/>
    <w:rsid w:val="004C4948"/>
    <w:rsid w:val="004C4CDB"/>
    <w:rsid w:val="004C5173"/>
    <w:rsid w:val="004C5F2A"/>
    <w:rsid w:val="004C7930"/>
    <w:rsid w:val="004C7BFA"/>
    <w:rsid w:val="004D0EC7"/>
    <w:rsid w:val="004D2786"/>
    <w:rsid w:val="004D42D3"/>
    <w:rsid w:val="004E23F9"/>
    <w:rsid w:val="004E3319"/>
    <w:rsid w:val="004E664F"/>
    <w:rsid w:val="004F5C19"/>
    <w:rsid w:val="004F7DC6"/>
    <w:rsid w:val="00503A19"/>
    <w:rsid w:val="005149D3"/>
    <w:rsid w:val="00515F64"/>
    <w:rsid w:val="00526700"/>
    <w:rsid w:val="00526C10"/>
    <w:rsid w:val="00531007"/>
    <w:rsid w:val="0054105F"/>
    <w:rsid w:val="00544307"/>
    <w:rsid w:val="00552C59"/>
    <w:rsid w:val="0055731C"/>
    <w:rsid w:val="00557B43"/>
    <w:rsid w:val="005608D6"/>
    <w:rsid w:val="00563ACE"/>
    <w:rsid w:val="005642BD"/>
    <w:rsid w:val="00571FE7"/>
    <w:rsid w:val="0058035A"/>
    <w:rsid w:val="00580383"/>
    <w:rsid w:val="005824FA"/>
    <w:rsid w:val="0058548C"/>
    <w:rsid w:val="00585B0C"/>
    <w:rsid w:val="00586812"/>
    <w:rsid w:val="0058694E"/>
    <w:rsid w:val="00586E1A"/>
    <w:rsid w:val="00587D7B"/>
    <w:rsid w:val="005909FC"/>
    <w:rsid w:val="00597683"/>
    <w:rsid w:val="00597B6B"/>
    <w:rsid w:val="00597DB9"/>
    <w:rsid w:val="005A24A9"/>
    <w:rsid w:val="005B03FD"/>
    <w:rsid w:val="005B7024"/>
    <w:rsid w:val="005C1D70"/>
    <w:rsid w:val="005C794B"/>
    <w:rsid w:val="005D08F1"/>
    <w:rsid w:val="005E55BD"/>
    <w:rsid w:val="005F33AA"/>
    <w:rsid w:val="005F3985"/>
    <w:rsid w:val="005F5156"/>
    <w:rsid w:val="006012D4"/>
    <w:rsid w:val="006064BC"/>
    <w:rsid w:val="006179C7"/>
    <w:rsid w:val="00617F52"/>
    <w:rsid w:val="00621E0E"/>
    <w:rsid w:val="00622529"/>
    <w:rsid w:val="00623CF5"/>
    <w:rsid w:val="00624710"/>
    <w:rsid w:val="00636257"/>
    <w:rsid w:val="006364AC"/>
    <w:rsid w:val="00640DF7"/>
    <w:rsid w:val="00642D4C"/>
    <w:rsid w:val="006442F7"/>
    <w:rsid w:val="00644E2D"/>
    <w:rsid w:val="00654AAF"/>
    <w:rsid w:val="00654C1A"/>
    <w:rsid w:val="00655738"/>
    <w:rsid w:val="006606AF"/>
    <w:rsid w:val="00661723"/>
    <w:rsid w:val="0066182F"/>
    <w:rsid w:val="00663B97"/>
    <w:rsid w:val="00665326"/>
    <w:rsid w:val="006679CA"/>
    <w:rsid w:val="006720EA"/>
    <w:rsid w:val="00677B42"/>
    <w:rsid w:val="00685B03"/>
    <w:rsid w:val="006863B9"/>
    <w:rsid w:val="00687A8E"/>
    <w:rsid w:val="00691448"/>
    <w:rsid w:val="00693094"/>
    <w:rsid w:val="006932BD"/>
    <w:rsid w:val="00693536"/>
    <w:rsid w:val="006A043B"/>
    <w:rsid w:val="006A1A4B"/>
    <w:rsid w:val="006A1B74"/>
    <w:rsid w:val="006A2CA7"/>
    <w:rsid w:val="006A3780"/>
    <w:rsid w:val="006B097B"/>
    <w:rsid w:val="006C11D4"/>
    <w:rsid w:val="006C740E"/>
    <w:rsid w:val="006C75F5"/>
    <w:rsid w:val="006D0343"/>
    <w:rsid w:val="006D5E93"/>
    <w:rsid w:val="006E19EF"/>
    <w:rsid w:val="006E376D"/>
    <w:rsid w:val="006E3D92"/>
    <w:rsid w:val="006E77EC"/>
    <w:rsid w:val="006E79A8"/>
    <w:rsid w:val="006F0628"/>
    <w:rsid w:val="006F0CFC"/>
    <w:rsid w:val="006F1E04"/>
    <w:rsid w:val="006F49E5"/>
    <w:rsid w:val="006F70EF"/>
    <w:rsid w:val="006F79BA"/>
    <w:rsid w:val="007003A3"/>
    <w:rsid w:val="00707D79"/>
    <w:rsid w:val="00710037"/>
    <w:rsid w:val="00716D33"/>
    <w:rsid w:val="00717669"/>
    <w:rsid w:val="007176DB"/>
    <w:rsid w:val="007260A5"/>
    <w:rsid w:val="00727BF5"/>
    <w:rsid w:val="007304AF"/>
    <w:rsid w:val="00732B23"/>
    <w:rsid w:val="00737324"/>
    <w:rsid w:val="00743378"/>
    <w:rsid w:val="007510C3"/>
    <w:rsid w:val="00752636"/>
    <w:rsid w:val="00752863"/>
    <w:rsid w:val="007552D8"/>
    <w:rsid w:val="00756A4F"/>
    <w:rsid w:val="00760093"/>
    <w:rsid w:val="00762BA2"/>
    <w:rsid w:val="0076763C"/>
    <w:rsid w:val="007735A6"/>
    <w:rsid w:val="007907BA"/>
    <w:rsid w:val="007911B5"/>
    <w:rsid w:val="00792423"/>
    <w:rsid w:val="007976FC"/>
    <w:rsid w:val="007A0088"/>
    <w:rsid w:val="007A1FFE"/>
    <w:rsid w:val="007A2615"/>
    <w:rsid w:val="007A5DC1"/>
    <w:rsid w:val="007A6340"/>
    <w:rsid w:val="007B4AC0"/>
    <w:rsid w:val="007C00C1"/>
    <w:rsid w:val="007C1CA7"/>
    <w:rsid w:val="007C4975"/>
    <w:rsid w:val="007C4F88"/>
    <w:rsid w:val="007C67EF"/>
    <w:rsid w:val="007C74AF"/>
    <w:rsid w:val="007D6D22"/>
    <w:rsid w:val="007E3C62"/>
    <w:rsid w:val="007F22CF"/>
    <w:rsid w:val="007F679B"/>
    <w:rsid w:val="0080183E"/>
    <w:rsid w:val="008116B3"/>
    <w:rsid w:val="00811EC9"/>
    <w:rsid w:val="008128D0"/>
    <w:rsid w:val="0081458E"/>
    <w:rsid w:val="00820ADE"/>
    <w:rsid w:val="008329CE"/>
    <w:rsid w:val="0083584B"/>
    <w:rsid w:val="00843B5F"/>
    <w:rsid w:val="00846F87"/>
    <w:rsid w:val="0084714A"/>
    <w:rsid w:val="00850C71"/>
    <w:rsid w:val="00852A58"/>
    <w:rsid w:val="008574A5"/>
    <w:rsid w:val="00860365"/>
    <w:rsid w:val="008610E9"/>
    <w:rsid w:val="008627A0"/>
    <w:rsid w:val="0086310E"/>
    <w:rsid w:val="008651DE"/>
    <w:rsid w:val="00865B9D"/>
    <w:rsid w:val="0086625F"/>
    <w:rsid w:val="00881961"/>
    <w:rsid w:val="0088249B"/>
    <w:rsid w:val="0088592B"/>
    <w:rsid w:val="00886813"/>
    <w:rsid w:val="00890A38"/>
    <w:rsid w:val="008941D5"/>
    <w:rsid w:val="0089611E"/>
    <w:rsid w:val="008A1DA9"/>
    <w:rsid w:val="008A4ECC"/>
    <w:rsid w:val="008A77D7"/>
    <w:rsid w:val="008B4A12"/>
    <w:rsid w:val="008C0A0C"/>
    <w:rsid w:val="008C16E6"/>
    <w:rsid w:val="008C2CDF"/>
    <w:rsid w:val="008C39E0"/>
    <w:rsid w:val="008C5CFF"/>
    <w:rsid w:val="008D13E5"/>
    <w:rsid w:val="008D2244"/>
    <w:rsid w:val="008D37B3"/>
    <w:rsid w:val="008D755E"/>
    <w:rsid w:val="008D7F88"/>
    <w:rsid w:val="008E1600"/>
    <w:rsid w:val="008E7E07"/>
    <w:rsid w:val="008F0B54"/>
    <w:rsid w:val="008F249E"/>
    <w:rsid w:val="008F2A7F"/>
    <w:rsid w:val="008F4C56"/>
    <w:rsid w:val="008F714C"/>
    <w:rsid w:val="008F718C"/>
    <w:rsid w:val="0090203C"/>
    <w:rsid w:val="009022EE"/>
    <w:rsid w:val="00904465"/>
    <w:rsid w:val="00904A4E"/>
    <w:rsid w:val="00907020"/>
    <w:rsid w:val="00907C22"/>
    <w:rsid w:val="0091043F"/>
    <w:rsid w:val="00910923"/>
    <w:rsid w:val="00911037"/>
    <w:rsid w:val="009133D1"/>
    <w:rsid w:val="00917217"/>
    <w:rsid w:val="0092148D"/>
    <w:rsid w:val="00921D2F"/>
    <w:rsid w:val="009246D1"/>
    <w:rsid w:val="00924DEF"/>
    <w:rsid w:val="00926A50"/>
    <w:rsid w:val="009314FE"/>
    <w:rsid w:val="00935E08"/>
    <w:rsid w:val="00937C1C"/>
    <w:rsid w:val="00945E60"/>
    <w:rsid w:val="00947F0B"/>
    <w:rsid w:val="009512D1"/>
    <w:rsid w:val="00983169"/>
    <w:rsid w:val="00984F03"/>
    <w:rsid w:val="009852B4"/>
    <w:rsid w:val="00991C7A"/>
    <w:rsid w:val="00992FA5"/>
    <w:rsid w:val="00994793"/>
    <w:rsid w:val="00994BA8"/>
    <w:rsid w:val="00995E02"/>
    <w:rsid w:val="009A2A01"/>
    <w:rsid w:val="009A6CED"/>
    <w:rsid w:val="009C3346"/>
    <w:rsid w:val="009C6FBB"/>
    <w:rsid w:val="009E1A4D"/>
    <w:rsid w:val="009E233C"/>
    <w:rsid w:val="009E5E88"/>
    <w:rsid w:val="009F1683"/>
    <w:rsid w:val="009F3A55"/>
    <w:rsid w:val="009F3B79"/>
    <w:rsid w:val="009F476E"/>
    <w:rsid w:val="009F6252"/>
    <w:rsid w:val="00A02E24"/>
    <w:rsid w:val="00A10E7A"/>
    <w:rsid w:val="00A122E5"/>
    <w:rsid w:val="00A244C5"/>
    <w:rsid w:val="00A26E5F"/>
    <w:rsid w:val="00A33212"/>
    <w:rsid w:val="00A346B2"/>
    <w:rsid w:val="00A364BD"/>
    <w:rsid w:val="00A475C6"/>
    <w:rsid w:val="00A47734"/>
    <w:rsid w:val="00A50DCA"/>
    <w:rsid w:val="00A51CA7"/>
    <w:rsid w:val="00A52A41"/>
    <w:rsid w:val="00A56BE1"/>
    <w:rsid w:val="00A6045E"/>
    <w:rsid w:val="00A639D8"/>
    <w:rsid w:val="00A63A07"/>
    <w:rsid w:val="00A63AFD"/>
    <w:rsid w:val="00A6581D"/>
    <w:rsid w:val="00A65821"/>
    <w:rsid w:val="00A668E8"/>
    <w:rsid w:val="00A74F92"/>
    <w:rsid w:val="00A754A9"/>
    <w:rsid w:val="00A75C43"/>
    <w:rsid w:val="00A75C8A"/>
    <w:rsid w:val="00A77340"/>
    <w:rsid w:val="00A81151"/>
    <w:rsid w:val="00A872A0"/>
    <w:rsid w:val="00A87D89"/>
    <w:rsid w:val="00A9086A"/>
    <w:rsid w:val="00A91F51"/>
    <w:rsid w:val="00A93401"/>
    <w:rsid w:val="00A9753B"/>
    <w:rsid w:val="00AA14E7"/>
    <w:rsid w:val="00AA3335"/>
    <w:rsid w:val="00AB1D88"/>
    <w:rsid w:val="00AB2102"/>
    <w:rsid w:val="00AB7E78"/>
    <w:rsid w:val="00AC4F49"/>
    <w:rsid w:val="00AD3BBC"/>
    <w:rsid w:val="00AD5C37"/>
    <w:rsid w:val="00AD61A0"/>
    <w:rsid w:val="00AD66B4"/>
    <w:rsid w:val="00AD6C86"/>
    <w:rsid w:val="00AE7BA4"/>
    <w:rsid w:val="00AF2104"/>
    <w:rsid w:val="00AF6F8E"/>
    <w:rsid w:val="00AF7D95"/>
    <w:rsid w:val="00B00170"/>
    <w:rsid w:val="00B02F07"/>
    <w:rsid w:val="00B04CA4"/>
    <w:rsid w:val="00B072F2"/>
    <w:rsid w:val="00B10AFF"/>
    <w:rsid w:val="00B12011"/>
    <w:rsid w:val="00B1288C"/>
    <w:rsid w:val="00B12B22"/>
    <w:rsid w:val="00B212D4"/>
    <w:rsid w:val="00B24D47"/>
    <w:rsid w:val="00B257BB"/>
    <w:rsid w:val="00B30AEE"/>
    <w:rsid w:val="00B31E9C"/>
    <w:rsid w:val="00B33FE6"/>
    <w:rsid w:val="00B402E6"/>
    <w:rsid w:val="00B45B33"/>
    <w:rsid w:val="00B47FAE"/>
    <w:rsid w:val="00B513C1"/>
    <w:rsid w:val="00B54C13"/>
    <w:rsid w:val="00B558BA"/>
    <w:rsid w:val="00B55DDA"/>
    <w:rsid w:val="00B61B6B"/>
    <w:rsid w:val="00B63D7A"/>
    <w:rsid w:val="00B66604"/>
    <w:rsid w:val="00B66BC6"/>
    <w:rsid w:val="00B7174B"/>
    <w:rsid w:val="00B76847"/>
    <w:rsid w:val="00B807A9"/>
    <w:rsid w:val="00B810C5"/>
    <w:rsid w:val="00B81FD3"/>
    <w:rsid w:val="00B833C5"/>
    <w:rsid w:val="00B91A35"/>
    <w:rsid w:val="00B93364"/>
    <w:rsid w:val="00B951E8"/>
    <w:rsid w:val="00B95F57"/>
    <w:rsid w:val="00B96B7F"/>
    <w:rsid w:val="00B96EC2"/>
    <w:rsid w:val="00BA2BA7"/>
    <w:rsid w:val="00BA37E2"/>
    <w:rsid w:val="00BA3ECF"/>
    <w:rsid w:val="00BC20A0"/>
    <w:rsid w:val="00BC23A6"/>
    <w:rsid w:val="00BD1BDE"/>
    <w:rsid w:val="00BD4F2D"/>
    <w:rsid w:val="00BD6EDA"/>
    <w:rsid w:val="00BF1386"/>
    <w:rsid w:val="00BF70D0"/>
    <w:rsid w:val="00BF7763"/>
    <w:rsid w:val="00C030A5"/>
    <w:rsid w:val="00C077C5"/>
    <w:rsid w:val="00C16251"/>
    <w:rsid w:val="00C1797E"/>
    <w:rsid w:val="00C20E1E"/>
    <w:rsid w:val="00C22587"/>
    <w:rsid w:val="00C262B9"/>
    <w:rsid w:val="00C37165"/>
    <w:rsid w:val="00C400AE"/>
    <w:rsid w:val="00C4023B"/>
    <w:rsid w:val="00C404EE"/>
    <w:rsid w:val="00C474C1"/>
    <w:rsid w:val="00C51E5E"/>
    <w:rsid w:val="00C557D7"/>
    <w:rsid w:val="00C56BBA"/>
    <w:rsid w:val="00C57710"/>
    <w:rsid w:val="00C6451B"/>
    <w:rsid w:val="00C6530A"/>
    <w:rsid w:val="00C762C4"/>
    <w:rsid w:val="00C76412"/>
    <w:rsid w:val="00C77E34"/>
    <w:rsid w:val="00C97801"/>
    <w:rsid w:val="00C97DF3"/>
    <w:rsid w:val="00CA5533"/>
    <w:rsid w:val="00CA7C78"/>
    <w:rsid w:val="00CB1D20"/>
    <w:rsid w:val="00CB242B"/>
    <w:rsid w:val="00CB440F"/>
    <w:rsid w:val="00CB472D"/>
    <w:rsid w:val="00CC2375"/>
    <w:rsid w:val="00CC328F"/>
    <w:rsid w:val="00CD0128"/>
    <w:rsid w:val="00CD02B2"/>
    <w:rsid w:val="00CD51C7"/>
    <w:rsid w:val="00CD798F"/>
    <w:rsid w:val="00CD7BFA"/>
    <w:rsid w:val="00CE066A"/>
    <w:rsid w:val="00CE0F2D"/>
    <w:rsid w:val="00CE18E9"/>
    <w:rsid w:val="00CE3BB8"/>
    <w:rsid w:val="00CE410B"/>
    <w:rsid w:val="00CE76C2"/>
    <w:rsid w:val="00CF0A04"/>
    <w:rsid w:val="00CF1561"/>
    <w:rsid w:val="00CF170F"/>
    <w:rsid w:val="00CF3EF9"/>
    <w:rsid w:val="00CF49D5"/>
    <w:rsid w:val="00CF5031"/>
    <w:rsid w:val="00CF658D"/>
    <w:rsid w:val="00D07DC2"/>
    <w:rsid w:val="00D1349A"/>
    <w:rsid w:val="00D14B86"/>
    <w:rsid w:val="00D16C52"/>
    <w:rsid w:val="00D221D2"/>
    <w:rsid w:val="00D24ED3"/>
    <w:rsid w:val="00D27512"/>
    <w:rsid w:val="00D30256"/>
    <w:rsid w:val="00D32DA9"/>
    <w:rsid w:val="00D3722F"/>
    <w:rsid w:val="00D37FAF"/>
    <w:rsid w:val="00D4110B"/>
    <w:rsid w:val="00D42D15"/>
    <w:rsid w:val="00D47DB3"/>
    <w:rsid w:val="00D52926"/>
    <w:rsid w:val="00D540EF"/>
    <w:rsid w:val="00D57F6D"/>
    <w:rsid w:val="00D61E7B"/>
    <w:rsid w:val="00D63C5E"/>
    <w:rsid w:val="00D70AB4"/>
    <w:rsid w:val="00D70E4D"/>
    <w:rsid w:val="00D71DF8"/>
    <w:rsid w:val="00D73314"/>
    <w:rsid w:val="00D74886"/>
    <w:rsid w:val="00D76A96"/>
    <w:rsid w:val="00D82680"/>
    <w:rsid w:val="00D82C68"/>
    <w:rsid w:val="00D86528"/>
    <w:rsid w:val="00D86A18"/>
    <w:rsid w:val="00D97B26"/>
    <w:rsid w:val="00DA340F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44D7"/>
    <w:rsid w:val="00DD693E"/>
    <w:rsid w:val="00DD69EC"/>
    <w:rsid w:val="00DD6DF9"/>
    <w:rsid w:val="00DD7B08"/>
    <w:rsid w:val="00DE5548"/>
    <w:rsid w:val="00DE6656"/>
    <w:rsid w:val="00DE7B14"/>
    <w:rsid w:val="00DE7C15"/>
    <w:rsid w:val="00DF14D7"/>
    <w:rsid w:val="00DF2500"/>
    <w:rsid w:val="00E02EE5"/>
    <w:rsid w:val="00E059B3"/>
    <w:rsid w:val="00E10B16"/>
    <w:rsid w:val="00E11AE4"/>
    <w:rsid w:val="00E13172"/>
    <w:rsid w:val="00E15F1D"/>
    <w:rsid w:val="00E219B8"/>
    <w:rsid w:val="00E32EFE"/>
    <w:rsid w:val="00E4085C"/>
    <w:rsid w:val="00E42F3B"/>
    <w:rsid w:val="00E439BA"/>
    <w:rsid w:val="00E5270F"/>
    <w:rsid w:val="00E53066"/>
    <w:rsid w:val="00E54728"/>
    <w:rsid w:val="00E562A9"/>
    <w:rsid w:val="00E57329"/>
    <w:rsid w:val="00E57DB9"/>
    <w:rsid w:val="00E61315"/>
    <w:rsid w:val="00E6320C"/>
    <w:rsid w:val="00E63450"/>
    <w:rsid w:val="00E63C45"/>
    <w:rsid w:val="00E64542"/>
    <w:rsid w:val="00E65CF5"/>
    <w:rsid w:val="00E67A3D"/>
    <w:rsid w:val="00E7657D"/>
    <w:rsid w:val="00E81AE8"/>
    <w:rsid w:val="00E83C5A"/>
    <w:rsid w:val="00E87552"/>
    <w:rsid w:val="00E9396C"/>
    <w:rsid w:val="00E948B9"/>
    <w:rsid w:val="00EA1DBD"/>
    <w:rsid w:val="00EA223B"/>
    <w:rsid w:val="00EA4585"/>
    <w:rsid w:val="00EA4AFC"/>
    <w:rsid w:val="00EB147A"/>
    <w:rsid w:val="00EB6EC7"/>
    <w:rsid w:val="00EC2730"/>
    <w:rsid w:val="00EC30D7"/>
    <w:rsid w:val="00EC37E2"/>
    <w:rsid w:val="00EC522E"/>
    <w:rsid w:val="00EC631D"/>
    <w:rsid w:val="00EC66BC"/>
    <w:rsid w:val="00ED25BA"/>
    <w:rsid w:val="00ED2756"/>
    <w:rsid w:val="00ED47E9"/>
    <w:rsid w:val="00EE2472"/>
    <w:rsid w:val="00EE259F"/>
    <w:rsid w:val="00EE2FC8"/>
    <w:rsid w:val="00EE33DD"/>
    <w:rsid w:val="00EE371E"/>
    <w:rsid w:val="00EE636A"/>
    <w:rsid w:val="00EF0C14"/>
    <w:rsid w:val="00EF445A"/>
    <w:rsid w:val="00EF7B36"/>
    <w:rsid w:val="00F1050D"/>
    <w:rsid w:val="00F16FF1"/>
    <w:rsid w:val="00F172E2"/>
    <w:rsid w:val="00F21D0E"/>
    <w:rsid w:val="00F2232D"/>
    <w:rsid w:val="00F23515"/>
    <w:rsid w:val="00F244B6"/>
    <w:rsid w:val="00F25E65"/>
    <w:rsid w:val="00F277A9"/>
    <w:rsid w:val="00F33A29"/>
    <w:rsid w:val="00F33C52"/>
    <w:rsid w:val="00F345AC"/>
    <w:rsid w:val="00F40CFE"/>
    <w:rsid w:val="00F4347B"/>
    <w:rsid w:val="00F4593F"/>
    <w:rsid w:val="00F46CEF"/>
    <w:rsid w:val="00F471D3"/>
    <w:rsid w:val="00F51018"/>
    <w:rsid w:val="00F60EDC"/>
    <w:rsid w:val="00F61D61"/>
    <w:rsid w:val="00F6617F"/>
    <w:rsid w:val="00F66B0F"/>
    <w:rsid w:val="00F67EAC"/>
    <w:rsid w:val="00F70423"/>
    <w:rsid w:val="00F71F74"/>
    <w:rsid w:val="00F74F31"/>
    <w:rsid w:val="00F761F6"/>
    <w:rsid w:val="00F844E9"/>
    <w:rsid w:val="00F853E8"/>
    <w:rsid w:val="00F85605"/>
    <w:rsid w:val="00F917A5"/>
    <w:rsid w:val="00F94877"/>
    <w:rsid w:val="00FA15C2"/>
    <w:rsid w:val="00FA2B16"/>
    <w:rsid w:val="00FA31E6"/>
    <w:rsid w:val="00FA57A5"/>
    <w:rsid w:val="00FA6D2F"/>
    <w:rsid w:val="00FB0756"/>
    <w:rsid w:val="00FB5317"/>
    <w:rsid w:val="00FB6278"/>
    <w:rsid w:val="00FB6E59"/>
    <w:rsid w:val="00FB756E"/>
    <w:rsid w:val="00FC017A"/>
    <w:rsid w:val="00FC5D0F"/>
    <w:rsid w:val="00FC6F24"/>
    <w:rsid w:val="00FE3361"/>
    <w:rsid w:val="00FF41C1"/>
    <w:rsid w:val="00FF4692"/>
    <w:rsid w:val="00FF5BDB"/>
    <w:rsid w:val="00FF5C00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F2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f4">
    <w:name w:val="Table Grid"/>
    <w:basedOn w:val="a1"/>
    <w:uiPriority w:val="59"/>
    <w:rsid w:val="001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425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2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semiHidden/>
    <w:unhideWhenUsed/>
    <w:rsid w:val="00112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F2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f4">
    <w:name w:val="Table Grid"/>
    <w:basedOn w:val="a1"/>
    <w:uiPriority w:val="59"/>
    <w:rsid w:val="001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425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2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semiHidden/>
    <w:unhideWhenUsed/>
    <w:rsid w:val="0011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E938-CF01-4625-A09F-30613637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Лариса Волкова</cp:lastModifiedBy>
  <cp:revision>2</cp:revision>
  <cp:lastPrinted>2017-02-17T04:49:00Z</cp:lastPrinted>
  <dcterms:created xsi:type="dcterms:W3CDTF">2023-09-01T04:14:00Z</dcterms:created>
  <dcterms:modified xsi:type="dcterms:W3CDTF">2023-09-01T04:14:00Z</dcterms:modified>
</cp:coreProperties>
</file>